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FCAF" w14:textId="272E5E61" w:rsidR="0006175F" w:rsidRPr="0084779E" w:rsidRDefault="0084779E" w:rsidP="0084779E">
      <w:pPr>
        <w:pStyle w:val="Cmsor1"/>
        <w:rPr>
          <w:rFonts w:ascii="Arial" w:hAnsi="Arial" w:cs="Arial"/>
          <w:sz w:val="21"/>
          <w:szCs w:val="21"/>
        </w:rPr>
      </w:pPr>
      <w:r w:rsidRPr="0084779E">
        <w:rPr>
          <w:rFonts w:ascii="Arial" w:hAnsi="Arial" w:cs="Arial"/>
        </w:rPr>
        <w:t>Self-Driving Car Nanodegree - Vehicle Detection Project</w:t>
      </w:r>
    </w:p>
    <w:p w14:paraId="3147B0CC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2656592E" w14:textId="058CBD79" w:rsidR="0006175F" w:rsidRPr="0084779E" w:rsidRDefault="007F3E09" w:rsidP="00D703E3">
      <w:pPr>
        <w:pStyle w:val="Cmsor1"/>
      </w:pPr>
      <w:r w:rsidRPr="0084779E">
        <w:t>The goals / steps of this project are the following:</w:t>
      </w:r>
    </w:p>
    <w:p w14:paraId="59A7EFBC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1AA4D7B7" w14:textId="77777777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>* Perform a Histogram of Oriented Gradients (HOG) feature extraction on a labeled training set of images and train a classifier Linear SVM classifier</w:t>
      </w:r>
    </w:p>
    <w:p w14:paraId="40F447D8" w14:textId="77777777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 xml:space="preserve">* Optionally, you can also apply a color transform and append binned color features, as well as histograms of color, to your HOG feature vector. </w:t>
      </w:r>
    </w:p>
    <w:p w14:paraId="7675046E" w14:textId="77777777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>* Note: for those first two steps don't forget to normalize your features and randomize a selection for training and testing.</w:t>
      </w:r>
    </w:p>
    <w:p w14:paraId="0237DD6F" w14:textId="77777777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>* Implement a sliding-window technique and use your trained classifier to search for vehicles in images.</w:t>
      </w:r>
    </w:p>
    <w:p w14:paraId="3436AD56" w14:textId="77777777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>* Run your pipeline on a video stream (start with the test_video.mp4 and later implement on full project_video.mp4) and create a heat map of recurring detections frame by frame to reject outliers and follow detected vehicles.</w:t>
      </w:r>
    </w:p>
    <w:p w14:paraId="30A4970F" w14:textId="77777777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>* Estimate a bounding box for vehicles detected.</w:t>
      </w:r>
    </w:p>
    <w:p w14:paraId="7C5E3914" w14:textId="65AE9720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45C0B4B1" w14:textId="1EAB2FE7" w:rsidR="0006175F" w:rsidRPr="0084779E" w:rsidRDefault="007F3E09" w:rsidP="00D703E3">
      <w:pPr>
        <w:pStyle w:val="Cmsor1"/>
      </w:pPr>
      <w:r w:rsidRPr="0084779E">
        <w:t>Histogram of Oriented Gradients (HOG)</w:t>
      </w:r>
    </w:p>
    <w:p w14:paraId="0CE0D108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27BFD482" w14:textId="62496CB4" w:rsidR="0006175F" w:rsidRPr="0084779E" w:rsidRDefault="007F3E09" w:rsidP="00D703E3">
      <w:pPr>
        <w:pStyle w:val="Cmsor2"/>
        <w:numPr>
          <w:ilvl w:val="0"/>
          <w:numId w:val="4"/>
        </w:numPr>
      </w:pPr>
      <w:r w:rsidRPr="0084779E">
        <w:t>Explain how (and identify where in your code) you extracted HOG features from the training images.</w:t>
      </w:r>
    </w:p>
    <w:p w14:paraId="05484656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7835C000" w14:textId="3195FB1D" w:rsidR="0006175F" w:rsidRDefault="0084779E" w:rsidP="0094135D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>As for any machine learning problem to solve, we need good features to extract and train our classifier with those.</w:t>
      </w:r>
      <w:r w:rsidR="007F3E09">
        <w:rPr>
          <w:rFonts w:ascii="Arial" w:hAnsi="Arial" w:cs="Arial"/>
        </w:rPr>
        <w:t xml:space="preserve"> Features can be color, shape, size, orientation, </w:t>
      </w:r>
      <w:proofErr w:type="spellStart"/>
      <w:r w:rsidR="007F3E09">
        <w:rPr>
          <w:rFonts w:ascii="Arial" w:hAnsi="Arial" w:cs="Arial"/>
        </w:rPr>
        <w:t>etc</w:t>
      </w:r>
      <w:proofErr w:type="spellEnd"/>
      <w:r w:rsidR="007F3E09">
        <w:rPr>
          <w:rFonts w:ascii="Arial" w:hAnsi="Arial" w:cs="Arial"/>
        </w:rPr>
        <w:t>, anything that differentiate the certain class from its environment.</w:t>
      </w:r>
      <w:r>
        <w:rPr>
          <w:rFonts w:ascii="Arial" w:hAnsi="Arial" w:cs="Arial"/>
        </w:rPr>
        <w:t xml:space="preserve"> Histog</w:t>
      </w:r>
      <w:r w:rsidR="00F17B50">
        <w:rPr>
          <w:rFonts w:ascii="Arial" w:hAnsi="Arial" w:cs="Arial"/>
        </w:rPr>
        <w:t>ram of Oriented Gradients</w:t>
      </w:r>
      <w:r>
        <w:rPr>
          <w:rFonts w:ascii="Arial" w:hAnsi="Arial" w:cs="Arial"/>
        </w:rPr>
        <w:t xml:space="preserve"> proved to be one of the most popular feature extraction methods since 2003 where it was published as a thesis. </w:t>
      </w:r>
    </w:p>
    <w:p w14:paraId="61CF5AC7" w14:textId="77777777" w:rsidR="00A56580" w:rsidRDefault="00A56580" w:rsidP="0094135D">
      <w:pPr>
        <w:pStyle w:val="Csakszveg"/>
        <w:rPr>
          <w:rFonts w:ascii="Arial" w:hAnsi="Arial" w:cs="Arial"/>
        </w:rPr>
      </w:pPr>
    </w:p>
    <w:p w14:paraId="18D776E7" w14:textId="77777777" w:rsidR="00A56580" w:rsidRPr="00A56580" w:rsidRDefault="00A56580" w:rsidP="00A56580">
      <w:pPr>
        <w:pStyle w:val="Csakszveg"/>
        <w:rPr>
          <w:rFonts w:ascii="Arial" w:hAnsi="Arial" w:cs="Arial"/>
        </w:rPr>
      </w:pPr>
      <w:r w:rsidRPr="00A56580">
        <w:rPr>
          <w:rFonts w:ascii="Arial" w:hAnsi="Arial" w:cs="Arial"/>
        </w:rPr>
        <w:t xml:space="preserve">The </w:t>
      </w:r>
      <w:proofErr w:type="spellStart"/>
      <w:r w:rsidRPr="00A56580">
        <w:rPr>
          <w:rFonts w:ascii="Arial" w:hAnsi="Arial" w:cs="Arial"/>
        </w:rPr>
        <w:t>scikit</w:t>
      </w:r>
      <w:proofErr w:type="spellEnd"/>
      <w:r w:rsidRPr="00A56580">
        <w:rPr>
          <w:rFonts w:ascii="Arial" w:hAnsi="Arial" w:cs="Arial"/>
        </w:rPr>
        <w:t xml:space="preserve">-image package has a </w:t>
      </w:r>
      <w:proofErr w:type="gramStart"/>
      <w:r w:rsidRPr="00A56580">
        <w:rPr>
          <w:rFonts w:ascii="Arial" w:hAnsi="Arial" w:cs="Arial"/>
        </w:rPr>
        <w:t>built in</w:t>
      </w:r>
      <w:proofErr w:type="gramEnd"/>
      <w:r w:rsidRPr="00A56580">
        <w:rPr>
          <w:rFonts w:ascii="Arial" w:hAnsi="Arial" w:cs="Arial"/>
        </w:rPr>
        <w:t xml:space="preserve"> function to extract Histogram of Oriented Gradient features. The </w:t>
      </w:r>
      <w:proofErr w:type="spellStart"/>
      <w:r w:rsidRPr="00A56580">
        <w:rPr>
          <w:rFonts w:ascii="Arial" w:hAnsi="Arial" w:cs="Arial"/>
        </w:rPr>
        <w:t>scikit</w:t>
      </w:r>
      <w:proofErr w:type="spellEnd"/>
      <w:r w:rsidRPr="00A56580">
        <w:rPr>
          <w:rFonts w:ascii="Arial" w:hAnsi="Arial" w:cs="Arial"/>
        </w:rPr>
        <w:t xml:space="preserve">-image </w:t>
      </w:r>
      <w:proofErr w:type="gramStart"/>
      <w:r w:rsidRPr="00A56580">
        <w:rPr>
          <w:rFonts w:ascii="Arial" w:hAnsi="Arial" w:cs="Arial"/>
        </w:rPr>
        <w:t>hog(</w:t>
      </w:r>
      <w:proofErr w:type="gramEnd"/>
      <w:r w:rsidRPr="00A56580">
        <w:rPr>
          <w:rFonts w:ascii="Arial" w:hAnsi="Arial" w:cs="Arial"/>
        </w:rPr>
        <w:t xml:space="preserve">) function takes in a single color channel or </w:t>
      </w:r>
      <w:proofErr w:type="spellStart"/>
      <w:r w:rsidRPr="00A56580">
        <w:rPr>
          <w:rFonts w:ascii="Arial" w:hAnsi="Arial" w:cs="Arial"/>
        </w:rPr>
        <w:t>grayscaled</w:t>
      </w:r>
      <w:proofErr w:type="spellEnd"/>
      <w:r w:rsidRPr="00A56580">
        <w:rPr>
          <w:rFonts w:ascii="Arial" w:hAnsi="Arial" w:cs="Arial"/>
        </w:rPr>
        <w:t xml:space="preserve"> image as input, as well as various parameters. These parameters include orientations, </w:t>
      </w:r>
      <w:proofErr w:type="spellStart"/>
      <w:r w:rsidRPr="00A56580">
        <w:rPr>
          <w:rFonts w:ascii="Arial" w:hAnsi="Arial" w:cs="Arial"/>
        </w:rPr>
        <w:t>pixels_per_cell</w:t>
      </w:r>
      <w:proofErr w:type="spellEnd"/>
      <w:r w:rsidRPr="00A56580">
        <w:rPr>
          <w:rFonts w:ascii="Arial" w:hAnsi="Arial" w:cs="Arial"/>
        </w:rPr>
        <w:t xml:space="preserve"> and </w:t>
      </w:r>
      <w:proofErr w:type="spellStart"/>
      <w:r w:rsidRPr="00A56580">
        <w:rPr>
          <w:rFonts w:ascii="Arial" w:hAnsi="Arial" w:cs="Arial"/>
        </w:rPr>
        <w:t>cells_per_block</w:t>
      </w:r>
      <w:proofErr w:type="spellEnd"/>
      <w:r w:rsidRPr="00A56580">
        <w:rPr>
          <w:rFonts w:ascii="Arial" w:hAnsi="Arial" w:cs="Arial"/>
        </w:rPr>
        <w:t>.</w:t>
      </w:r>
    </w:p>
    <w:p w14:paraId="210EAB2C" w14:textId="6338F7C1" w:rsidR="00A56580" w:rsidRPr="00A56580" w:rsidRDefault="00A56580" w:rsidP="00A56580">
      <w:pPr>
        <w:pStyle w:val="Csakszveg"/>
        <w:rPr>
          <w:rFonts w:ascii="Arial" w:hAnsi="Arial" w:cs="Arial"/>
        </w:rPr>
      </w:pPr>
      <w:r w:rsidRPr="00A56580">
        <w:rPr>
          <w:rFonts w:ascii="Arial" w:hAnsi="Arial" w:cs="Arial"/>
        </w:rPr>
        <w:t>The number of orientations is specified as an integer, and represents the number of orientation bins that the gradient information will be split up into in the histogram. Typical va</w:t>
      </w:r>
      <w:r>
        <w:rPr>
          <w:rFonts w:ascii="Arial" w:hAnsi="Arial" w:cs="Arial"/>
        </w:rPr>
        <w:t>lues are between 6 and 12 bins.</w:t>
      </w:r>
    </w:p>
    <w:p w14:paraId="2F4D5CC7" w14:textId="4946962F" w:rsidR="00A56580" w:rsidRPr="00A56580" w:rsidRDefault="00A56580" w:rsidP="00A56580">
      <w:pPr>
        <w:pStyle w:val="Csakszveg"/>
        <w:rPr>
          <w:rFonts w:ascii="Arial" w:hAnsi="Arial" w:cs="Arial"/>
        </w:rPr>
      </w:pPr>
      <w:r w:rsidRPr="00A56580">
        <w:rPr>
          <w:rFonts w:ascii="Arial" w:hAnsi="Arial" w:cs="Arial"/>
        </w:rPr>
        <w:t xml:space="preserve">The </w:t>
      </w:r>
      <w:proofErr w:type="spellStart"/>
      <w:r w:rsidRPr="00A56580">
        <w:rPr>
          <w:rFonts w:ascii="Arial" w:hAnsi="Arial" w:cs="Arial"/>
        </w:rPr>
        <w:t>pixels_per_cell</w:t>
      </w:r>
      <w:proofErr w:type="spellEnd"/>
      <w:r w:rsidRPr="00A56580">
        <w:rPr>
          <w:rFonts w:ascii="Arial" w:hAnsi="Arial" w:cs="Arial"/>
        </w:rPr>
        <w:t xml:space="preserve"> parameter specifies the cell size over which each gradient histogram is computed. This </w:t>
      </w:r>
      <w:proofErr w:type="spellStart"/>
      <w:r w:rsidRPr="00A56580">
        <w:rPr>
          <w:rFonts w:ascii="Arial" w:hAnsi="Arial" w:cs="Arial"/>
        </w:rPr>
        <w:t>paramater</w:t>
      </w:r>
      <w:proofErr w:type="spellEnd"/>
      <w:r w:rsidRPr="00A56580">
        <w:rPr>
          <w:rFonts w:ascii="Arial" w:hAnsi="Arial" w:cs="Arial"/>
        </w:rPr>
        <w:t xml:space="preserve"> is passed as a 2-tuple so I could have different cell sizes in x and y, but cells ar</w:t>
      </w:r>
      <w:r>
        <w:rPr>
          <w:rFonts w:ascii="Arial" w:hAnsi="Arial" w:cs="Arial"/>
        </w:rPr>
        <w:t>e commonly chosen to be square.</w:t>
      </w:r>
    </w:p>
    <w:p w14:paraId="2A7B94B4" w14:textId="6ADA7CED" w:rsidR="00A56580" w:rsidRDefault="00A56580" w:rsidP="00A56580">
      <w:pPr>
        <w:pStyle w:val="Csakszveg"/>
        <w:rPr>
          <w:rFonts w:ascii="Arial" w:hAnsi="Arial" w:cs="Arial"/>
        </w:rPr>
      </w:pPr>
      <w:r w:rsidRPr="00A56580">
        <w:rPr>
          <w:rFonts w:ascii="Arial" w:hAnsi="Arial" w:cs="Arial"/>
        </w:rPr>
        <w:t xml:space="preserve">The </w:t>
      </w:r>
      <w:proofErr w:type="spellStart"/>
      <w:r w:rsidRPr="00A56580">
        <w:rPr>
          <w:rFonts w:ascii="Arial" w:hAnsi="Arial" w:cs="Arial"/>
        </w:rPr>
        <w:t>cells_per_block</w:t>
      </w:r>
      <w:proofErr w:type="spellEnd"/>
      <w:r w:rsidRPr="00A56580">
        <w:rPr>
          <w:rFonts w:ascii="Arial" w:hAnsi="Arial" w:cs="Arial"/>
        </w:rPr>
        <w:t xml:space="preserve"> parameter is also passed as a 2-tuple, and specifies the local area over which the histogram counts </w:t>
      </w:r>
      <w:proofErr w:type="gramStart"/>
      <w:r w:rsidRPr="00A56580">
        <w:rPr>
          <w:rFonts w:ascii="Arial" w:hAnsi="Arial" w:cs="Arial"/>
        </w:rPr>
        <w:t>in a given</w:t>
      </w:r>
      <w:proofErr w:type="gramEnd"/>
      <w:r w:rsidRPr="00A56580">
        <w:rPr>
          <w:rFonts w:ascii="Arial" w:hAnsi="Arial" w:cs="Arial"/>
        </w:rPr>
        <w:t xml:space="preserve"> cell will be normalized. Block normalization is not necessarily required, but generally leads to a more robust feature set.</w:t>
      </w:r>
    </w:p>
    <w:p w14:paraId="5AF77ADF" w14:textId="1B859376" w:rsidR="00A56580" w:rsidRDefault="00A56580" w:rsidP="00A56580">
      <w:pPr>
        <w:pStyle w:val="Csakszveg"/>
        <w:rPr>
          <w:rFonts w:ascii="Arial" w:hAnsi="Arial" w:cs="Arial"/>
        </w:rPr>
      </w:pPr>
    </w:p>
    <w:p w14:paraId="6E76E25E" w14:textId="3C912C31" w:rsidR="00A56580" w:rsidRDefault="00A56580" w:rsidP="00A56580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 xml:space="preserve">In the sample image below we can see how the </w:t>
      </w:r>
      <w:r w:rsidR="002C1164">
        <w:rPr>
          <w:rFonts w:ascii="Arial" w:hAnsi="Arial" w:cs="Arial"/>
        </w:rPr>
        <w:t xml:space="preserve">gradient histograms of the cells can be used sort of like a signature for a given shape. </w:t>
      </w:r>
    </w:p>
    <w:p w14:paraId="7F894578" w14:textId="7447566B" w:rsidR="00A56580" w:rsidRDefault="00251A69" w:rsidP="00251A69">
      <w:pPr>
        <w:pStyle w:val="Csakszve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2CCE6FB" wp14:editId="7F36CC44">
            <wp:extent cx="3543300" cy="18954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g_features_visualiz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41AD" w14:textId="77777777" w:rsidR="00251A69" w:rsidRPr="0084779E" w:rsidRDefault="00251A69" w:rsidP="00251A69">
      <w:pPr>
        <w:pStyle w:val="Csakszveg"/>
        <w:rPr>
          <w:rFonts w:ascii="Arial" w:hAnsi="Arial" w:cs="Arial"/>
        </w:rPr>
      </w:pPr>
    </w:p>
    <w:p w14:paraId="3F82BC79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4113B94F" w14:textId="7E4A0C2D" w:rsidR="0006175F" w:rsidRPr="0084779E" w:rsidRDefault="007F3E09" w:rsidP="00D703E3">
      <w:pPr>
        <w:pStyle w:val="Cmsor2"/>
        <w:numPr>
          <w:ilvl w:val="0"/>
          <w:numId w:val="4"/>
        </w:numPr>
      </w:pPr>
      <w:r w:rsidRPr="0084779E">
        <w:t>Explain how you settled on your final choice of HOG parameters.</w:t>
      </w:r>
    </w:p>
    <w:p w14:paraId="2CB8E889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4CBDABA2" w14:textId="5D6CCAD3" w:rsidR="0006175F" w:rsidRPr="0084779E" w:rsidRDefault="007F3E09" w:rsidP="0094135D">
      <w:pPr>
        <w:pStyle w:val="Csakszveg"/>
        <w:rPr>
          <w:rFonts w:ascii="Arial" w:hAnsi="Arial" w:cs="Arial"/>
        </w:rPr>
      </w:pPr>
      <w:r w:rsidRPr="0084779E">
        <w:rPr>
          <w:rFonts w:ascii="Arial" w:hAnsi="Arial" w:cs="Arial"/>
        </w:rPr>
        <w:t>I tried various c</w:t>
      </w:r>
      <w:r w:rsidR="00277717">
        <w:rPr>
          <w:rFonts w:ascii="Arial" w:hAnsi="Arial" w:cs="Arial"/>
        </w:rPr>
        <w:t xml:space="preserve">ombinations of parameters and as the best tradeoff between performance – classification accuracy </w:t>
      </w:r>
      <w:r w:rsidR="0009307E">
        <w:rPr>
          <w:rFonts w:ascii="Arial" w:hAnsi="Arial" w:cs="Arial"/>
        </w:rPr>
        <w:t xml:space="preserve">- </w:t>
      </w:r>
      <w:r w:rsidR="00277717">
        <w:rPr>
          <w:rFonts w:ascii="Arial" w:hAnsi="Arial" w:cs="Arial"/>
        </w:rPr>
        <w:t>and tim</w:t>
      </w:r>
      <w:r w:rsidR="0009307E">
        <w:rPr>
          <w:rFonts w:ascii="Arial" w:hAnsi="Arial" w:cs="Arial"/>
        </w:rPr>
        <w:t>e taken to train the classifier</w:t>
      </w:r>
      <w:r w:rsidR="00277717">
        <w:rPr>
          <w:rFonts w:ascii="Arial" w:hAnsi="Arial" w:cs="Arial"/>
        </w:rPr>
        <w:t xml:space="preserve"> </w:t>
      </w:r>
      <w:r w:rsidR="0009307E">
        <w:rPr>
          <w:rFonts w:ascii="Arial" w:hAnsi="Arial" w:cs="Arial"/>
        </w:rPr>
        <w:t xml:space="preserve">proved to be </w:t>
      </w:r>
      <w:proofErr w:type="spellStart"/>
      <w:r w:rsidR="0009307E">
        <w:rPr>
          <w:rFonts w:ascii="Arial" w:hAnsi="Arial" w:cs="Arial"/>
        </w:rPr>
        <w:t>YCrCb</w:t>
      </w:r>
      <w:proofErr w:type="spellEnd"/>
      <w:r w:rsidR="00EA39A3">
        <w:rPr>
          <w:rFonts w:ascii="Arial" w:hAnsi="Arial" w:cs="Arial"/>
        </w:rPr>
        <w:t xml:space="preserve"> color</w:t>
      </w:r>
      <w:r w:rsidR="0009307E">
        <w:rPr>
          <w:rFonts w:ascii="Arial" w:hAnsi="Arial" w:cs="Arial"/>
        </w:rPr>
        <w:t xml:space="preserve"> space, 16x16 pixels per cell, 16</w:t>
      </w:r>
      <w:r w:rsidR="00EA39A3">
        <w:rPr>
          <w:rFonts w:ascii="Arial" w:hAnsi="Arial" w:cs="Arial"/>
        </w:rPr>
        <w:t xml:space="preserve"> orientations of the gradient, 2x2 cells per block. </w:t>
      </w:r>
    </w:p>
    <w:p w14:paraId="236E33DB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55C80F68" w14:textId="6AEFF3A9" w:rsidR="0006175F" w:rsidRDefault="007F3E09" w:rsidP="00D703E3">
      <w:pPr>
        <w:pStyle w:val="Cmsor2"/>
        <w:numPr>
          <w:ilvl w:val="0"/>
          <w:numId w:val="4"/>
        </w:numPr>
      </w:pPr>
      <w:r w:rsidRPr="0084779E">
        <w:t>Describe how (and identify where in your code) you trained a classifier using your selected HOG features (and color features if you used them).</w:t>
      </w:r>
    </w:p>
    <w:p w14:paraId="27D2E5A6" w14:textId="77777777" w:rsidR="00EA39A3" w:rsidRPr="0084779E" w:rsidRDefault="00EA39A3" w:rsidP="0094135D">
      <w:pPr>
        <w:pStyle w:val="Csakszveg"/>
        <w:rPr>
          <w:rFonts w:ascii="Arial" w:hAnsi="Arial" w:cs="Arial"/>
        </w:rPr>
      </w:pPr>
    </w:p>
    <w:p w14:paraId="7703E11E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59E2578A" w14:textId="1C60B55A" w:rsidR="00243B34" w:rsidRPr="0084779E" w:rsidRDefault="00272359" w:rsidP="00243B34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>I trained a linear SVC</w:t>
      </w:r>
      <w:r w:rsidR="00EA39A3">
        <w:rPr>
          <w:rFonts w:ascii="Arial" w:hAnsi="Arial" w:cs="Arial"/>
        </w:rPr>
        <w:t xml:space="preserve"> the following way. To extract features I used the </w:t>
      </w:r>
      <w:proofErr w:type="spellStart"/>
      <w:r w:rsidR="00EA39A3">
        <w:rPr>
          <w:rFonts w:ascii="Arial" w:hAnsi="Arial" w:cs="Arial"/>
        </w:rPr>
        <w:t>extract_</w:t>
      </w:r>
      <w:proofErr w:type="gramStart"/>
      <w:r w:rsidR="00EA39A3">
        <w:rPr>
          <w:rFonts w:ascii="Arial" w:hAnsi="Arial" w:cs="Arial"/>
        </w:rPr>
        <w:t>features</w:t>
      </w:r>
      <w:proofErr w:type="spellEnd"/>
      <w:r w:rsidR="00EA39A3">
        <w:rPr>
          <w:rFonts w:ascii="Arial" w:hAnsi="Arial" w:cs="Arial"/>
        </w:rPr>
        <w:t>(</w:t>
      </w:r>
      <w:proofErr w:type="gramEnd"/>
      <w:r w:rsidR="00EA39A3">
        <w:rPr>
          <w:rFonts w:ascii="Arial" w:hAnsi="Arial" w:cs="Arial"/>
        </w:rPr>
        <w:t xml:space="preserve">) function from Lesson 22 &amp; 29. I did use not only HOG but also </w:t>
      </w:r>
      <w:r w:rsidR="00243B34">
        <w:rPr>
          <w:rFonts w:ascii="Arial" w:hAnsi="Arial" w:cs="Arial"/>
        </w:rPr>
        <w:t xml:space="preserve">spatial color and color histogram features. These features complement each other in the information they capture about the desired object. </w:t>
      </w:r>
    </w:p>
    <w:p w14:paraId="785719CC" w14:textId="77777777" w:rsidR="000C2477" w:rsidRDefault="00243B34" w:rsidP="0094135D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 xml:space="preserve">In order one or another do not dominate the feature vector I normalized the concatenated feature vector with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StandardScaler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method. </w:t>
      </w:r>
      <w:r w:rsidR="000C2477">
        <w:rPr>
          <w:rFonts w:ascii="Arial" w:hAnsi="Arial" w:cs="Arial"/>
        </w:rPr>
        <w:t xml:space="preserve">I also used </w:t>
      </w:r>
      <w:proofErr w:type="spellStart"/>
      <w:r w:rsidR="000C2477">
        <w:rPr>
          <w:rFonts w:ascii="Arial" w:hAnsi="Arial" w:cs="Arial"/>
        </w:rPr>
        <w:t>numpy</w:t>
      </w:r>
      <w:proofErr w:type="spellEnd"/>
      <w:r w:rsidR="000C2477">
        <w:rPr>
          <w:rFonts w:ascii="Arial" w:hAnsi="Arial" w:cs="Arial"/>
        </w:rPr>
        <w:t xml:space="preserve"> randomize method to split up data into randomized training and test sets. </w:t>
      </w:r>
    </w:p>
    <w:p w14:paraId="6AE04205" w14:textId="0717AE33" w:rsidR="0006175F" w:rsidRDefault="00243B34" w:rsidP="0094135D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 xml:space="preserve">At first, I tried the combined Color histogram and Spatial binning features and compared the results with only HOG-feature results. </w:t>
      </w:r>
      <w:r w:rsidR="00D703E3">
        <w:rPr>
          <w:rFonts w:ascii="Arial" w:hAnsi="Arial" w:cs="Arial"/>
        </w:rPr>
        <w:t xml:space="preserve">In the latter fall I used all </w:t>
      </w:r>
      <w:proofErr w:type="gramStart"/>
      <w:r w:rsidR="00D703E3">
        <w:rPr>
          <w:rFonts w:ascii="Arial" w:hAnsi="Arial" w:cs="Arial"/>
        </w:rPr>
        <w:t>three color</w:t>
      </w:r>
      <w:proofErr w:type="gramEnd"/>
      <w:r w:rsidR="00D703E3">
        <w:rPr>
          <w:rFonts w:ascii="Arial" w:hAnsi="Arial" w:cs="Arial"/>
        </w:rPr>
        <w:t xml:space="preserve"> channels to extract features from. </w:t>
      </w:r>
      <w:r w:rsidR="000C2477">
        <w:rPr>
          <w:rFonts w:ascii="Arial" w:hAnsi="Arial" w:cs="Arial"/>
        </w:rPr>
        <w:t>They both performed well on their own</w:t>
      </w:r>
      <w:r w:rsidR="00B3647F">
        <w:rPr>
          <w:rFonts w:ascii="Arial" w:hAnsi="Arial" w:cs="Arial"/>
        </w:rPr>
        <w:t xml:space="preserve"> – both over 98</w:t>
      </w:r>
      <w:r w:rsidR="00D703E3">
        <w:rPr>
          <w:rFonts w:ascii="Arial" w:hAnsi="Arial" w:cs="Arial"/>
        </w:rPr>
        <w:t xml:space="preserve"> % </w:t>
      </w:r>
      <w:proofErr w:type="gramStart"/>
      <w:r w:rsidR="00D703E3">
        <w:rPr>
          <w:rFonts w:ascii="Arial" w:hAnsi="Arial" w:cs="Arial"/>
        </w:rPr>
        <w:t xml:space="preserve">- </w:t>
      </w:r>
      <w:r w:rsidR="000C2477">
        <w:rPr>
          <w:rFonts w:ascii="Arial" w:hAnsi="Arial" w:cs="Arial"/>
        </w:rPr>
        <w:t>,</w:t>
      </w:r>
      <w:proofErr w:type="gramEnd"/>
      <w:r w:rsidR="000C2477">
        <w:rPr>
          <w:rFonts w:ascii="Arial" w:hAnsi="Arial" w:cs="Arial"/>
        </w:rPr>
        <w:t xml:space="preserve"> so I expect them to perform even better when I apply all </w:t>
      </w:r>
      <w:r w:rsidR="00D703E3">
        <w:rPr>
          <w:rFonts w:ascii="Arial" w:hAnsi="Arial" w:cs="Arial"/>
        </w:rPr>
        <w:t xml:space="preserve">these normalized </w:t>
      </w:r>
      <w:r w:rsidR="000C2477">
        <w:rPr>
          <w:rFonts w:ascii="Arial" w:hAnsi="Arial" w:cs="Arial"/>
        </w:rPr>
        <w:t>features for my final classifier.</w:t>
      </w:r>
    </w:p>
    <w:p w14:paraId="3E5291AB" w14:textId="77777777" w:rsidR="00D703E3" w:rsidRDefault="00D703E3" w:rsidP="0094135D">
      <w:pPr>
        <w:pStyle w:val="Csakszveg"/>
        <w:rPr>
          <w:rFonts w:ascii="Arial" w:hAnsi="Arial" w:cs="Arial"/>
        </w:rPr>
      </w:pPr>
    </w:p>
    <w:p w14:paraId="2D695C78" w14:textId="4B20A479" w:rsidR="0006175F" w:rsidRPr="0084779E" w:rsidRDefault="007F3E09" w:rsidP="00D703E3">
      <w:pPr>
        <w:pStyle w:val="Cmsor1"/>
      </w:pPr>
      <w:r w:rsidRPr="0084779E">
        <w:t>Sliding Window Search</w:t>
      </w:r>
    </w:p>
    <w:p w14:paraId="3B254D0E" w14:textId="77777777" w:rsidR="00D703E3" w:rsidRDefault="00D703E3" w:rsidP="0094135D">
      <w:pPr>
        <w:pStyle w:val="Csakszveg"/>
        <w:rPr>
          <w:rFonts w:ascii="Arial" w:hAnsi="Arial" w:cs="Arial"/>
        </w:rPr>
      </w:pPr>
    </w:p>
    <w:p w14:paraId="1A555660" w14:textId="77DC79A7" w:rsidR="0006175F" w:rsidRPr="0084779E" w:rsidRDefault="007F3E09" w:rsidP="00D703E3">
      <w:pPr>
        <w:pStyle w:val="Cmsor2"/>
        <w:numPr>
          <w:ilvl w:val="0"/>
          <w:numId w:val="5"/>
        </w:numPr>
      </w:pPr>
      <w:r w:rsidRPr="0084779E">
        <w:t>Describe how (and identify where in your code) you implemented a sliding window search.  How did you decide what scales to search and how much to overlap windows?</w:t>
      </w:r>
    </w:p>
    <w:p w14:paraId="0C360221" w14:textId="77777777" w:rsidR="00D703E3" w:rsidRDefault="00D703E3" w:rsidP="0094135D">
      <w:pPr>
        <w:pStyle w:val="Csakszveg"/>
        <w:rPr>
          <w:rFonts w:ascii="Arial" w:hAnsi="Arial" w:cs="Arial"/>
        </w:rPr>
      </w:pPr>
    </w:p>
    <w:p w14:paraId="704741AD" w14:textId="76A00CC6" w:rsidR="0006175F" w:rsidRDefault="00D703E3" w:rsidP="0094135D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 xml:space="preserve">I took the example code of the Udacity Lectures to implement the sliding window </w:t>
      </w:r>
      <w:r w:rsidR="00DA4AFA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. The parameters like window size, overlap, etc., must be chosen wisely. Normally a 0.5 overlap in each direction is a good choice, but it’s not uncommon to go with 0.6 or 0.7. As we are searching for vehicles in a certain region of the image – e.g. not in the background or in the opposite lane for a highway traffic – we can limit the sliding window run to a smaller region of the entire image. </w:t>
      </w:r>
    </w:p>
    <w:p w14:paraId="5F491535" w14:textId="77777777" w:rsidR="00D703E3" w:rsidRPr="0084779E" w:rsidRDefault="00D703E3" w:rsidP="0094135D">
      <w:pPr>
        <w:pStyle w:val="Csakszveg"/>
        <w:rPr>
          <w:rFonts w:ascii="Arial" w:hAnsi="Arial" w:cs="Arial"/>
        </w:rPr>
      </w:pPr>
    </w:p>
    <w:p w14:paraId="0086AF87" w14:textId="780FDF4D" w:rsidR="0006175F" w:rsidRPr="0084779E" w:rsidRDefault="00DA4AFA" w:rsidP="00DA4AFA">
      <w:pPr>
        <w:pStyle w:val="Csakszve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3F67DAB" wp14:editId="1346FED7">
            <wp:extent cx="3600450" cy="21240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ing_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5AE" w14:textId="5D6DC7ED" w:rsidR="0006175F" w:rsidRPr="0084779E" w:rsidRDefault="007F3E09" w:rsidP="00B72346">
      <w:pPr>
        <w:pStyle w:val="Cmsor2"/>
        <w:numPr>
          <w:ilvl w:val="0"/>
          <w:numId w:val="5"/>
        </w:numPr>
      </w:pPr>
      <w:r w:rsidRPr="0084779E">
        <w:t>Show some examples of test images to demonstrate how your pipeline is working.  What did you do to optimize the performance of your classifier?</w:t>
      </w:r>
    </w:p>
    <w:p w14:paraId="4197716C" w14:textId="77777777" w:rsidR="0006175F" w:rsidRPr="0084779E" w:rsidRDefault="0006175F" w:rsidP="0094135D">
      <w:pPr>
        <w:pStyle w:val="Csakszveg"/>
        <w:rPr>
          <w:rFonts w:ascii="Arial" w:hAnsi="Arial" w:cs="Arial"/>
        </w:rPr>
      </w:pPr>
    </w:p>
    <w:p w14:paraId="5BD02BBB" w14:textId="4AD511FC" w:rsidR="00DA4AFA" w:rsidRDefault="00B72346" w:rsidP="0094135D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>I t</w:t>
      </w:r>
      <w:r w:rsidR="00DA4AFA">
        <w:rPr>
          <w:rFonts w:ascii="Arial" w:hAnsi="Arial" w:cs="Arial"/>
        </w:rPr>
        <w:t>rained my final classifier with the following hyperparameters</w:t>
      </w:r>
    </w:p>
    <w:p w14:paraId="0B843BA7" w14:textId="452C03B7" w:rsidR="00B72346" w:rsidRDefault="00B72346" w:rsidP="0094135D">
      <w:pPr>
        <w:pStyle w:val="Csakszveg"/>
        <w:rPr>
          <w:rFonts w:ascii="Arial" w:hAnsi="Arial" w:cs="Arial"/>
        </w:rPr>
      </w:pPr>
    </w:p>
    <w:p w14:paraId="66BE330C" w14:textId="7B2F3AA1" w:rsidR="00DA4AFA" w:rsidRDefault="004537AE" w:rsidP="004537AE">
      <w:pPr>
        <w:pStyle w:val="Csakszve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E924E7" wp14:editId="256D6C83">
            <wp:extent cx="5865495" cy="2155825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ame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9E6" w14:textId="77777777" w:rsidR="004537AE" w:rsidRDefault="004537AE" w:rsidP="00DA4AFA">
      <w:pPr>
        <w:pStyle w:val="Csakszveg"/>
        <w:rPr>
          <w:rFonts w:ascii="Arial" w:hAnsi="Arial" w:cs="Arial"/>
        </w:rPr>
      </w:pPr>
    </w:p>
    <w:p w14:paraId="5ED33E2D" w14:textId="1C462953" w:rsidR="00DA4AFA" w:rsidRDefault="00DA4AFA" w:rsidP="00DA4AFA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>Cut</w:t>
      </w:r>
      <w:r w:rsidR="0009307E">
        <w:rPr>
          <w:rFonts w:ascii="Arial" w:hAnsi="Arial" w:cs="Arial"/>
        </w:rPr>
        <w:t>ting</w:t>
      </w:r>
      <w:r>
        <w:rPr>
          <w:rFonts w:ascii="Arial" w:hAnsi="Arial" w:cs="Arial"/>
        </w:rPr>
        <w:t xml:space="preserve"> off the </w:t>
      </w:r>
      <w:proofErr w:type="gramStart"/>
      <w:r>
        <w:rPr>
          <w:rFonts w:ascii="Arial" w:hAnsi="Arial" w:cs="Arial"/>
        </w:rPr>
        <w:t>left hand</w:t>
      </w:r>
      <w:proofErr w:type="gramEnd"/>
      <w:r>
        <w:rPr>
          <w:rFonts w:ascii="Arial" w:hAnsi="Arial" w:cs="Arial"/>
        </w:rPr>
        <w:t xml:space="preserve"> side of the window helped eliminating some false positives. Using all three-channel HOG features, histograms of color and spatially binned color features, I achieved ~99% detection accuracy. The color space choice and other hyperparameter settings do not significantly improve or decrease the detection accuracy, but </w:t>
      </w:r>
      <w:r w:rsidR="0009307E">
        <w:rPr>
          <w:rFonts w:ascii="Arial" w:hAnsi="Arial" w:cs="Arial"/>
        </w:rPr>
        <w:t>ultimately,</w:t>
      </w:r>
      <w:r>
        <w:rPr>
          <w:rFonts w:ascii="Arial" w:hAnsi="Arial" w:cs="Arial"/>
        </w:rPr>
        <w:t xml:space="preserve"> I found the parameters above a good trade-off between accuracy and training time. </w:t>
      </w:r>
    </w:p>
    <w:p w14:paraId="154EDD4A" w14:textId="5A6965D4" w:rsidR="0006175F" w:rsidRDefault="0006175F" w:rsidP="0094135D">
      <w:pPr>
        <w:pStyle w:val="Csakszveg"/>
        <w:rPr>
          <w:rFonts w:ascii="Arial" w:hAnsi="Arial" w:cs="Arial"/>
        </w:rPr>
      </w:pPr>
    </w:p>
    <w:p w14:paraId="18744C43" w14:textId="34D496F7" w:rsidR="004537AE" w:rsidRDefault="004537AE" w:rsidP="004537AE">
      <w:pPr>
        <w:pStyle w:val="Cmsor2"/>
        <w:numPr>
          <w:ilvl w:val="0"/>
          <w:numId w:val="5"/>
        </w:numPr>
      </w:pPr>
      <w:r>
        <w:t>Multiple detections, false positives and drawing bounding boxes</w:t>
      </w:r>
    </w:p>
    <w:p w14:paraId="4002EE5D" w14:textId="2EFB90EB" w:rsidR="004537AE" w:rsidRDefault="00CA74BF" w:rsidP="004537AE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>We need to eliminate the multiple and false positive detections</w:t>
      </w:r>
      <w:r w:rsidR="004537AE">
        <w:rPr>
          <w:rFonts w:ascii="Arial" w:hAnsi="Arial" w:cs="Arial"/>
        </w:rPr>
        <w:t xml:space="preserve">. To do that I applied the functions </w:t>
      </w:r>
      <w:proofErr w:type="spellStart"/>
      <w:r w:rsidR="004537AE">
        <w:rPr>
          <w:rFonts w:ascii="Arial" w:hAnsi="Arial" w:cs="Arial"/>
        </w:rPr>
        <w:t>add_</w:t>
      </w:r>
      <w:proofErr w:type="gramStart"/>
      <w:r w:rsidR="004537AE">
        <w:rPr>
          <w:rFonts w:ascii="Arial" w:hAnsi="Arial" w:cs="Arial"/>
        </w:rPr>
        <w:t>heat</w:t>
      </w:r>
      <w:proofErr w:type="spellEnd"/>
      <w:r w:rsidR="004537AE">
        <w:rPr>
          <w:rFonts w:ascii="Arial" w:hAnsi="Arial" w:cs="Arial"/>
        </w:rPr>
        <w:t>(</w:t>
      </w:r>
      <w:proofErr w:type="gramEnd"/>
      <w:r w:rsidR="004537AE">
        <w:rPr>
          <w:rFonts w:ascii="Arial" w:hAnsi="Arial" w:cs="Arial"/>
        </w:rPr>
        <w:t xml:space="preserve">) and </w:t>
      </w:r>
      <w:proofErr w:type="spellStart"/>
      <w:r w:rsidR="004537AE">
        <w:rPr>
          <w:rFonts w:ascii="Arial" w:hAnsi="Arial" w:cs="Arial"/>
        </w:rPr>
        <w:t>apply_threshold</w:t>
      </w:r>
      <w:proofErr w:type="spellEnd"/>
      <w:r w:rsidR="004537AE">
        <w:rPr>
          <w:rFonts w:ascii="Arial" w:hAnsi="Arial" w:cs="Arial"/>
        </w:rPr>
        <w:t>() provided in Lesson 37. By building a heat map we combine the overlap</w:t>
      </w:r>
      <w:r>
        <w:rPr>
          <w:rFonts w:ascii="Arial" w:hAnsi="Arial" w:cs="Arial"/>
        </w:rPr>
        <w:t>p</w:t>
      </w:r>
      <w:r w:rsidR="004537AE">
        <w:rPr>
          <w:rFonts w:ascii="Arial" w:hAnsi="Arial" w:cs="Arial"/>
        </w:rPr>
        <w:t>ing detections – even detections on multiple scales – to find the “hot” regions of the image where the overlapping detections – e.g. the pixels of the predicted bounding boxes – are the most intense</w:t>
      </w:r>
      <w:r>
        <w:rPr>
          <w:rFonts w:ascii="Arial" w:hAnsi="Arial" w:cs="Arial"/>
        </w:rPr>
        <w:t xml:space="preserve"> and classify these regions by applying a certain threshold</w:t>
      </w:r>
      <w:r w:rsidR="004537AE">
        <w:rPr>
          <w:rFonts w:ascii="Arial" w:hAnsi="Arial" w:cs="Arial"/>
        </w:rPr>
        <w:t xml:space="preserve">. By applying the </w:t>
      </w:r>
      <w:proofErr w:type="spellStart"/>
      <w:r w:rsidR="004537AE">
        <w:rPr>
          <w:rFonts w:ascii="Arial" w:hAnsi="Arial" w:cs="Arial"/>
        </w:rPr>
        <w:t>apply_</w:t>
      </w:r>
      <w:proofErr w:type="gramStart"/>
      <w:r w:rsidR="004537AE">
        <w:rPr>
          <w:rFonts w:ascii="Arial" w:hAnsi="Arial" w:cs="Arial"/>
        </w:rPr>
        <w:t>threshold</w:t>
      </w:r>
      <w:proofErr w:type="spellEnd"/>
      <w:r w:rsidR="004537AE">
        <w:rPr>
          <w:rFonts w:ascii="Arial" w:hAnsi="Arial" w:cs="Arial"/>
        </w:rPr>
        <w:t>(</w:t>
      </w:r>
      <w:proofErr w:type="gramEnd"/>
      <w:r w:rsidR="004537AE">
        <w:rPr>
          <w:rFonts w:ascii="Arial" w:hAnsi="Arial" w:cs="Arial"/>
        </w:rPr>
        <w:t xml:space="preserve">) we can reject the regions being “cold” e.g. the number of overlaps don’t exceed a certain threshold. </w:t>
      </w:r>
    </w:p>
    <w:p w14:paraId="4B7F3F19" w14:textId="79D3F9FE" w:rsidR="004537AE" w:rsidRDefault="004537AE" w:rsidP="004537AE">
      <w:pPr>
        <w:pStyle w:val="Csakszveg"/>
        <w:rPr>
          <w:rFonts w:ascii="Arial" w:hAnsi="Arial" w:cs="Arial"/>
        </w:rPr>
      </w:pPr>
      <w:r>
        <w:rPr>
          <w:rFonts w:ascii="Arial" w:hAnsi="Arial" w:cs="Arial"/>
        </w:rPr>
        <w:t xml:space="preserve">Another important </w:t>
      </w:r>
      <w:proofErr w:type="gramStart"/>
      <w:r>
        <w:rPr>
          <w:rFonts w:ascii="Arial" w:hAnsi="Arial" w:cs="Arial"/>
        </w:rPr>
        <w:t>points</w:t>
      </w:r>
      <w:proofErr w:type="gramEnd"/>
      <w:r>
        <w:rPr>
          <w:rFonts w:ascii="Arial" w:hAnsi="Arial" w:cs="Arial"/>
        </w:rPr>
        <w:t xml:space="preserve"> is to decide how many cars are on the image and draw bounding boxes around each of them individually.  To</w:t>
      </w:r>
      <w:r w:rsidR="00CA74BF">
        <w:rPr>
          <w:rFonts w:ascii="Arial" w:hAnsi="Arial" w:cs="Arial"/>
        </w:rPr>
        <w:t xml:space="preserve"> do that I applied the “label” </w:t>
      </w:r>
      <w:bookmarkStart w:id="0" w:name="_GoBack"/>
      <w:bookmarkEnd w:id="0"/>
      <w:r w:rsidR="00CA74BF">
        <w:rPr>
          <w:rFonts w:ascii="Arial" w:hAnsi="Arial" w:cs="Arial"/>
        </w:rPr>
        <w:t>method</w:t>
      </w:r>
      <w:r>
        <w:rPr>
          <w:rFonts w:ascii="Arial" w:hAnsi="Arial" w:cs="Arial"/>
        </w:rPr>
        <w:t xml:space="preserve"> described in Lesson 37. </w:t>
      </w:r>
    </w:p>
    <w:p w14:paraId="6BA48FB3" w14:textId="77777777" w:rsidR="004537AE" w:rsidRDefault="004537AE" w:rsidP="004537AE">
      <w:pPr>
        <w:pStyle w:val="Csakszveg"/>
        <w:rPr>
          <w:rFonts w:ascii="Arial" w:hAnsi="Arial" w:cs="Arial"/>
        </w:rPr>
      </w:pPr>
    </w:p>
    <w:p w14:paraId="2329BC44" w14:textId="77777777" w:rsidR="004537AE" w:rsidRDefault="004537AE" w:rsidP="004537AE">
      <w:pPr>
        <w:pStyle w:val="Csakszve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B707C7C" wp14:editId="75645B90">
            <wp:extent cx="2669890" cy="157509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e_det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06" cy="15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6199E32" wp14:editId="3FD6B9CF">
            <wp:extent cx="2651972" cy="156452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se_positiv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58" cy="15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4875" w14:textId="77777777" w:rsidR="004537AE" w:rsidRPr="0084779E" w:rsidRDefault="004537AE" w:rsidP="004537AE">
      <w:pPr>
        <w:pStyle w:val="Csakszveg"/>
        <w:jc w:val="center"/>
        <w:rPr>
          <w:rFonts w:ascii="Arial" w:hAnsi="Arial" w:cs="Arial"/>
        </w:rPr>
      </w:pPr>
      <w:r>
        <w:rPr>
          <w:rFonts w:ascii="Arial" w:hAnsi="Arial" w:cs="Arial"/>
        </w:rPr>
        <w:t>Multiple and false positive detections – apply heat map and thresholding to eliminate these issues</w:t>
      </w:r>
    </w:p>
    <w:p w14:paraId="4DB55176" w14:textId="77777777" w:rsidR="004537AE" w:rsidRPr="004537AE" w:rsidRDefault="004537AE" w:rsidP="004537AE"/>
    <w:p w14:paraId="373AA445" w14:textId="77777777" w:rsidR="004537AE" w:rsidRDefault="004537AE" w:rsidP="0094135D">
      <w:pPr>
        <w:pStyle w:val="Csakszveg"/>
        <w:rPr>
          <w:rFonts w:ascii="Arial" w:hAnsi="Arial" w:cs="Arial"/>
        </w:rPr>
      </w:pPr>
    </w:p>
    <w:p w14:paraId="5F975C34" w14:textId="23320D16" w:rsidR="004537AE" w:rsidRDefault="004537AE" w:rsidP="004537AE">
      <w:pPr>
        <w:pStyle w:val="Cmsor2"/>
        <w:numPr>
          <w:ilvl w:val="0"/>
          <w:numId w:val="5"/>
        </w:numPr>
      </w:pPr>
      <w:r>
        <w:t xml:space="preserve">Final pipeline </w:t>
      </w:r>
    </w:p>
    <w:p w14:paraId="2339C788" w14:textId="35A6EB23" w:rsidR="0009307E" w:rsidRDefault="0009307E" w:rsidP="0094135D">
      <w:pPr>
        <w:pStyle w:val="Csakszveg"/>
        <w:rPr>
          <w:rFonts w:ascii="Arial" w:hAnsi="Arial" w:cs="Arial"/>
        </w:rPr>
      </w:pPr>
      <w:r w:rsidRPr="0009307E">
        <w:rPr>
          <w:rFonts w:ascii="Arial" w:hAnsi="Arial" w:cs="Arial"/>
        </w:rPr>
        <w:t xml:space="preserve">In the final image processing </w:t>
      </w:r>
      <w:proofErr w:type="gramStart"/>
      <w:r w:rsidRPr="0009307E">
        <w:rPr>
          <w:rFonts w:ascii="Arial" w:hAnsi="Arial" w:cs="Arial"/>
        </w:rPr>
        <w:t>pipeline</w:t>
      </w:r>
      <w:proofErr w:type="gramEnd"/>
      <w:r w:rsidRPr="0009307E">
        <w:rPr>
          <w:rFonts w:ascii="Arial" w:hAnsi="Arial" w:cs="Arial"/>
        </w:rPr>
        <w:t xml:space="preserve"> I apply the </w:t>
      </w:r>
      <w:proofErr w:type="spellStart"/>
      <w:r w:rsidRPr="0009307E">
        <w:rPr>
          <w:rFonts w:ascii="Arial" w:hAnsi="Arial" w:cs="Arial"/>
        </w:rPr>
        <w:t>fin</w:t>
      </w:r>
      <w:r>
        <w:rPr>
          <w:rFonts w:ascii="Arial" w:hAnsi="Arial" w:cs="Arial"/>
        </w:rPr>
        <w:t>d_cars</w:t>
      </w:r>
      <w:proofErr w:type="spellEnd"/>
      <w:r>
        <w:rPr>
          <w:rFonts w:ascii="Arial" w:hAnsi="Arial" w:cs="Arial"/>
        </w:rPr>
        <w:t xml:space="preserve"> function </w:t>
      </w:r>
      <w:r w:rsidR="00B3647F">
        <w:rPr>
          <w:rFonts w:ascii="Arial" w:hAnsi="Arial" w:cs="Arial"/>
        </w:rPr>
        <w:t xml:space="preserve">with all the predefined parameters – which matches the training parameter settings - </w:t>
      </w:r>
      <w:r>
        <w:rPr>
          <w:rFonts w:ascii="Arial" w:hAnsi="Arial" w:cs="Arial"/>
        </w:rPr>
        <w:t xml:space="preserve">from Lesson </w:t>
      </w:r>
      <w:r w:rsidR="00B3647F">
        <w:rPr>
          <w:rFonts w:ascii="Arial" w:hAnsi="Arial" w:cs="Arial"/>
        </w:rPr>
        <w:t xml:space="preserve">35. The function extracts the features defined above. The function then makes predictions for bounding boxes to draw around the vehicle. Scanning the image on multiple scales leads to a more accurate final prediction as one can define </w:t>
      </w:r>
      <w:proofErr w:type="gramStart"/>
      <w:r w:rsidR="00B3647F">
        <w:rPr>
          <w:rFonts w:ascii="Arial" w:hAnsi="Arial" w:cs="Arial"/>
        </w:rPr>
        <w:t>more dense</w:t>
      </w:r>
      <w:proofErr w:type="gramEnd"/>
      <w:r w:rsidR="00B3647F">
        <w:rPr>
          <w:rFonts w:ascii="Arial" w:hAnsi="Arial" w:cs="Arial"/>
        </w:rPr>
        <w:t xml:space="preserve"> bounding box regions. </w:t>
      </w:r>
      <w:r>
        <w:rPr>
          <w:rFonts w:ascii="Arial" w:hAnsi="Arial" w:cs="Arial"/>
        </w:rPr>
        <w:t xml:space="preserve"> </w:t>
      </w:r>
      <w:r w:rsidR="00B3647F">
        <w:rPr>
          <w:rFonts w:ascii="Arial" w:hAnsi="Arial" w:cs="Arial"/>
        </w:rPr>
        <w:t>I used 4 pyramid layers to run my search on, but I could have used as many as I want as the detection doesn’t have to run real time.</w:t>
      </w:r>
    </w:p>
    <w:p w14:paraId="2D279C96" w14:textId="77777777" w:rsidR="0009307E" w:rsidRPr="0009307E" w:rsidRDefault="0009307E" w:rsidP="0094135D">
      <w:pPr>
        <w:pStyle w:val="Csakszveg"/>
        <w:rPr>
          <w:rFonts w:ascii="Arial" w:hAnsi="Arial" w:cs="Arial"/>
        </w:rPr>
      </w:pPr>
    </w:p>
    <w:p w14:paraId="2DCE16F7" w14:textId="6B1FBFD2" w:rsidR="0009307E" w:rsidRDefault="007F3E09" w:rsidP="003102AF">
      <w:pPr>
        <w:pStyle w:val="Cmsor2"/>
        <w:numPr>
          <w:ilvl w:val="0"/>
          <w:numId w:val="5"/>
        </w:numPr>
      </w:pPr>
      <w:r w:rsidRPr="00B3647F">
        <w:t>Video Implementation</w:t>
      </w:r>
    </w:p>
    <w:p w14:paraId="3C0EBBDF" w14:textId="77777777" w:rsidR="003102AF" w:rsidRPr="003102AF" w:rsidRDefault="003102AF" w:rsidP="003102AF"/>
    <w:p w14:paraId="57151956" w14:textId="055C8E8B" w:rsidR="0094135D" w:rsidRPr="003102AF" w:rsidRDefault="0009307E" w:rsidP="0094135D">
      <w:pPr>
        <w:pStyle w:val="Csakszveg"/>
        <w:rPr>
          <w:rFonts w:ascii="Arial" w:hAnsi="Arial" w:cs="Arial"/>
        </w:rPr>
      </w:pPr>
      <w:hyperlink r:id="rId10" w:history="1">
        <w:r w:rsidRPr="003102AF">
          <w:rPr>
            <w:rStyle w:val="Hiperhivatkozs"/>
            <w:rFonts w:ascii="Arial" w:hAnsi="Arial" w:cs="Arial"/>
          </w:rPr>
          <w:t>https://www.youtube.com/watch?v=qiB4Y_l75HM&amp;feature=youtu.be</w:t>
        </w:r>
      </w:hyperlink>
      <w:r w:rsidR="003102AF">
        <w:rPr>
          <w:rFonts w:ascii="Arial" w:hAnsi="Arial" w:cs="Arial"/>
        </w:rPr>
        <w:t xml:space="preserve"> </w:t>
      </w:r>
    </w:p>
    <w:sectPr w:rsidR="0094135D" w:rsidRPr="003102AF" w:rsidSect="009413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F25"/>
    <w:multiLevelType w:val="hybridMultilevel"/>
    <w:tmpl w:val="B6AC707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1C16"/>
    <w:multiLevelType w:val="hybridMultilevel"/>
    <w:tmpl w:val="8B280E4A"/>
    <w:lvl w:ilvl="0" w:tplc="F4E6AA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57B6"/>
    <w:multiLevelType w:val="hybridMultilevel"/>
    <w:tmpl w:val="1B54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65315"/>
    <w:multiLevelType w:val="hybridMultilevel"/>
    <w:tmpl w:val="47F0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43B6"/>
    <w:multiLevelType w:val="hybridMultilevel"/>
    <w:tmpl w:val="6944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16"/>
    <w:rsid w:val="0006175F"/>
    <w:rsid w:val="0009307E"/>
    <w:rsid w:val="000C2477"/>
    <w:rsid w:val="00243B34"/>
    <w:rsid w:val="00251A69"/>
    <w:rsid w:val="00272359"/>
    <w:rsid w:val="00277717"/>
    <w:rsid w:val="002C1164"/>
    <w:rsid w:val="003102AF"/>
    <w:rsid w:val="004537AE"/>
    <w:rsid w:val="005411A6"/>
    <w:rsid w:val="00550F07"/>
    <w:rsid w:val="006D7C08"/>
    <w:rsid w:val="007F3E09"/>
    <w:rsid w:val="0084779E"/>
    <w:rsid w:val="00885F6F"/>
    <w:rsid w:val="00890DFF"/>
    <w:rsid w:val="0094135D"/>
    <w:rsid w:val="00970C16"/>
    <w:rsid w:val="00A56580"/>
    <w:rsid w:val="00B3647F"/>
    <w:rsid w:val="00B72346"/>
    <w:rsid w:val="00C677E5"/>
    <w:rsid w:val="00CA74BF"/>
    <w:rsid w:val="00CE371C"/>
    <w:rsid w:val="00D703E3"/>
    <w:rsid w:val="00DA4AFA"/>
    <w:rsid w:val="00EA39A3"/>
    <w:rsid w:val="00F1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02B4"/>
  <w15:chartTrackingRefBased/>
  <w15:docId w15:val="{DEC2FDB5-6DDD-49A7-B172-3830B5DC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7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941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94135D"/>
    <w:rPr>
      <w:rFonts w:ascii="Consolas" w:hAnsi="Consolas"/>
      <w:sz w:val="21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84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47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uiPriority w:val="1"/>
    <w:qFormat/>
    <w:rsid w:val="00D703E3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0930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93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qiB4Y_l75HM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 Sándor</dc:creator>
  <cp:keywords/>
  <dc:description/>
  <cp:lastModifiedBy>Goda Sándor</cp:lastModifiedBy>
  <cp:revision>2</cp:revision>
  <dcterms:created xsi:type="dcterms:W3CDTF">2017-09-22T21:45:00Z</dcterms:created>
  <dcterms:modified xsi:type="dcterms:W3CDTF">2017-09-22T21:45:00Z</dcterms:modified>
</cp:coreProperties>
</file>