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Strong"/>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E5D8618" w:rsidR="004851C7" w:rsidRDefault="00EF4F4A" w:rsidP="00D429F2">
      <w:pPr>
        <w:pStyle w:val="Cmlapkarstanszk"/>
      </w:pPr>
      <w:r>
        <w:fldChar w:fldCharType="begin"/>
      </w:r>
      <w:r>
        <w:instrText xml:space="preserve"> DOCPROPERTY  Company  \* MERGEFORMAT </w:instrText>
      </w:r>
      <w:r>
        <w:fldChar w:fldCharType="separate"/>
      </w:r>
      <w:r w:rsidR="00617671">
        <w:t>Irányítástechnika és Informatika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0BAB6244" w14:textId="77777777" w:rsidR="004851C7" w:rsidRPr="00B50CAA" w:rsidRDefault="004851C7" w:rsidP="00617671">
      <w:pPr>
        <w:ind w:firstLine="0"/>
      </w:pPr>
    </w:p>
    <w:p w14:paraId="48E58346" w14:textId="0BCDA3BF" w:rsidR="0063585C" w:rsidRPr="00B50CAA" w:rsidRDefault="00EF4F4A" w:rsidP="00171054">
      <w:pPr>
        <w:pStyle w:val="Cmlapszerz"/>
      </w:pPr>
      <w:r>
        <w:fldChar w:fldCharType="begin"/>
      </w:r>
      <w:r>
        <w:instrText xml:space="preserve"> AUTHOR  \* MERGEFORMAT </w:instrText>
      </w:r>
      <w:r>
        <w:fldChar w:fldCharType="separate"/>
      </w:r>
      <w:r w:rsidR="00617671">
        <w:t>Sándor József</w:t>
      </w:r>
      <w:r>
        <w:fldChar w:fldCharType="end"/>
      </w:r>
    </w:p>
    <w:p w14:paraId="27E9F397" w14:textId="4D84DC54" w:rsidR="0063585C" w:rsidRPr="00B50CAA" w:rsidRDefault="00EF4F4A">
      <w:pPr>
        <w:pStyle w:val="Title"/>
      </w:pPr>
      <w:r>
        <w:fldChar w:fldCharType="begin"/>
      </w:r>
      <w:r>
        <w:instrText xml:space="preserve"> TITLE  \* MERGEFORMAT </w:instrText>
      </w:r>
      <w:r>
        <w:fldChar w:fldCharType="separate"/>
      </w:r>
      <w:r w:rsidR="00617671">
        <w:t>In-silico szimulációs keretrendszer megvalósítása Julia környezetben</w:t>
      </w:r>
      <w:r>
        <w:fldChar w:fldCharType="end"/>
      </w:r>
    </w:p>
    <w:p w14:paraId="5532B58E" w14:textId="7D0560B2" w:rsidR="0063585C" w:rsidRPr="00B50CAA" w:rsidRDefault="00ED24FC" w:rsidP="009C1C93">
      <w:pPr>
        <w:pStyle w:val="Subtitle"/>
      </w:pPr>
      <w:r>
        <w:fldChar w:fldCharType="begin"/>
      </w:r>
      <w:r>
        <w:instrText xml:space="preserve"> SUBJECT  \* MERGEFORMAT </w:instrText>
      </w:r>
      <w:r>
        <w:fldChar w:fldCharType="end"/>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EF4F4A"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2285FCE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D6CE0">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EF4F4A"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2285FCE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D6CE0">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503A574" w14:textId="528B510A" w:rsidR="007C085C"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7131174" w:history="1">
        <w:r w:rsidR="007C085C" w:rsidRPr="003346AD">
          <w:rPr>
            <w:rStyle w:val="Hyperlink"/>
            <w:noProof/>
          </w:rPr>
          <w:t>Összefoglaló</w:t>
        </w:r>
        <w:r w:rsidR="007C085C">
          <w:rPr>
            <w:noProof/>
            <w:webHidden/>
          </w:rPr>
          <w:tab/>
        </w:r>
        <w:r w:rsidR="007C085C">
          <w:rPr>
            <w:noProof/>
            <w:webHidden/>
          </w:rPr>
          <w:fldChar w:fldCharType="begin"/>
        </w:r>
        <w:r w:rsidR="007C085C">
          <w:rPr>
            <w:noProof/>
            <w:webHidden/>
          </w:rPr>
          <w:instrText xml:space="preserve"> PAGEREF _Toc87131174 \h </w:instrText>
        </w:r>
        <w:r w:rsidR="007C085C">
          <w:rPr>
            <w:noProof/>
            <w:webHidden/>
          </w:rPr>
        </w:r>
        <w:r w:rsidR="007C085C">
          <w:rPr>
            <w:noProof/>
            <w:webHidden/>
          </w:rPr>
          <w:fldChar w:fldCharType="separate"/>
        </w:r>
        <w:r w:rsidR="007C085C">
          <w:rPr>
            <w:noProof/>
            <w:webHidden/>
          </w:rPr>
          <w:t>5</w:t>
        </w:r>
        <w:r w:rsidR="007C085C">
          <w:rPr>
            <w:noProof/>
            <w:webHidden/>
          </w:rPr>
          <w:fldChar w:fldCharType="end"/>
        </w:r>
      </w:hyperlink>
    </w:p>
    <w:p w14:paraId="27EF3EE4" w14:textId="6820C6A8" w:rsidR="007C085C" w:rsidRDefault="00EF4F4A">
      <w:pPr>
        <w:pStyle w:val="TOC1"/>
        <w:rPr>
          <w:rFonts w:asciiTheme="minorHAnsi" w:eastAsiaTheme="minorEastAsia" w:hAnsiTheme="minorHAnsi" w:cstheme="minorBidi"/>
          <w:b w:val="0"/>
          <w:noProof/>
          <w:sz w:val="22"/>
          <w:szCs w:val="22"/>
          <w:lang w:val="en-US"/>
        </w:rPr>
      </w:pPr>
      <w:hyperlink w:anchor="_Toc87131175" w:history="1">
        <w:r w:rsidR="007C085C" w:rsidRPr="003346AD">
          <w:rPr>
            <w:rStyle w:val="Hyperlink"/>
            <w:noProof/>
          </w:rPr>
          <w:t>Abstract</w:t>
        </w:r>
        <w:r w:rsidR="007C085C">
          <w:rPr>
            <w:noProof/>
            <w:webHidden/>
          </w:rPr>
          <w:tab/>
        </w:r>
        <w:r w:rsidR="007C085C">
          <w:rPr>
            <w:noProof/>
            <w:webHidden/>
          </w:rPr>
          <w:fldChar w:fldCharType="begin"/>
        </w:r>
        <w:r w:rsidR="007C085C">
          <w:rPr>
            <w:noProof/>
            <w:webHidden/>
          </w:rPr>
          <w:instrText xml:space="preserve"> PAGEREF _Toc87131175 \h </w:instrText>
        </w:r>
        <w:r w:rsidR="007C085C">
          <w:rPr>
            <w:noProof/>
            <w:webHidden/>
          </w:rPr>
        </w:r>
        <w:r w:rsidR="007C085C">
          <w:rPr>
            <w:noProof/>
            <w:webHidden/>
          </w:rPr>
          <w:fldChar w:fldCharType="separate"/>
        </w:r>
        <w:r w:rsidR="007C085C">
          <w:rPr>
            <w:noProof/>
            <w:webHidden/>
          </w:rPr>
          <w:t>6</w:t>
        </w:r>
        <w:r w:rsidR="007C085C">
          <w:rPr>
            <w:noProof/>
            <w:webHidden/>
          </w:rPr>
          <w:fldChar w:fldCharType="end"/>
        </w:r>
      </w:hyperlink>
    </w:p>
    <w:p w14:paraId="204C6C19" w14:textId="19DDBDA7" w:rsidR="007C085C" w:rsidRDefault="00EF4F4A">
      <w:pPr>
        <w:pStyle w:val="TOC1"/>
        <w:rPr>
          <w:rFonts w:asciiTheme="minorHAnsi" w:eastAsiaTheme="minorEastAsia" w:hAnsiTheme="minorHAnsi" w:cstheme="minorBidi"/>
          <w:b w:val="0"/>
          <w:noProof/>
          <w:sz w:val="22"/>
          <w:szCs w:val="22"/>
          <w:lang w:val="en-US"/>
        </w:rPr>
      </w:pPr>
      <w:hyperlink w:anchor="_Toc87131176" w:history="1">
        <w:r w:rsidR="007C085C" w:rsidRPr="003346AD">
          <w:rPr>
            <w:rStyle w:val="Hyperlink"/>
            <w:noProof/>
          </w:rPr>
          <w:t>1 Bevezetés</w:t>
        </w:r>
        <w:r w:rsidR="007C085C">
          <w:rPr>
            <w:noProof/>
            <w:webHidden/>
          </w:rPr>
          <w:tab/>
        </w:r>
        <w:r w:rsidR="007C085C">
          <w:rPr>
            <w:noProof/>
            <w:webHidden/>
          </w:rPr>
          <w:fldChar w:fldCharType="begin"/>
        </w:r>
        <w:r w:rsidR="007C085C">
          <w:rPr>
            <w:noProof/>
            <w:webHidden/>
          </w:rPr>
          <w:instrText xml:space="preserve"> PAGEREF _Toc87131176 \h </w:instrText>
        </w:r>
        <w:r w:rsidR="007C085C">
          <w:rPr>
            <w:noProof/>
            <w:webHidden/>
          </w:rPr>
        </w:r>
        <w:r w:rsidR="007C085C">
          <w:rPr>
            <w:noProof/>
            <w:webHidden/>
          </w:rPr>
          <w:fldChar w:fldCharType="separate"/>
        </w:r>
        <w:r w:rsidR="007C085C">
          <w:rPr>
            <w:noProof/>
            <w:webHidden/>
          </w:rPr>
          <w:t>7</w:t>
        </w:r>
        <w:r w:rsidR="007C085C">
          <w:rPr>
            <w:noProof/>
            <w:webHidden/>
          </w:rPr>
          <w:fldChar w:fldCharType="end"/>
        </w:r>
      </w:hyperlink>
    </w:p>
    <w:p w14:paraId="2EDBC88F" w14:textId="397B734A" w:rsidR="007C085C" w:rsidRDefault="00EF4F4A">
      <w:pPr>
        <w:pStyle w:val="TOC1"/>
        <w:rPr>
          <w:rFonts w:asciiTheme="minorHAnsi" w:eastAsiaTheme="minorEastAsia" w:hAnsiTheme="minorHAnsi" w:cstheme="minorBidi"/>
          <w:b w:val="0"/>
          <w:noProof/>
          <w:sz w:val="22"/>
          <w:szCs w:val="22"/>
          <w:lang w:val="en-US"/>
        </w:rPr>
      </w:pPr>
      <w:hyperlink w:anchor="_Toc87131177" w:history="1">
        <w:r w:rsidR="007C085C" w:rsidRPr="003346AD">
          <w:rPr>
            <w:rStyle w:val="Hyperlink"/>
            <w:noProof/>
          </w:rPr>
          <w:t>2 Irodalmi háttér, módszerek, felhasznált adatok</w:t>
        </w:r>
        <w:r w:rsidR="007C085C">
          <w:rPr>
            <w:noProof/>
            <w:webHidden/>
          </w:rPr>
          <w:tab/>
        </w:r>
        <w:r w:rsidR="007C085C">
          <w:rPr>
            <w:noProof/>
            <w:webHidden/>
          </w:rPr>
          <w:fldChar w:fldCharType="begin"/>
        </w:r>
        <w:r w:rsidR="007C085C">
          <w:rPr>
            <w:noProof/>
            <w:webHidden/>
          </w:rPr>
          <w:instrText xml:space="preserve"> PAGEREF _Toc87131177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40A9E8BF" w14:textId="5578C2F8"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78" w:history="1">
        <w:r w:rsidR="007C085C" w:rsidRPr="003346AD">
          <w:rPr>
            <w:rStyle w:val="Hyperlink"/>
            <w:noProof/>
          </w:rPr>
          <w:t>2.1 Élettani Háttér</w:t>
        </w:r>
        <w:r w:rsidR="007C085C">
          <w:rPr>
            <w:noProof/>
            <w:webHidden/>
          </w:rPr>
          <w:tab/>
        </w:r>
        <w:r w:rsidR="007C085C">
          <w:rPr>
            <w:noProof/>
            <w:webHidden/>
          </w:rPr>
          <w:fldChar w:fldCharType="begin"/>
        </w:r>
        <w:r w:rsidR="007C085C">
          <w:rPr>
            <w:noProof/>
            <w:webHidden/>
          </w:rPr>
          <w:instrText xml:space="preserve"> PAGEREF _Toc87131178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5152B636" w14:textId="715771F5"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79" w:history="1">
        <w:r w:rsidR="007C085C" w:rsidRPr="003346AD">
          <w:rPr>
            <w:rStyle w:val="Hyperlink"/>
            <w:noProof/>
          </w:rPr>
          <w:t>2.2 STAR protokoll</w:t>
        </w:r>
        <w:r w:rsidR="007C085C">
          <w:rPr>
            <w:noProof/>
            <w:webHidden/>
          </w:rPr>
          <w:tab/>
        </w:r>
        <w:r w:rsidR="007C085C">
          <w:rPr>
            <w:noProof/>
            <w:webHidden/>
          </w:rPr>
          <w:fldChar w:fldCharType="begin"/>
        </w:r>
        <w:r w:rsidR="007C085C">
          <w:rPr>
            <w:noProof/>
            <w:webHidden/>
          </w:rPr>
          <w:instrText xml:space="preserve"> PAGEREF _Toc87131179 \h </w:instrText>
        </w:r>
        <w:r w:rsidR="007C085C">
          <w:rPr>
            <w:noProof/>
            <w:webHidden/>
          </w:rPr>
        </w:r>
        <w:r w:rsidR="007C085C">
          <w:rPr>
            <w:noProof/>
            <w:webHidden/>
          </w:rPr>
          <w:fldChar w:fldCharType="separate"/>
        </w:r>
        <w:r w:rsidR="007C085C">
          <w:rPr>
            <w:noProof/>
            <w:webHidden/>
          </w:rPr>
          <w:t>8</w:t>
        </w:r>
        <w:r w:rsidR="007C085C">
          <w:rPr>
            <w:noProof/>
            <w:webHidden/>
          </w:rPr>
          <w:fldChar w:fldCharType="end"/>
        </w:r>
      </w:hyperlink>
    </w:p>
    <w:p w14:paraId="6D2512C0" w14:textId="31B9D3A7"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80" w:history="1">
        <w:r w:rsidR="007C085C" w:rsidRPr="003346AD">
          <w:rPr>
            <w:rStyle w:val="Hyperlink"/>
            <w:noProof/>
          </w:rPr>
          <w:t>2.3 In-silico validáció</w:t>
        </w:r>
        <w:r w:rsidR="007C085C">
          <w:rPr>
            <w:noProof/>
            <w:webHidden/>
          </w:rPr>
          <w:tab/>
        </w:r>
        <w:r w:rsidR="007C085C">
          <w:rPr>
            <w:noProof/>
            <w:webHidden/>
          </w:rPr>
          <w:fldChar w:fldCharType="begin"/>
        </w:r>
        <w:r w:rsidR="007C085C">
          <w:rPr>
            <w:noProof/>
            <w:webHidden/>
          </w:rPr>
          <w:instrText xml:space="preserve"> PAGEREF _Toc87131180 \h </w:instrText>
        </w:r>
        <w:r w:rsidR="007C085C">
          <w:rPr>
            <w:noProof/>
            <w:webHidden/>
          </w:rPr>
        </w:r>
        <w:r w:rsidR="007C085C">
          <w:rPr>
            <w:noProof/>
            <w:webHidden/>
          </w:rPr>
          <w:fldChar w:fldCharType="separate"/>
        </w:r>
        <w:r w:rsidR="007C085C">
          <w:rPr>
            <w:noProof/>
            <w:webHidden/>
          </w:rPr>
          <w:t>9</w:t>
        </w:r>
        <w:r w:rsidR="007C085C">
          <w:rPr>
            <w:noProof/>
            <w:webHidden/>
          </w:rPr>
          <w:fldChar w:fldCharType="end"/>
        </w:r>
      </w:hyperlink>
    </w:p>
    <w:p w14:paraId="424D477C" w14:textId="07009A53"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81" w:history="1">
        <w:r w:rsidR="007C085C" w:rsidRPr="003346AD">
          <w:rPr>
            <w:rStyle w:val="Hyperlink"/>
            <w:noProof/>
          </w:rPr>
          <w:t>2.4 Julia nyelv</w:t>
        </w:r>
        <w:r w:rsidR="007C085C">
          <w:rPr>
            <w:noProof/>
            <w:webHidden/>
          </w:rPr>
          <w:tab/>
        </w:r>
        <w:r w:rsidR="007C085C">
          <w:rPr>
            <w:noProof/>
            <w:webHidden/>
          </w:rPr>
          <w:fldChar w:fldCharType="begin"/>
        </w:r>
        <w:r w:rsidR="007C085C">
          <w:rPr>
            <w:noProof/>
            <w:webHidden/>
          </w:rPr>
          <w:instrText xml:space="preserve"> PAGEREF _Toc87131181 \h </w:instrText>
        </w:r>
        <w:r w:rsidR="007C085C">
          <w:rPr>
            <w:noProof/>
            <w:webHidden/>
          </w:rPr>
        </w:r>
        <w:r w:rsidR="007C085C">
          <w:rPr>
            <w:noProof/>
            <w:webHidden/>
          </w:rPr>
          <w:fldChar w:fldCharType="separate"/>
        </w:r>
        <w:r w:rsidR="007C085C">
          <w:rPr>
            <w:noProof/>
            <w:webHidden/>
          </w:rPr>
          <w:t>10</w:t>
        </w:r>
        <w:r w:rsidR="007C085C">
          <w:rPr>
            <w:noProof/>
            <w:webHidden/>
          </w:rPr>
          <w:fldChar w:fldCharType="end"/>
        </w:r>
      </w:hyperlink>
    </w:p>
    <w:p w14:paraId="29BC4414" w14:textId="39929940" w:rsidR="007C085C" w:rsidRDefault="00EF4F4A">
      <w:pPr>
        <w:pStyle w:val="TOC1"/>
        <w:rPr>
          <w:rFonts w:asciiTheme="minorHAnsi" w:eastAsiaTheme="minorEastAsia" w:hAnsiTheme="minorHAnsi" w:cstheme="minorBidi"/>
          <w:b w:val="0"/>
          <w:noProof/>
          <w:sz w:val="22"/>
          <w:szCs w:val="22"/>
          <w:lang w:val="en-US"/>
        </w:rPr>
      </w:pPr>
      <w:hyperlink w:anchor="_Toc87131182" w:history="1">
        <w:r w:rsidR="007C085C" w:rsidRPr="003346AD">
          <w:rPr>
            <w:rStyle w:val="Hyperlink"/>
            <w:noProof/>
          </w:rPr>
          <w:t>3 Eredmények</w:t>
        </w:r>
        <w:r w:rsidR="007C085C">
          <w:rPr>
            <w:noProof/>
            <w:webHidden/>
          </w:rPr>
          <w:tab/>
        </w:r>
        <w:r w:rsidR="007C085C">
          <w:rPr>
            <w:noProof/>
            <w:webHidden/>
          </w:rPr>
          <w:fldChar w:fldCharType="begin"/>
        </w:r>
        <w:r w:rsidR="007C085C">
          <w:rPr>
            <w:noProof/>
            <w:webHidden/>
          </w:rPr>
          <w:instrText xml:space="preserve"> PAGEREF _Toc87131182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368C798D" w14:textId="7918C9C7"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83" w:history="1">
        <w:r w:rsidR="007C085C" w:rsidRPr="003346AD">
          <w:rPr>
            <w:rStyle w:val="Hyperlink"/>
            <w:noProof/>
          </w:rPr>
          <w:t>3.1 Tervezés és implementáció kihívásai</w:t>
        </w:r>
        <w:r w:rsidR="007C085C">
          <w:rPr>
            <w:noProof/>
            <w:webHidden/>
          </w:rPr>
          <w:tab/>
        </w:r>
        <w:r w:rsidR="007C085C">
          <w:rPr>
            <w:noProof/>
            <w:webHidden/>
          </w:rPr>
          <w:fldChar w:fldCharType="begin"/>
        </w:r>
        <w:r w:rsidR="007C085C">
          <w:rPr>
            <w:noProof/>
            <w:webHidden/>
          </w:rPr>
          <w:instrText xml:space="preserve"> PAGEREF _Toc87131183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61FD83C" w14:textId="015B1117"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4" w:history="1">
        <w:r w:rsidR="007C085C" w:rsidRPr="003346AD">
          <w:rPr>
            <w:rStyle w:val="Hyperlink"/>
            <w:noProof/>
          </w:rPr>
          <w:t>3.1.1 Adatok beolvasása</w:t>
        </w:r>
        <w:r w:rsidR="007C085C">
          <w:rPr>
            <w:noProof/>
            <w:webHidden/>
          </w:rPr>
          <w:tab/>
        </w:r>
        <w:r w:rsidR="007C085C">
          <w:rPr>
            <w:noProof/>
            <w:webHidden/>
          </w:rPr>
          <w:fldChar w:fldCharType="begin"/>
        </w:r>
        <w:r w:rsidR="007C085C">
          <w:rPr>
            <w:noProof/>
            <w:webHidden/>
          </w:rPr>
          <w:instrText xml:space="preserve"> PAGEREF _Toc87131184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4EB7509C" w14:textId="05ADF5B2"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5" w:history="1">
        <w:r w:rsidR="007C085C" w:rsidRPr="003346AD">
          <w:rPr>
            <w:rStyle w:val="Hyperlink"/>
            <w:noProof/>
          </w:rPr>
          <w:t>3.1.2 Protokollok beépítése</w:t>
        </w:r>
        <w:r w:rsidR="007C085C">
          <w:rPr>
            <w:noProof/>
            <w:webHidden/>
          </w:rPr>
          <w:tab/>
        </w:r>
        <w:r w:rsidR="007C085C">
          <w:rPr>
            <w:noProof/>
            <w:webHidden/>
          </w:rPr>
          <w:fldChar w:fldCharType="begin"/>
        </w:r>
        <w:r w:rsidR="007C085C">
          <w:rPr>
            <w:noProof/>
            <w:webHidden/>
          </w:rPr>
          <w:instrText xml:space="preserve"> PAGEREF _Toc87131185 \h </w:instrText>
        </w:r>
        <w:r w:rsidR="007C085C">
          <w:rPr>
            <w:noProof/>
            <w:webHidden/>
          </w:rPr>
        </w:r>
        <w:r w:rsidR="007C085C">
          <w:rPr>
            <w:noProof/>
            <w:webHidden/>
          </w:rPr>
          <w:fldChar w:fldCharType="separate"/>
        </w:r>
        <w:r w:rsidR="007C085C">
          <w:rPr>
            <w:noProof/>
            <w:webHidden/>
          </w:rPr>
          <w:t>11</w:t>
        </w:r>
        <w:r w:rsidR="007C085C">
          <w:rPr>
            <w:noProof/>
            <w:webHidden/>
          </w:rPr>
          <w:fldChar w:fldCharType="end"/>
        </w:r>
      </w:hyperlink>
    </w:p>
    <w:p w14:paraId="699C5034" w14:textId="508FC1BD"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6" w:history="1">
        <w:r w:rsidR="007C085C" w:rsidRPr="003346AD">
          <w:rPr>
            <w:rStyle w:val="Hyperlink"/>
            <w:noProof/>
          </w:rPr>
          <w:t>3.1.3 JavaCall használata</w:t>
        </w:r>
        <w:r w:rsidR="007C085C">
          <w:rPr>
            <w:noProof/>
            <w:webHidden/>
          </w:rPr>
          <w:tab/>
        </w:r>
        <w:r w:rsidR="007C085C">
          <w:rPr>
            <w:noProof/>
            <w:webHidden/>
          </w:rPr>
          <w:fldChar w:fldCharType="begin"/>
        </w:r>
        <w:r w:rsidR="007C085C">
          <w:rPr>
            <w:noProof/>
            <w:webHidden/>
          </w:rPr>
          <w:instrText xml:space="preserve"> PAGEREF _Toc87131186 \h </w:instrText>
        </w:r>
        <w:r w:rsidR="007C085C">
          <w:rPr>
            <w:noProof/>
            <w:webHidden/>
          </w:rPr>
        </w:r>
        <w:r w:rsidR="007C085C">
          <w:rPr>
            <w:noProof/>
            <w:webHidden/>
          </w:rPr>
          <w:fldChar w:fldCharType="separate"/>
        </w:r>
        <w:r w:rsidR="007C085C">
          <w:rPr>
            <w:noProof/>
            <w:webHidden/>
          </w:rPr>
          <w:t>12</w:t>
        </w:r>
        <w:r w:rsidR="007C085C">
          <w:rPr>
            <w:noProof/>
            <w:webHidden/>
          </w:rPr>
          <w:fldChar w:fldCharType="end"/>
        </w:r>
      </w:hyperlink>
    </w:p>
    <w:p w14:paraId="2CBDCB6F" w14:textId="0F0DC802"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7" w:history="1">
        <w:r w:rsidR="007C085C" w:rsidRPr="003346AD">
          <w:rPr>
            <w:rStyle w:val="Hyperlink"/>
            <w:noProof/>
          </w:rPr>
          <w:t>3.1.4 Differenciálegyenletek megoldása</w:t>
        </w:r>
        <w:r w:rsidR="007C085C">
          <w:rPr>
            <w:noProof/>
            <w:webHidden/>
          </w:rPr>
          <w:tab/>
        </w:r>
        <w:r w:rsidR="007C085C">
          <w:rPr>
            <w:noProof/>
            <w:webHidden/>
          </w:rPr>
          <w:fldChar w:fldCharType="begin"/>
        </w:r>
        <w:r w:rsidR="007C085C">
          <w:rPr>
            <w:noProof/>
            <w:webHidden/>
          </w:rPr>
          <w:instrText xml:space="preserve"> PAGEREF _Toc87131187 \h </w:instrText>
        </w:r>
        <w:r w:rsidR="007C085C">
          <w:rPr>
            <w:noProof/>
            <w:webHidden/>
          </w:rPr>
        </w:r>
        <w:r w:rsidR="007C085C">
          <w:rPr>
            <w:noProof/>
            <w:webHidden/>
          </w:rPr>
          <w:fldChar w:fldCharType="separate"/>
        </w:r>
        <w:r w:rsidR="007C085C">
          <w:rPr>
            <w:noProof/>
            <w:webHidden/>
          </w:rPr>
          <w:t>13</w:t>
        </w:r>
        <w:r w:rsidR="007C085C">
          <w:rPr>
            <w:noProof/>
            <w:webHidden/>
          </w:rPr>
          <w:fldChar w:fldCharType="end"/>
        </w:r>
      </w:hyperlink>
    </w:p>
    <w:p w14:paraId="0832346C" w14:textId="54C398DF"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8" w:history="1">
        <w:r w:rsidR="007C085C" w:rsidRPr="003346AD">
          <w:rPr>
            <w:rStyle w:val="Hyperlink"/>
            <w:noProof/>
          </w:rPr>
          <w:t>3.1.5 Statisztikai kiértékelés</w:t>
        </w:r>
        <w:r w:rsidR="007C085C">
          <w:rPr>
            <w:noProof/>
            <w:webHidden/>
          </w:rPr>
          <w:tab/>
        </w:r>
        <w:r w:rsidR="007C085C">
          <w:rPr>
            <w:noProof/>
            <w:webHidden/>
          </w:rPr>
          <w:fldChar w:fldCharType="begin"/>
        </w:r>
        <w:r w:rsidR="007C085C">
          <w:rPr>
            <w:noProof/>
            <w:webHidden/>
          </w:rPr>
          <w:instrText xml:space="preserve"> PAGEREF _Toc87131188 \h </w:instrText>
        </w:r>
        <w:r w:rsidR="007C085C">
          <w:rPr>
            <w:noProof/>
            <w:webHidden/>
          </w:rPr>
        </w:r>
        <w:r w:rsidR="007C085C">
          <w:rPr>
            <w:noProof/>
            <w:webHidden/>
          </w:rPr>
          <w:fldChar w:fldCharType="separate"/>
        </w:r>
        <w:r w:rsidR="007C085C">
          <w:rPr>
            <w:noProof/>
            <w:webHidden/>
          </w:rPr>
          <w:t>15</w:t>
        </w:r>
        <w:r w:rsidR="007C085C">
          <w:rPr>
            <w:noProof/>
            <w:webHidden/>
          </w:rPr>
          <w:fldChar w:fldCharType="end"/>
        </w:r>
      </w:hyperlink>
    </w:p>
    <w:p w14:paraId="0911D793" w14:textId="798FE6E8"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89" w:history="1">
        <w:r w:rsidR="007C085C" w:rsidRPr="003346AD">
          <w:rPr>
            <w:rStyle w:val="Hyperlink"/>
            <w:noProof/>
          </w:rPr>
          <w:t>3.1.6 Mintavételezés</w:t>
        </w:r>
        <w:r w:rsidR="007C085C">
          <w:rPr>
            <w:noProof/>
            <w:webHidden/>
          </w:rPr>
          <w:tab/>
        </w:r>
        <w:r w:rsidR="007C085C">
          <w:rPr>
            <w:noProof/>
            <w:webHidden/>
          </w:rPr>
          <w:fldChar w:fldCharType="begin"/>
        </w:r>
        <w:r w:rsidR="007C085C">
          <w:rPr>
            <w:noProof/>
            <w:webHidden/>
          </w:rPr>
          <w:instrText xml:space="preserve"> PAGEREF _Toc87131189 \h </w:instrText>
        </w:r>
        <w:r w:rsidR="007C085C">
          <w:rPr>
            <w:noProof/>
            <w:webHidden/>
          </w:rPr>
        </w:r>
        <w:r w:rsidR="007C085C">
          <w:rPr>
            <w:noProof/>
            <w:webHidden/>
          </w:rPr>
          <w:fldChar w:fldCharType="separate"/>
        </w:r>
        <w:r w:rsidR="007C085C">
          <w:rPr>
            <w:noProof/>
            <w:webHidden/>
          </w:rPr>
          <w:t>16</w:t>
        </w:r>
        <w:r w:rsidR="007C085C">
          <w:rPr>
            <w:noProof/>
            <w:webHidden/>
          </w:rPr>
          <w:fldChar w:fldCharType="end"/>
        </w:r>
      </w:hyperlink>
    </w:p>
    <w:p w14:paraId="0C87C8B2" w14:textId="274E19F6"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90" w:history="1">
        <w:r w:rsidR="007C085C" w:rsidRPr="003346AD">
          <w:rPr>
            <w:rStyle w:val="Hyperlink"/>
            <w:noProof/>
          </w:rPr>
          <w:t>3.1.7 Adatok ábrázolása</w:t>
        </w:r>
        <w:r w:rsidR="007C085C">
          <w:rPr>
            <w:noProof/>
            <w:webHidden/>
          </w:rPr>
          <w:tab/>
        </w:r>
        <w:r w:rsidR="007C085C">
          <w:rPr>
            <w:noProof/>
            <w:webHidden/>
          </w:rPr>
          <w:fldChar w:fldCharType="begin"/>
        </w:r>
        <w:r w:rsidR="007C085C">
          <w:rPr>
            <w:noProof/>
            <w:webHidden/>
          </w:rPr>
          <w:instrText xml:space="preserve"> PAGEREF _Toc87131190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502B012C" w14:textId="1EAD2448"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91" w:history="1">
        <w:r w:rsidR="007C085C" w:rsidRPr="003346AD">
          <w:rPr>
            <w:rStyle w:val="Hyperlink"/>
            <w:noProof/>
          </w:rPr>
          <w:t>3.2 Elkészült rendszer bemutatása</w:t>
        </w:r>
        <w:r w:rsidR="007C085C">
          <w:rPr>
            <w:noProof/>
            <w:webHidden/>
          </w:rPr>
          <w:tab/>
        </w:r>
        <w:r w:rsidR="007C085C">
          <w:rPr>
            <w:noProof/>
            <w:webHidden/>
          </w:rPr>
          <w:fldChar w:fldCharType="begin"/>
        </w:r>
        <w:r w:rsidR="007C085C">
          <w:rPr>
            <w:noProof/>
            <w:webHidden/>
          </w:rPr>
          <w:instrText xml:space="preserve"> PAGEREF _Toc87131191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1CD8CAC8" w14:textId="57CDFC74"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92" w:history="1">
        <w:r w:rsidR="007C085C" w:rsidRPr="003346AD">
          <w:rPr>
            <w:rStyle w:val="Hyperlink"/>
            <w:noProof/>
          </w:rPr>
          <w:t>3.2.1 Felsőszintű architektúra</w:t>
        </w:r>
        <w:r w:rsidR="007C085C">
          <w:rPr>
            <w:noProof/>
            <w:webHidden/>
          </w:rPr>
          <w:tab/>
        </w:r>
        <w:r w:rsidR="007C085C">
          <w:rPr>
            <w:noProof/>
            <w:webHidden/>
          </w:rPr>
          <w:fldChar w:fldCharType="begin"/>
        </w:r>
        <w:r w:rsidR="007C085C">
          <w:rPr>
            <w:noProof/>
            <w:webHidden/>
          </w:rPr>
          <w:instrText xml:space="preserve"> PAGEREF _Toc87131192 \h </w:instrText>
        </w:r>
        <w:r w:rsidR="007C085C">
          <w:rPr>
            <w:noProof/>
            <w:webHidden/>
          </w:rPr>
        </w:r>
        <w:r w:rsidR="007C085C">
          <w:rPr>
            <w:noProof/>
            <w:webHidden/>
          </w:rPr>
          <w:fldChar w:fldCharType="separate"/>
        </w:r>
        <w:r w:rsidR="007C085C">
          <w:rPr>
            <w:noProof/>
            <w:webHidden/>
          </w:rPr>
          <w:t>17</w:t>
        </w:r>
        <w:r w:rsidR="007C085C">
          <w:rPr>
            <w:noProof/>
            <w:webHidden/>
          </w:rPr>
          <w:fldChar w:fldCharType="end"/>
        </w:r>
      </w:hyperlink>
    </w:p>
    <w:p w14:paraId="43E80D4F" w14:textId="2F6DE6E7"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93" w:history="1">
        <w:r w:rsidR="007C085C" w:rsidRPr="003346AD">
          <w:rPr>
            <w:rStyle w:val="Hyperlink"/>
            <w:noProof/>
          </w:rPr>
          <w:t>3.2.2 Részletes megvalósítás</w:t>
        </w:r>
        <w:r w:rsidR="007C085C">
          <w:rPr>
            <w:noProof/>
            <w:webHidden/>
          </w:rPr>
          <w:tab/>
        </w:r>
        <w:r w:rsidR="007C085C">
          <w:rPr>
            <w:noProof/>
            <w:webHidden/>
          </w:rPr>
          <w:fldChar w:fldCharType="begin"/>
        </w:r>
        <w:r w:rsidR="007C085C">
          <w:rPr>
            <w:noProof/>
            <w:webHidden/>
          </w:rPr>
          <w:instrText xml:space="preserve"> PAGEREF _Toc87131193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38536172" w14:textId="2B42FF6A"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94" w:history="1">
        <w:r w:rsidR="007C085C" w:rsidRPr="003346AD">
          <w:rPr>
            <w:rStyle w:val="Hyperlink"/>
            <w:noProof/>
          </w:rPr>
          <w:t>3.2.3 Elkészült rendszer értékelése mérnöki szempontból</w:t>
        </w:r>
        <w:r w:rsidR="007C085C">
          <w:rPr>
            <w:noProof/>
            <w:webHidden/>
          </w:rPr>
          <w:tab/>
        </w:r>
        <w:r w:rsidR="007C085C">
          <w:rPr>
            <w:noProof/>
            <w:webHidden/>
          </w:rPr>
          <w:fldChar w:fldCharType="begin"/>
        </w:r>
        <w:r w:rsidR="007C085C">
          <w:rPr>
            <w:noProof/>
            <w:webHidden/>
          </w:rPr>
          <w:instrText xml:space="preserve"> PAGEREF _Toc87131194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71CE32C5" w14:textId="5147BCAC" w:rsidR="007C085C" w:rsidRDefault="00EF4F4A">
      <w:pPr>
        <w:pStyle w:val="TOC3"/>
        <w:tabs>
          <w:tab w:val="right" w:leader="dot" w:pos="8494"/>
        </w:tabs>
        <w:rPr>
          <w:rFonts w:asciiTheme="minorHAnsi" w:eastAsiaTheme="minorEastAsia" w:hAnsiTheme="minorHAnsi" w:cstheme="minorBidi"/>
          <w:noProof/>
          <w:sz w:val="22"/>
          <w:szCs w:val="22"/>
          <w:lang w:val="en-US"/>
        </w:rPr>
      </w:pPr>
      <w:hyperlink w:anchor="_Toc87131195" w:history="1">
        <w:r w:rsidR="007C085C" w:rsidRPr="003346AD">
          <w:rPr>
            <w:rStyle w:val="Hyperlink"/>
            <w:noProof/>
          </w:rPr>
          <w:t>3.2.4 Elkészült rendszer értékelése orvosi szempontból</w:t>
        </w:r>
        <w:r w:rsidR="007C085C">
          <w:rPr>
            <w:noProof/>
            <w:webHidden/>
          </w:rPr>
          <w:tab/>
        </w:r>
        <w:r w:rsidR="007C085C">
          <w:rPr>
            <w:noProof/>
            <w:webHidden/>
          </w:rPr>
          <w:fldChar w:fldCharType="begin"/>
        </w:r>
        <w:r w:rsidR="007C085C">
          <w:rPr>
            <w:noProof/>
            <w:webHidden/>
          </w:rPr>
          <w:instrText xml:space="preserve"> PAGEREF _Toc87131195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0E7EA00A" w14:textId="6BE76F99"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96" w:history="1">
        <w:r w:rsidR="007C085C" w:rsidRPr="003346AD">
          <w:rPr>
            <w:rStyle w:val="Hyperlink"/>
            <w:noProof/>
          </w:rPr>
          <w:t>3.3 Rendszer validálása</w:t>
        </w:r>
        <w:r w:rsidR="007C085C">
          <w:rPr>
            <w:noProof/>
            <w:webHidden/>
          </w:rPr>
          <w:tab/>
        </w:r>
        <w:r w:rsidR="007C085C">
          <w:rPr>
            <w:noProof/>
            <w:webHidden/>
          </w:rPr>
          <w:fldChar w:fldCharType="begin"/>
        </w:r>
        <w:r w:rsidR="007C085C">
          <w:rPr>
            <w:noProof/>
            <w:webHidden/>
          </w:rPr>
          <w:instrText xml:space="preserve"> PAGEREF _Toc87131196 \h </w:instrText>
        </w:r>
        <w:r w:rsidR="007C085C">
          <w:rPr>
            <w:noProof/>
            <w:webHidden/>
          </w:rPr>
        </w:r>
        <w:r w:rsidR="007C085C">
          <w:rPr>
            <w:noProof/>
            <w:webHidden/>
          </w:rPr>
          <w:fldChar w:fldCharType="separate"/>
        </w:r>
        <w:r w:rsidR="007C085C">
          <w:rPr>
            <w:noProof/>
            <w:webHidden/>
          </w:rPr>
          <w:t>18</w:t>
        </w:r>
        <w:r w:rsidR="007C085C">
          <w:rPr>
            <w:noProof/>
            <w:webHidden/>
          </w:rPr>
          <w:fldChar w:fldCharType="end"/>
        </w:r>
      </w:hyperlink>
    </w:p>
    <w:p w14:paraId="2ACE4579" w14:textId="337D4992" w:rsidR="007C085C" w:rsidRDefault="00EF4F4A">
      <w:pPr>
        <w:pStyle w:val="TOC1"/>
        <w:rPr>
          <w:rFonts w:asciiTheme="minorHAnsi" w:eastAsiaTheme="minorEastAsia" w:hAnsiTheme="minorHAnsi" w:cstheme="minorBidi"/>
          <w:b w:val="0"/>
          <w:noProof/>
          <w:sz w:val="22"/>
          <w:szCs w:val="22"/>
          <w:lang w:val="en-US"/>
        </w:rPr>
      </w:pPr>
      <w:hyperlink w:anchor="_Toc87131197" w:history="1">
        <w:r w:rsidR="007C085C" w:rsidRPr="003346AD">
          <w:rPr>
            <w:rStyle w:val="Hyperlink"/>
            <w:noProof/>
          </w:rPr>
          <w:t>4 Összefoglalás</w:t>
        </w:r>
        <w:r w:rsidR="007C085C">
          <w:rPr>
            <w:noProof/>
            <w:webHidden/>
          </w:rPr>
          <w:tab/>
        </w:r>
        <w:r w:rsidR="007C085C">
          <w:rPr>
            <w:noProof/>
            <w:webHidden/>
          </w:rPr>
          <w:fldChar w:fldCharType="begin"/>
        </w:r>
        <w:r w:rsidR="007C085C">
          <w:rPr>
            <w:noProof/>
            <w:webHidden/>
          </w:rPr>
          <w:instrText xml:space="preserve"> PAGEREF _Toc87131197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464C0262" w14:textId="5594AA74" w:rsidR="007C085C" w:rsidRDefault="00EF4F4A">
      <w:pPr>
        <w:pStyle w:val="TOC2"/>
        <w:tabs>
          <w:tab w:val="right" w:leader="dot" w:pos="8494"/>
        </w:tabs>
        <w:rPr>
          <w:rFonts w:asciiTheme="minorHAnsi" w:eastAsiaTheme="minorEastAsia" w:hAnsiTheme="minorHAnsi" w:cstheme="minorBidi"/>
          <w:noProof/>
          <w:sz w:val="22"/>
          <w:szCs w:val="22"/>
          <w:lang w:val="en-US"/>
        </w:rPr>
      </w:pPr>
      <w:hyperlink w:anchor="_Toc87131198" w:history="1">
        <w:r w:rsidR="007C085C" w:rsidRPr="003346AD">
          <w:rPr>
            <w:rStyle w:val="Hyperlink"/>
            <w:noProof/>
          </w:rPr>
          <w:t>4.1 További fejlesztési lehetőségek</w:t>
        </w:r>
        <w:r w:rsidR="007C085C">
          <w:rPr>
            <w:noProof/>
            <w:webHidden/>
          </w:rPr>
          <w:tab/>
        </w:r>
        <w:r w:rsidR="007C085C">
          <w:rPr>
            <w:noProof/>
            <w:webHidden/>
          </w:rPr>
          <w:fldChar w:fldCharType="begin"/>
        </w:r>
        <w:r w:rsidR="007C085C">
          <w:rPr>
            <w:noProof/>
            <w:webHidden/>
          </w:rPr>
          <w:instrText xml:space="preserve"> PAGEREF _Toc87131198 \h </w:instrText>
        </w:r>
        <w:r w:rsidR="007C085C">
          <w:rPr>
            <w:noProof/>
            <w:webHidden/>
          </w:rPr>
        </w:r>
        <w:r w:rsidR="007C085C">
          <w:rPr>
            <w:noProof/>
            <w:webHidden/>
          </w:rPr>
          <w:fldChar w:fldCharType="separate"/>
        </w:r>
        <w:r w:rsidR="007C085C">
          <w:rPr>
            <w:noProof/>
            <w:webHidden/>
          </w:rPr>
          <w:t>19</w:t>
        </w:r>
        <w:r w:rsidR="007C085C">
          <w:rPr>
            <w:noProof/>
            <w:webHidden/>
          </w:rPr>
          <w:fldChar w:fldCharType="end"/>
        </w:r>
      </w:hyperlink>
    </w:p>
    <w:p w14:paraId="6D0431C1" w14:textId="37372B3B" w:rsidR="007C085C" w:rsidRDefault="00EF4F4A">
      <w:pPr>
        <w:pStyle w:val="TOC1"/>
        <w:rPr>
          <w:rFonts w:asciiTheme="minorHAnsi" w:eastAsiaTheme="minorEastAsia" w:hAnsiTheme="minorHAnsi" w:cstheme="minorBidi"/>
          <w:b w:val="0"/>
          <w:noProof/>
          <w:sz w:val="22"/>
          <w:szCs w:val="22"/>
          <w:lang w:val="en-US"/>
        </w:rPr>
      </w:pPr>
      <w:hyperlink w:anchor="_Toc87131199" w:history="1">
        <w:r w:rsidR="007C085C" w:rsidRPr="003346AD">
          <w:rPr>
            <w:rStyle w:val="Hyperlink"/>
            <w:noProof/>
          </w:rPr>
          <w:t>Irodalomjegyzék</w:t>
        </w:r>
        <w:r w:rsidR="007C085C">
          <w:rPr>
            <w:noProof/>
            <w:webHidden/>
          </w:rPr>
          <w:tab/>
        </w:r>
        <w:r w:rsidR="007C085C">
          <w:rPr>
            <w:noProof/>
            <w:webHidden/>
          </w:rPr>
          <w:fldChar w:fldCharType="begin"/>
        </w:r>
        <w:r w:rsidR="007C085C">
          <w:rPr>
            <w:noProof/>
            <w:webHidden/>
          </w:rPr>
          <w:instrText xml:space="preserve"> PAGEREF _Toc87131199 \h </w:instrText>
        </w:r>
        <w:r w:rsidR="007C085C">
          <w:rPr>
            <w:noProof/>
            <w:webHidden/>
          </w:rPr>
        </w:r>
        <w:r w:rsidR="007C085C">
          <w:rPr>
            <w:noProof/>
            <w:webHidden/>
          </w:rPr>
          <w:fldChar w:fldCharType="separate"/>
        </w:r>
        <w:r w:rsidR="007C085C">
          <w:rPr>
            <w:noProof/>
            <w:webHidden/>
          </w:rPr>
          <w:t>20</w:t>
        </w:r>
        <w:r w:rsidR="007C085C">
          <w:rPr>
            <w:noProof/>
            <w:webHidden/>
          </w:rPr>
          <w:fldChar w:fldCharType="end"/>
        </w:r>
      </w:hyperlink>
    </w:p>
    <w:p w14:paraId="54F5B63E" w14:textId="3F4421C2" w:rsidR="007C085C" w:rsidRDefault="00EF4F4A">
      <w:pPr>
        <w:pStyle w:val="TOC1"/>
        <w:rPr>
          <w:rFonts w:asciiTheme="minorHAnsi" w:eastAsiaTheme="minorEastAsia" w:hAnsiTheme="minorHAnsi" w:cstheme="minorBidi"/>
          <w:b w:val="0"/>
          <w:noProof/>
          <w:sz w:val="22"/>
          <w:szCs w:val="22"/>
          <w:lang w:val="en-US"/>
        </w:rPr>
      </w:pPr>
      <w:hyperlink w:anchor="_Toc87131200" w:history="1">
        <w:r w:rsidR="007C085C" w:rsidRPr="003346AD">
          <w:rPr>
            <w:rStyle w:val="Hyperlink"/>
            <w:noProof/>
          </w:rPr>
          <w:t>Függelék</w:t>
        </w:r>
        <w:r w:rsidR="007C085C">
          <w:rPr>
            <w:noProof/>
            <w:webHidden/>
          </w:rPr>
          <w:tab/>
        </w:r>
        <w:r w:rsidR="007C085C">
          <w:rPr>
            <w:noProof/>
            <w:webHidden/>
          </w:rPr>
          <w:fldChar w:fldCharType="begin"/>
        </w:r>
        <w:r w:rsidR="007C085C">
          <w:rPr>
            <w:noProof/>
            <w:webHidden/>
          </w:rPr>
          <w:instrText xml:space="preserve"> PAGEREF _Toc87131200 \h </w:instrText>
        </w:r>
        <w:r w:rsidR="007C085C">
          <w:rPr>
            <w:noProof/>
            <w:webHidden/>
          </w:rPr>
        </w:r>
        <w:r w:rsidR="007C085C">
          <w:rPr>
            <w:noProof/>
            <w:webHidden/>
          </w:rPr>
          <w:fldChar w:fldCharType="separate"/>
        </w:r>
        <w:r w:rsidR="007C085C">
          <w:rPr>
            <w:noProof/>
            <w:webHidden/>
          </w:rPr>
          <w:t>21</w:t>
        </w:r>
        <w:r w:rsidR="007C085C">
          <w:rPr>
            <w:noProof/>
            <w:webHidden/>
          </w:rPr>
          <w:fldChar w:fldCharType="end"/>
        </w:r>
      </w:hyperlink>
    </w:p>
    <w:p w14:paraId="01B0DC16" w14:textId="715D4F8C" w:rsidR="00730B3C" w:rsidRDefault="00730B3C">
      <w:r>
        <w:rPr>
          <w:b/>
          <w:bCs/>
        </w:rPr>
        <w:fldChar w:fldCharType="end"/>
      </w:r>
    </w:p>
    <w:p w14:paraId="78F7E073" w14:textId="77777777" w:rsidR="0063585C" w:rsidRPr="00B50CAA" w:rsidRDefault="0063585C" w:rsidP="007C0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F4807ED"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D6CE0">
        <w:rPr>
          <w:noProof/>
        </w:rPr>
        <w:t>2021. 11. 07.</w:t>
      </w:r>
      <w:r w:rsidRPr="00B50CAA">
        <w:fldChar w:fldCharType="end"/>
      </w:r>
    </w:p>
    <w:p w14:paraId="5128D61A" w14:textId="77777777" w:rsidR="00681E99" w:rsidRDefault="005E01E0" w:rsidP="00854BDC">
      <w:pPr>
        <w:pStyle w:val="Nyilatkozatalrs"/>
      </w:pPr>
      <w:r>
        <w:tab/>
      </w:r>
      <w:r w:rsidR="00854BDC">
        <w:t>...</w:t>
      </w:r>
      <w:r>
        <w:t>…………………………………………….</w:t>
      </w:r>
    </w:p>
    <w:p w14:paraId="26AA76B1" w14:textId="40BDDC1F" w:rsidR="005E01E0" w:rsidRDefault="005E01E0" w:rsidP="00854BDC">
      <w:pPr>
        <w:pStyle w:val="Nyilatkozatalrs"/>
      </w:pPr>
      <w:r>
        <w:tab/>
      </w:r>
      <w:r w:rsidR="00EF4F4A">
        <w:fldChar w:fldCharType="begin"/>
      </w:r>
      <w:r w:rsidR="00EF4F4A">
        <w:instrText xml:space="preserve"> AUTHOR   \* MERGEFORMAT </w:instrText>
      </w:r>
      <w:r w:rsidR="00EF4F4A">
        <w:fldChar w:fldCharType="separate"/>
      </w:r>
      <w:r w:rsidR="0003245D">
        <w:t>Sándor József</w:t>
      </w:r>
      <w:r w:rsidR="00EF4F4A">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7131174"/>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7131175"/>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Heading1"/>
      </w:pPr>
      <w:bookmarkStart w:id="2" w:name="_Toc332797397"/>
      <w:bookmarkStart w:id="3" w:name="_Toc87131176"/>
      <w:r>
        <w:lastRenderedPageBreak/>
        <w:t>Bevezetés</w:t>
      </w:r>
      <w:bookmarkEnd w:id="2"/>
      <w:bookmarkEnd w:id="3"/>
    </w:p>
    <w:p w14:paraId="1D37BB09" w14:textId="77777777" w:rsidR="0003245D" w:rsidRDefault="0003245D" w:rsidP="0003245D">
      <w:bookmarkStart w:id="4" w:name="_Hlk72335751"/>
      <w:r>
        <w:t xml:space="preserve">Intenzív osztályon komoly kihívást jelent a páciens vércukorszintjének normoglikémiás tartományban tartása, amellyel az intenzív osztályon ápolt betegek mortalitása akár 25-40%-kal csökkenthető. A betegek </w:t>
      </w:r>
      <w:r w:rsidRPr="00D779BF">
        <w:rPr>
          <w:rFonts w:cstheme="minorHAnsi"/>
        </w:rPr>
        <w:t>tápanyag bevitelét</w:t>
      </w:r>
      <w:r>
        <w:rPr>
          <w:rFonts w:cstheme="minorHAnsi"/>
        </w:rPr>
        <w:t>,</w:t>
      </w:r>
      <w:r w:rsidRPr="00D779BF">
        <w:rPr>
          <w:rFonts w:cstheme="minorHAnsi"/>
        </w:rPr>
        <w:t xml:space="preserve"> illetve inzulin adagolását mesterséges úton kell biztosítani.</w:t>
      </w:r>
      <w:r>
        <w:rPr>
          <w:rFonts w:cstheme="minorHAnsi"/>
        </w:rPr>
        <w:t xml:space="preserve"> </w:t>
      </w:r>
      <w:r>
        <w:t>Erre úgynevezett szoros vércukor szabályozást (</w:t>
      </w:r>
      <w:bookmarkStart w:id="5" w:name="_Hlk72316391"/>
      <w:proofErr w:type="spellStart"/>
      <w:r>
        <w:t>Tight</w:t>
      </w:r>
      <w:proofErr w:type="spellEnd"/>
      <w:r>
        <w:t xml:space="preserve"> </w:t>
      </w:r>
      <w:proofErr w:type="spellStart"/>
      <w:r>
        <w:t>Glycemic</w:t>
      </w:r>
      <w:proofErr w:type="spellEnd"/>
      <w:r>
        <w:t xml:space="preserve"> </w:t>
      </w:r>
      <w:proofErr w:type="spellStart"/>
      <w:r>
        <w:t>Control</w:t>
      </w:r>
      <w:bookmarkEnd w:id="5"/>
      <w:proofErr w:type="spellEnd"/>
      <w:r>
        <w:t>, TGC) alkalmaznak. A STAR (</w:t>
      </w:r>
      <w:proofErr w:type="spellStart"/>
      <w:r>
        <w:t>STochastic</w:t>
      </w:r>
      <w:proofErr w:type="spellEnd"/>
      <w:r>
        <w:t xml:space="preserve"> </w:t>
      </w:r>
      <w:proofErr w:type="spellStart"/>
      <w:r>
        <w:t>TARgeted</w:t>
      </w:r>
      <w:proofErr w:type="spellEnd"/>
      <w:r>
        <w:t>) protokoll egy ilyen szoros vércukor szabályozó protokoll, melyet a világ több pontján használnak.</w:t>
      </w:r>
    </w:p>
    <w:p w14:paraId="3EFEF527" w14:textId="77777777" w:rsidR="0003245D" w:rsidRPr="0010611C" w:rsidRDefault="0003245D" w:rsidP="0003245D">
      <w:bookmarkStart w:id="6" w:name="_Hlk72335869"/>
      <w:bookmarkEnd w:id="4"/>
      <w:r>
        <w:t xml:space="preserve">A STAR protokollnak létezik egy szimulációs környezete, melyet </w:t>
      </w:r>
      <w:proofErr w:type="spellStart"/>
      <w:r>
        <w:t>matlab</w:t>
      </w:r>
      <w:proofErr w:type="spellEnd"/>
      <w:r>
        <w:t xml:space="preserve"> környezetben implementáltak. Az önálló labor célja, hogy a szimulációs környezet Julia nyelven implementált változata létrejöjjön, amely jobban támogatja a szimulációs eredmények statisztikai összehasonlítását.</w:t>
      </w:r>
    </w:p>
    <w:p w14:paraId="0D621526" w14:textId="77777777" w:rsidR="0003245D" w:rsidRDefault="0003245D" w:rsidP="0003245D">
      <w:pPr>
        <w:rPr>
          <w:rFonts w:cstheme="minorHAnsi"/>
        </w:rPr>
      </w:pPr>
      <w:bookmarkStart w:id="7" w:name="_Hlk72337013"/>
      <w:bookmarkEnd w:id="6"/>
      <w:r>
        <w:rPr>
          <w:rFonts w:cstheme="minorHAnsi"/>
        </w:rPr>
        <w:t>A feladat során több részfeladatot kellett megoldani. Először be kellett olvasni Java bináris fájlokból a betegek klinikai adatait Julia adatstruktúrákba. Ezután Julia kódból kellett futtatni a STAR protokollt megvalósító Java kódot, vagyis Java függvényeket kellett hívni Julia környezetből. Egy további kihívást jelentett az úgynevezett ICING modell differenciálegyenleteinek az implementálása és megoldása, amelyek leírják az emberi szervezet metabolikus működését, illetve folyamatait. Végül elkészült egy olyan modul is, amely a szimulálás során mért vércukor adatokból különböző statisztikákat készít.</w:t>
      </w:r>
    </w:p>
    <w:bookmarkEnd w:id="7"/>
    <w:p w14:paraId="06928121" w14:textId="77777777" w:rsidR="0003245D" w:rsidRPr="00607574" w:rsidRDefault="0003245D" w:rsidP="0003245D">
      <w:pPr>
        <w:rPr>
          <w:rFonts w:cstheme="minorHAnsi"/>
        </w:rPr>
      </w:pPr>
      <w:r w:rsidRPr="00607574">
        <w:rPr>
          <w:rFonts w:cstheme="minorHAnsi"/>
        </w:rPr>
        <w:t>A munka eredménye egy úgynevezett in-</w:t>
      </w:r>
      <w:proofErr w:type="spellStart"/>
      <w:r w:rsidRPr="00607574">
        <w:rPr>
          <w:rFonts w:cstheme="minorHAnsi"/>
        </w:rPr>
        <w:t>silico</w:t>
      </w:r>
      <w:proofErr w:type="spellEnd"/>
      <w:r w:rsidRPr="00607574">
        <w:rPr>
          <w:rFonts w:cstheme="minorHAnsi"/>
        </w:rPr>
        <w:t xml:space="preserve"> validációs környezet megalkotása lett, amelynek lényege, hogy valós betegek adatai alapján, de biztonságos virtuális környezetben szimulált kezelés adatairól, a kezelés eredményességéről szolgáltat információt.</w:t>
      </w:r>
    </w:p>
    <w:p w14:paraId="03AD40E8" w14:textId="38D7938D" w:rsidR="00225F65" w:rsidRPr="00255949" w:rsidRDefault="0003245D" w:rsidP="00255949">
      <w:pPr>
        <w:rPr>
          <w:rFonts w:cstheme="minorHAnsi"/>
        </w:rPr>
      </w:pPr>
      <w:r w:rsidRPr="00C97FF4">
        <w:rPr>
          <w:rFonts w:cstheme="minorHAnsi"/>
        </w:rPr>
        <w:t>A továbbiakban részletesen szó lesz az élettani háttérről, a STAR protokollról, a megvalósításhoz használt programozási nyelv előnyeiről, a tervezés, illetve implementáció kihívásairól, az elért eredményekről és a továbblépési lehetőségekről.</w:t>
      </w:r>
    </w:p>
    <w:p w14:paraId="3EE7A107" w14:textId="5EE7830C" w:rsidR="0003245D" w:rsidRDefault="0003245D" w:rsidP="0003245D">
      <w:pPr>
        <w:pStyle w:val="Heading1"/>
      </w:pPr>
      <w:bookmarkStart w:id="8" w:name="_Toc72339857"/>
      <w:bookmarkStart w:id="9" w:name="_Toc87131177"/>
      <w:r>
        <w:lastRenderedPageBreak/>
        <w:t xml:space="preserve">Irodalmi </w:t>
      </w:r>
      <w:r w:rsidRPr="00D77364">
        <w:t>háttér</w:t>
      </w:r>
      <w:r>
        <w:t>, módszerek, felhasznált adatok</w:t>
      </w:r>
      <w:bookmarkEnd w:id="8"/>
      <w:bookmarkEnd w:id="9"/>
    </w:p>
    <w:p w14:paraId="729B5BD7" w14:textId="07990652" w:rsidR="0003245D" w:rsidRDefault="0003245D" w:rsidP="0003245D">
      <w:pPr>
        <w:pStyle w:val="Heading2"/>
      </w:pPr>
      <w:bookmarkStart w:id="10" w:name="_Toc87131178"/>
      <w:r>
        <w:t>Élettani Háttér</w:t>
      </w:r>
      <w:bookmarkEnd w:id="10"/>
    </w:p>
    <w:p w14:paraId="3F95EEF1" w14:textId="77777777" w:rsidR="0003245D" w:rsidRPr="00D779BF" w:rsidRDefault="0003245D" w:rsidP="0003245D">
      <w:pPr>
        <w:rPr>
          <w:rFonts w:cstheme="minorHAnsi"/>
        </w:rPr>
      </w:pPr>
      <w:r w:rsidRPr="00D779BF">
        <w:rPr>
          <w:rFonts w:cstheme="minorHAnsi"/>
        </w:rPr>
        <w:t>A szoros vércukor szabályozás megvalósítása nehéz feladat, hiszen az az emberi szervezetet, egy nagyon összetett fiziológiai rendszert kell modellezni, ráadásul a betegek egymástól lényegesen különböznek és gyorsan változhat az állapotuk is. Nagyon sok speciális paramétere van a rendszernek, amelyek közül csak néhányat lehet közvetlenül megmérni.</w:t>
      </w:r>
    </w:p>
    <w:p w14:paraId="1FD6B531" w14:textId="77777777" w:rsidR="0003245D" w:rsidRPr="00790C64" w:rsidRDefault="0003245D" w:rsidP="0003245D">
      <w:pPr>
        <w:rPr>
          <w:rFonts w:cstheme="minorHAnsi"/>
          <w:lang w:val="en-US"/>
        </w:rPr>
      </w:pPr>
      <w:r w:rsidRPr="00D779BF">
        <w:rPr>
          <w:rFonts w:cstheme="minorHAnsi"/>
        </w:rPr>
        <w:t xml:space="preserve">A normoglikémiás vagyis optimális vércukorszint tartomány 4,4 – 6 (8) </w:t>
      </w:r>
      <w:proofErr w:type="spellStart"/>
      <w:r w:rsidRPr="00D779BF">
        <w:rPr>
          <w:rFonts w:cstheme="minorHAnsi"/>
        </w:rPr>
        <w:t>mmol</w:t>
      </w:r>
      <w:proofErr w:type="spellEnd"/>
      <w:r w:rsidRPr="00D779BF">
        <w:rPr>
          <w:rFonts w:cstheme="minorHAnsi"/>
        </w:rPr>
        <w:t>/l között van. Ha ez a tartomány alá esik a vércukorszint, akkor hipoglikémiáról, ha e fölé, akkor hiperglikémiáról beszélhetünk. Különböző mértékben és időtávon, de mindkettő negatív következményekkel jár</w:t>
      </w:r>
      <w:r>
        <w:rPr>
          <w:rFonts w:cstheme="minorHAnsi"/>
        </w:rPr>
        <w:t xml:space="preserve"> [1].</w:t>
      </w:r>
    </w:p>
    <w:p w14:paraId="14941F21" w14:textId="58C69E78" w:rsidR="0003245D" w:rsidRDefault="00255949" w:rsidP="00255949">
      <w:pPr>
        <w:pStyle w:val="Heading2"/>
      </w:pPr>
      <w:bookmarkStart w:id="11" w:name="_Toc87131179"/>
      <w:r>
        <w:t>STAR protokoll</w:t>
      </w:r>
      <w:bookmarkEnd w:id="11"/>
    </w:p>
    <w:p w14:paraId="132DABE4" w14:textId="253FEAC6" w:rsidR="00255949" w:rsidRDefault="00255949" w:rsidP="00255949">
      <w:bookmarkStart w:id="12" w:name="_Hlk72336079"/>
      <w:r w:rsidRPr="007642F3">
        <w:t>A STAR (</w:t>
      </w:r>
      <w:proofErr w:type="spellStart"/>
      <w:r w:rsidRPr="007642F3">
        <w:t>Stochastic</w:t>
      </w:r>
      <w:proofErr w:type="spellEnd"/>
      <w:r w:rsidRPr="007642F3">
        <w:t xml:space="preserve"> </w:t>
      </w:r>
      <w:proofErr w:type="spellStart"/>
      <w:r w:rsidRPr="007642F3">
        <w:t>Targeted</w:t>
      </w:r>
      <w:proofErr w:type="spellEnd"/>
      <w:r w:rsidRPr="007642F3">
        <w:t xml:space="preserve"> </w:t>
      </w:r>
      <w:proofErr w:type="spellStart"/>
      <w:r w:rsidRPr="007642F3">
        <w:t>Control</w:t>
      </w:r>
      <w:proofErr w:type="spellEnd"/>
      <w:r w:rsidRPr="007642F3">
        <w:t>) protokoll egy szoros vércukor szabályozó protokoll. „</w:t>
      </w:r>
      <w:proofErr w:type="spellStart"/>
      <w:r w:rsidRPr="007642F3">
        <w:t>Nurse</w:t>
      </w:r>
      <w:proofErr w:type="spellEnd"/>
      <w:r w:rsidRPr="007642F3">
        <w:t>-in-</w:t>
      </w:r>
      <w:proofErr w:type="spellStart"/>
      <w:r w:rsidRPr="007642F3">
        <w:t>the</w:t>
      </w:r>
      <w:proofErr w:type="spellEnd"/>
      <w:r w:rsidRPr="007642F3">
        <w:t>-</w:t>
      </w:r>
      <w:proofErr w:type="spellStart"/>
      <w:r w:rsidRPr="007642F3">
        <w:t>loop</w:t>
      </w:r>
      <w:proofErr w:type="spellEnd"/>
      <w:r w:rsidRPr="007642F3">
        <w:t>” típusú rendszer, ami azt jelenti, hogy nem avatkozik be közvetlenül, csak terápiás javaslatot ad, amit a nővér vagy orvos felülbírálhat. A nővér megmér bizonyos beteg paramétereket (jelen esetben a páciens vércukorszintjét), a döntéstámogató rendszer ezekből meghatározza a közvetlenül nem mérhető paramétereket, majd előállít terápiás javaslatokat. A nővér a kiválasztott terápiás javaslat alapján végül beállítja a javasolt értékeket az infúziós pumpákon</w:t>
      </w:r>
      <w:r>
        <w:t xml:space="preserve"> </w:t>
      </w:r>
      <w:bookmarkEnd w:id="12"/>
      <w:r>
        <w:t>[2] [3] [4]</w:t>
      </w:r>
      <w:r w:rsidRPr="007642F3">
        <w:t>.</w:t>
      </w:r>
    </w:p>
    <w:p w14:paraId="44437666" w14:textId="77777777" w:rsidR="00255949" w:rsidRPr="007642F3" w:rsidRDefault="00255949" w:rsidP="00255949">
      <w:r w:rsidRPr="007642F3">
        <w:t>Nagy előnye a STAR protokollnak, hogy személyre szabott terápiát lehet megvalósítani. A protokollt a nővérek és orvosok egy Android platformra, Java nyelven implementált, felhasználóbarát kezelői felülettel rendelkező környezetben, egy tablet-en használják mindennapi munkájuk során.</w:t>
      </w:r>
    </w:p>
    <w:p w14:paraId="6D3BDEAB" w14:textId="77777777" w:rsidR="00255949" w:rsidRDefault="00255949" w:rsidP="00255949">
      <w:pPr>
        <w:rPr>
          <w:rFonts w:cstheme="minorHAnsi"/>
        </w:rPr>
      </w:pPr>
      <w:r w:rsidRPr="00D779BF">
        <w:rPr>
          <w:rFonts w:cstheme="minorHAnsi"/>
        </w:rPr>
        <w:t>A protokoll az ICING2 matematikai model</w:t>
      </w:r>
      <w:r>
        <w:rPr>
          <w:rFonts w:cstheme="minorHAnsi"/>
        </w:rPr>
        <w:t>l</w:t>
      </w:r>
      <w:r w:rsidRPr="00D779BF">
        <w:rPr>
          <w:rFonts w:cstheme="minorHAnsi"/>
        </w:rPr>
        <w:t>t használja</w:t>
      </w:r>
      <w:r>
        <w:rPr>
          <w:rFonts w:cstheme="minorHAnsi"/>
        </w:rPr>
        <w:t xml:space="preserve"> [7]</w:t>
      </w:r>
      <w:r w:rsidRPr="00D779BF">
        <w:rPr>
          <w:rFonts w:cstheme="minorHAnsi"/>
        </w:rPr>
        <w:t xml:space="preserve">, amely egy klinikailag </w:t>
      </w:r>
      <w:proofErr w:type="spellStart"/>
      <w:r w:rsidRPr="00D779BF">
        <w:rPr>
          <w:rFonts w:cstheme="minorHAnsi"/>
        </w:rPr>
        <w:t>validált</w:t>
      </w:r>
      <w:proofErr w:type="spellEnd"/>
      <w:r w:rsidRPr="00D779BF">
        <w:rPr>
          <w:rFonts w:cstheme="minorHAnsi"/>
        </w:rPr>
        <w:t xml:space="preserve"> metabolikus modell</w:t>
      </w:r>
      <w:r>
        <w:rPr>
          <w:rFonts w:cstheme="minorHAnsi"/>
        </w:rPr>
        <w:t xml:space="preserve"> (</w:t>
      </w:r>
      <w:r>
        <w:rPr>
          <w:rFonts w:cstheme="minorHAnsi"/>
          <w:highlight w:val="yellow"/>
        </w:rPr>
        <w:fldChar w:fldCharType="begin"/>
      </w:r>
      <w:r>
        <w:rPr>
          <w:rFonts w:cstheme="minorHAnsi"/>
          <w:highlight w:val="yellow"/>
        </w:rPr>
        <w:instrText xml:space="preserve"> REF _Ref72086332 \h </w:instrText>
      </w:r>
      <w:r>
        <w:rPr>
          <w:rFonts w:cstheme="minorHAnsi"/>
          <w:highlight w:val="yellow"/>
        </w:rPr>
      </w:r>
      <w:r>
        <w:rPr>
          <w:rFonts w:cstheme="minorHAnsi"/>
          <w:highlight w:val="yellow"/>
        </w:rPr>
        <w:fldChar w:fldCharType="separate"/>
      </w:r>
      <w:r>
        <w:t xml:space="preserve">ábra </w:t>
      </w:r>
      <w:r>
        <w:rPr>
          <w:noProof/>
        </w:rPr>
        <w:t>1</w:t>
      </w:r>
      <w:r>
        <w:rPr>
          <w:rFonts w:cstheme="minorHAnsi"/>
          <w:highlight w:val="yellow"/>
        </w:rPr>
        <w:fldChar w:fldCharType="end"/>
      </w:r>
      <w:r>
        <w:rPr>
          <w:rFonts w:cstheme="minorHAnsi"/>
        </w:rPr>
        <w:t>).</w:t>
      </w:r>
    </w:p>
    <w:p w14:paraId="78DF9C4C" w14:textId="77777777" w:rsidR="00255949" w:rsidRDefault="00255949" w:rsidP="00255949">
      <w:pPr>
        <w:rPr>
          <w:rFonts w:cstheme="minorHAnsi"/>
        </w:rPr>
      </w:pPr>
      <w:r>
        <w:rPr>
          <w:rFonts w:cstheme="minorHAnsi"/>
        </w:rPr>
        <w:t xml:space="preserve">A modell számos egyénspecifikus paramétert tartalmaz, amelyek közül az inzulin szenzitivitás paraméter (SI) maradt az egyetlen változó, ezzel reprezentálva a páciens állapotát. Az inzulin érzékenység (inzulin szenzitivitás) (SI) a szervezet inzulin függő </w:t>
      </w:r>
      <w:r>
        <w:rPr>
          <w:rFonts w:cstheme="minorHAnsi"/>
        </w:rPr>
        <w:lastRenderedPageBreak/>
        <w:t>glükóz felvételét jellemző mérőszám. Ha ez az érték nő, akkor a beteg érzékenyebb lesz az inzulinra, tehát már kevesebb inzulin hatására is jobban esik a vércukorszintje.</w:t>
      </w:r>
    </w:p>
    <w:p w14:paraId="26E19BD4" w14:textId="77777777" w:rsidR="00255949" w:rsidRDefault="00255949" w:rsidP="00255949">
      <w:pPr>
        <w:rPr>
          <w:rFonts w:cstheme="minorHAnsi"/>
        </w:rPr>
      </w:pPr>
      <w:bookmarkStart w:id="13" w:name="_Hlk72336475"/>
      <w:r>
        <w:rPr>
          <w:rFonts w:cstheme="minorHAnsi"/>
        </w:rPr>
        <w:t xml:space="preserve">A protokoll a vércukorszint </w:t>
      </w:r>
      <w:proofErr w:type="spellStart"/>
      <w:r>
        <w:rPr>
          <w:rFonts w:cstheme="minorHAnsi"/>
        </w:rPr>
        <w:t>predikcióját</w:t>
      </w:r>
      <w:proofErr w:type="spellEnd"/>
      <w:r>
        <w:rPr>
          <w:rFonts w:cstheme="minorHAnsi"/>
        </w:rPr>
        <w:t xml:space="preserve"> az erre vonatkozó változást leíró differenciálegyenletek megoldásával határozza meg, amelyek az alábbi ábrán látszanak:</w:t>
      </w:r>
    </w:p>
    <w:bookmarkEnd w:id="13"/>
    <w:p w14:paraId="4783392D" w14:textId="7E581DC3" w:rsidR="007C085C" w:rsidRPr="007C085C" w:rsidRDefault="00255949" w:rsidP="007C085C">
      <w:pPr>
        <w:pStyle w:val="Kp"/>
      </w:pPr>
      <w:r w:rsidRPr="00D779BF">
        <w:rPr>
          <w:noProof/>
          <w:lang w:val="en-US"/>
        </w:rPr>
        <w:drawing>
          <wp:inline distT="0" distB="0" distL="0" distR="0" wp14:anchorId="783D0E54" wp14:editId="489E080A">
            <wp:extent cx="5400040" cy="313930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3139309"/>
                    </a:xfrm>
                    <a:prstGeom prst="rect">
                      <a:avLst/>
                    </a:prstGeom>
                  </pic:spPr>
                </pic:pic>
              </a:graphicData>
            </a:graphic>
          </wp:inline>
        </w:drawing>
      </w:r>
    </w:p>
    <w:p w14:paraId="376B60D3" w14:textId="3C268403" w:rsidR="00255949" w:rsidRDefault="00255949" w:rsidP="007C085C">
      <w:pPr>
        <w:pStyle w:val="Caption"/>
      </w:pPr>
      <w:r w:rsidRPr="007C085C">
        <w:t>Vércukorszintet</w:t>
      </w:r>
      <w:r>
        <w:t xml:space="preserve"> befolyásoló fiziológiai modell</w:t>
      </w:r>
    </w:p>
    <w:p w14:paraId="777FEE5C" w14:textId="631CE316" w:rsidR="00255949" w:rsidRDefault="00255949" w:rsidP="00255949">
      <w:pPr>
        <w:pStyle w:val="Heading2"/>
      </w:pPr>
      <w:bookmarkStart w:id="14" w:name="_Toc87131180"/>
      <w:r>
        <w:t>In-</w:t>
      </w:r>
      <w:proofErr w:type="spellStart"/>
      <w:r>
        <w:t>silico</w:t>
      </w:r>
      <w:proofErr w:type="spellEnd"/>
      <w:r>
        <w:t xml:space="preserve"> validáció</w:t>
      </w:r>
      <w:bookmarkEnd w:id="14"/>
    </w:p>
    <w:p w14:paraId="0ADB2C77" w14:textId="77777777" w:rsidR="00255949" w:rsidRDefault="00255949" w:rsidP="00255949">
      <w:pPr>
        <w:rPr>
          <w:rFonts w:cstheme="minorHAnsi"/>
        </w:rPr>
      </w:pPr>
      <w:r>
        <w:rPr>
          <w:rFonts w:cstheme="minorHAnsi"/>
        </w:rPr>
        <w:t>Az in-</w:t>
      </w:r>
      <w:proofErr w:type="spellStart"/>
      <w:r>
        <w:rPr>
          <w:rFonts w:cstheme="minorHAnsi"/>
        </w:rPr>
        <w:t>silico</w:t>
      </w:r>
      <w:proofErr w:type="spellEnd"/>
      <w:r>
        <w:rPr>
          <w:rFonts w:cstheme="minorHAnsi"/>
        </w:rPr>
        <w:t xml:space="preserve"> olyan technikára vonatkozik, amikor a kísérlet számítógépes szimuláció során folyik.</w:t>
      </w:r>
    </w:p>
    <w:p w14:paraId="54B30F98" w14:textId="77777777" w:rsidR="00255949" w:rsidRDefault="00255949" w:rsidP="00255949">
      <w:pPr>
        <w:rPr>
          <w:rFonts w:cstheme="minorHAnsi"/>
        </w:rPr>
      </w:pPr>
      <w:r>
        <w:rPr>
          <w:rFonts w:cstheme="minorHAnsi"/>
        </w:rPr>
        <w:t>Jelen esetben két fázisból áll:</w:t>
      </w:r>
    </w:p>
    <w:p w14:paraId="62873B0C"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Az első fázisban a nyers klinikai adatokat felhasználva létrehozzuk a virtuális beteget.</w:t>
      </w:r>
      <w:r>
        <w:rPr>
          <w:rFonts w:cstheme="minorHAnsi"/>
        </w:rPr>
        <w:t xml:space="preserve"> </w:t>
      </w:r>
      <w:r w:rsidRPr="000364A7">
        <w:rPr>
          <w:rFonts w:cstheme="minorHAnsi"/>
        </w:rPr>
        <w:t>Majd</w:t>
      </w:r>
      <w:r>
        <w:rPr>
          <w:rFonts w:cstheme="minorHAnsi"/>
        </w:rPr>
        <w:t>,</w:t>
      </w:r>
      <w:r w:rsidRPr="000364A7">
        <w:rPr>
          <w:rFonts w:cstheme="minorHAnsi"/>
        </w:rPr>
        <w:t xml:space="preserve"> a mért vércukorszintek, inzulinadagolás, illetve táplálás alapján meghatározzuk az időbeli inzulinszenzitivitását.</w:t>
      </w:r>
    </w:p>
    <w:p w14:paraId="78F12741"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 xml:space="preserve">A második fázisban futtatjuk a szimulációt a virtuális betegeken, jegyezve a mért vércukorszinteket. A végén összehasonlítjuk az eredeti és a szimulált eredményeket, </w:t>
      </w:r>
      <w:proofErr w:type="spellStart"/>
      <w:r w:rsidRPr="000364A7">
        <w:rPr>
          <w:rFonts w:cstheme="minorHAnsi"/>
        </w:rPr>
        <w:t>validálunk</w:t>
      </w:r>
      <w:proofErr w:type="spellEnd"/>
      <w:r w:rsidRPr="000364A7">
        <w:rPr>
          <w:rFonts w:cstheme="minorHAnsi"/>
        </w:rPr>
        <w:t>.</w:t>
      </w:r>
    </w:p>
    <w:p w14:paraId="668AFA1D" w14:textId="77777777" w:rsidR="00255949" w:rsidRPr="00255949" w:rsidRDefault="00255949" w:rsidP="00255949">
      <w:r w:rsidRPr="00255949">
        <w:t>Ezáltal lehetséges különböző kezelési protokollok vagy különböző betegcsoportok kezelési adatainak összehasonlítása.</w:t>
      </w:r>
    </w:p>
    <w:p w14:paraId="56CCAB6E" w14:textId="7EA604E0" w:rsidR="00255949" w:rsidRDefault="00255949" w:rsidP="00255949">
      <w:pPr>
        <w:pStyle w:val="Heading2"/>
      </w:pPr>
      <w:bookmarkStart w:id="15" w:name="_Toc87131181"/>
      <w:r>
        <w:lastRenderedPageBreak/>
        <w:t>Julia nyelv</w:t>
      </w:r>
      <w:bookmarkEnd w:id="15"/>
    </w:p>
    <w:p w14:paraId="71D7DBD8" w14:textId="77777777" w:rsidR="00255949" w:rsidRPr="00D779BF" w:rsidRDefault="00255949" w:rsidP="00255949">
      <w:pPr>
        <w:rPr>
          <w:rFonts w:cstheme="minorHAnsi"/>
        </w:rPr>
      </w:pPr>
      <w:r w:rsidRPr="00D779BF">
        <w:rPr>
          <w:rFonts w:cstheme="minorHAnsi"/>
        </w:rPr>
        <w:t xml:space="preserve">Az intenzív osztályokon ápolt betegek szoros vércukor szabályozó szoftverét szimuláló környezet megvalósításához a </w:t>
      </w:r>
      <w:r>
        <w:rPr>
          <w:rFonts w:cstheme="minorHAnsi"/>
        </w:rPr>
        <w:t>Julia</w:t>
      </w:r>
      <w:r w:rsidRPr="00D779BF">
        <w:rPr>
          <w:rFonts w:cstheme="minorHAnsi"/>
        </w:rPr>
        <w:t xml:space="preserve"> programozási nyelvet </w:t>
      </w:r>
      <w:r>
        <w:rPr>
          <w:rFonts w:cstheme="minorHAnsi"/>
        </w:rPr>
        <w:t xml:space="preserve">[5] </w:t>
      </w:r>
      <w:r w:rsidRPr="00D779BF">
        <w:rPr>
          <w:rFonts w:cstheme="minorHAnsi"/>
        </w:rPr>
        <w:t>használtam. Ennek a nyelvnek számos olyan tulajdonsága van, amely ideálissá tette ennek a feladatnak a megoldására</w:t>
      </w:r>
      <w:r>
        <w:rPr>
          <w:rFonts w:cstheme="minorHAnsi"/>
        </w:rPr>
        <w:t>:</w:t>
      </w:r>
    </w:p>
    <w:p w14:paraId="6C0F7534"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Gyors</w:t>
      </w:r>
      <w:r>
        <w:rPr>
          <w:rFonts w:cstheme="minorHAnsi"/>
        </w:rPr>
        <w:t>, úgynevezett</w:t>
      </w:r>
      <w:r w:rsidRPr="00384917">
        <w:rPr>
          <w:rFonts w:cstheme="minorHAnsi"/>
        </w:rPr>
        <w:t xml:space="preserve"> JIT</w:t>
      </w:r>
      <w:r>
        <w:rPr>
          <w:rFonts w:cstheme="minorHAnsi"/>
        </w:rPr>
        <w:t xml:space="preserve"> (</w:t>
      </w:r>
      <w:proofErr w:type="spellStart"/>
      <w:r>
        <w:rPr>
          <w:rFonts w:cstheme="minorHAnsi"/>
        </w:rPr>
        <w:t>Just</w:t>
      </w:r>
      <w:proofErr w:type="spellEnd"/>
      <w:r>
        <w:rPr>
          <w:rFonts w:cstheme="minorHAnsi"/>
        </w:rPr>
        <w:t xml:space="preserve"> in </w:t>
      </w:r>
      <w:proofErr w:type="spellStart"/>
      <w:r>
        <w:rPr>
          <w:rFonts w:cstheme="minorHAnsi"/>
        </w:rPr>
        <w:t>time</w:t>
      </w:r>
      <w:proofErr w:type="spellEnd"/>
      <w:r>
        <w:rPr>
          <w:rFonts w:cstheme="minorHAnsi"/>
        </w:rPr>
        <w:t>)</w:t>
      </w:r>
      <w:r w:rsidRPr="00384917">
        <w:rPr>
          <w:rFonts w:cstheme="minorHAnsi"/>
        </w:rPr>
        <w:t xml:space="preserve"> fordítója va</w:t>
      </w:r>
      <w:r>
        <w:rPr>
          <w:rFonts w:cstheme="minorHAnsi"/>
        </w:rPr>
        <w:t xml:space="preserve">n, amely a kód hatékony </w:t>
      </w:r>
      <w:proofErr w:type="spellStart"/>
      <w:r>
        <w:rPr>
          <w:rFonts w:cstheme="minorHAnsi"/>
        </w:rPr>
        <w:t>futásidejű</w:t>
      </w:r>
      <w:proofErr w:type="spellEnd"/>
      <w:r>
        <w:rPr>
          <w:rFonts w:cstheme="minorHAnsi"/>
        </w:rPr>
        <w:t xml:space="preserve"> fordítását teszi lehetővé.</w:t>
      </w:r>
    </w:p>
    <w:p w14:paraId="28103F22" w14:textId="77777777" w:rsidR="00255949" w:rsidRPr="00384917" w:rsidRDefault="00255949" w:rsidP="00255949">
      <w:pPr>
        <w:pStyle w:val="ListParagraph"/>
        <w:numPr>
          <w:ilvl w:val="0"/>
          <w:numId w:val="25"/>
        </w:numPr>
        <w:spacing w:after="200" w:line="276" w:lineRule="auto"/>
        <w:contextualSpacing/>
        <w:rPr>
          <w:rFonts w:cstheme="minorHAnsi"/>
        </w:rPr>
      </w:pPr>
      <w:r>
        <w:rPr>
          <w:rFonts w:cstheme="minorHAnsi"/>
        </w:rPr>
        <w:t>Széleskörű, gazdag</w:t>
      </w:r>
      <w:r w:rsidRPr="00384917">
        <w:rPr>
          <w:rFonts w:cstheme="minorHAnsi"/>
        </w:rPr>
        <w:t xml:space="preserve"> könyvtár</w:t>
      </w:r>
      <w:r>
        <w:rPr>
          <w:rFonts w:cstheme="minorHAnsi"/>
        </w:rPr>
        <w:t>ak</w:t>
      </w:r>
      <w:r w:rsidRPr="00384917">
        <w:rPr>
          <w:rFonts w:cstheme="minorHAnsi"/>
        </w:rPr>
        <w:t xml:space="preserve"> </w:t>
      </w:r>
      <w:r>
        <w:rPr>
          <w:rFonts w:cstheme="minorHAnsi"/>
        </w:rPr>
        <w:t>érhetőek el</w:t>
      </w:r>
      <w:r w:rsidRPr="00384917">
        <w:rPr>
          <w:rFonts w:cstheme="minorHAnsi"/>
        </w:rPr>
        <w:t xml:space="preserve"> benne, s</w:t>
      </w:r>
      <w:r>
        <w:rPr>
          <w:rFonts w:cstheme="minorHAnsi"/>
        </w:rPr>
        <w:t>zámos</w:t>
      </w:r>
      <w:r w:rsidRPr="00384917">
        <w:rPr>
          <w:rFonts w:cstheme="minorHAnsi"/>
        </w:rPr>
        <w:t xml:space="preserve"> tudományterületről.</w:t>
      </w:r>
    </w:p>
    <w:p w14:paraId="1252BCEB"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Alapvetően kicsi, csak a szükséges könyvtárakat tartalmazza.</w:t>
      </w:r>
      <w:r>
        <w:rPr>
          <w:rFonts w:cstheme="minorHAnsi"/>
        </w:rPr>
        <w:t xml:space="preserve"> Célzottan lehet </w:t>
      </w:r>
      <w:proofErr w:type="spellStart"/>
      <w:r>
        <w:rPr>
          <w:rFonts w:cstheme="minorHAnsi"/>
        </w:rPr>
        <w:t>importolni</w:t>
      </w:r>
      <w:proofErr w:type="spellEnd"/>
      <w:r>
        <w:rPr>
          <w:rFonts w:cstheme="minorHAnsi"/>
        </w:rPr>
        <w:t xml:space="preserve"> az adott feladathoz szükséges könyvtárakat, így magas a hatékonysága.</w:t>
      </w:r>
    </w:p>
    <w:p w14:paraId="0B263461"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Nyílt forráskódú.</w:t>
      </w:r>
    </w:p>
    <w:p w14:paraId="53B418C5" w14:textId="77777777" w:rsidR="00255949" w:rsidRPr="00790C64" w:rsidRDefault="00255949" w:rsidP="00255949">
      <w:pPr>
        <w:pStyle w:val="ListParagraph"/>
        <w:numPr>
          <w:ilvl w:val="0"/>
          <w:numId w:val="25"/>
        </w:numPr>
        <w:spacing w:after="200" w:line="276" w:lineRule="auto"/>
        <w:contextualSpacing/>
        <w:rPr>
          <w:rFonts w:cstheme="minorHAnsi"/>
        </w:rPr>
      </w:pPr>
      <w:r w:rsidRPr="00384917">
        <w:rPr>
          <w:rFonts w:cstheme="minorHAnsi"/>
        </w:rPr>
        <w:t>Főként a tudományos számítás (</w:t>
      </w:r>
      <w:proofErr w:type="spellStart"/>
      <w:r w:rsidRPr="00384917">
        <w:rPr>
          <w:rFonts w:cstheme="minorHAnsi"/>
        </w:rPr>
        <w:t>Scientific</w:t>
      </w:r>
      <w:proofErr w:type="spellEnd"/>
      <w:r w:rsidRPr="00384917">
        <w:rPr>
          <w:rFonts w:cstheme="minorHAnsi"/>
        </w:rPr>
        <w:t xml:space="preserve"> </w:t>
      </w:r>
      <w:proofErr w:type="spellStart"/>
      <w:r w:rsidRPr="00384917">
        <w:rPr>
          <w:rFonts w:cstheme="minorHAnsi"/>
        </w:rPr>
        <w:t>Computation</w:t>
      </w:r>
      <w:proofErr w:type="spellEnd"/>
      <w:r w:rsidRPr="00384917">
        <w:rPr>
          <w:rFonts w:cstheme="minorHAnsi"/>
        </w:rPr>
        <w:t xml:space="preserve">) a fókusza, ami miatt az ilyen irányú tudományos munka felkapta és úgy néz ki, hogy ebbe az irányba mozdul el. Tipikusan ilyen </w:t>
      </w:r>
      <w:r>
        <w:rPr>
          <w:rFonts w:cstheme="minorHAnsi"/>
        </w:rPr>
        <w:t xml:space="preserve">például </w:t>
      </w:r>
      <w:r w:rsidRPr="00384917">
        <w:rPr>
          <w:rFonts w:cstheme="minorHAnsi"/>
        </w:rPr>
        <w:t xml:space="preserve">a </w:t>
      </w:r>
      <w:proofErr w:type="spellStart"/>
      <w:r w:rsidRPr="00384917">
        <w:rPr>
          <w:rFonts w:cstheme="minorHAnsi"/>
        </w:rPr>
        <w:t>Machine</w:t>
      </w:r>
      <w:proofErr w:type="spellEnd"/>
      <w:r w:rsidRPr="00384917">
        <w:rPr>
          <w:rFonts w:cstheme="minorHAnsi"/>
        </w:rPr>
        <w:t xml:space="preserve"> </w:t>
      </w:r>
      <w:proofErr w:type="spellStart"/>
      <w:r w:rsidRPr="00384917">
        <w:rPr>
          <w:rFonts w:cstheme="minorHAnsi"/>
        </w:rPr>
        <w:t>Learning</w:t>
      </w:r>
      <w:proofErr w:type="spellEnd"/>
      <w:r w:rsidRPr="00384917">
        <w:rPr>
          <w:rFonts w:cstheme="minorHAnsi"/>
        </w:rPr>
        <w:t xml:space="preserve">, amivel elkezdünk foglalkozni az SI </w:t>
      </w:r>
      <w:proofErr w:type="spellStart"/>
      <w:r w:rsidRPr="00384917">
        <w:rPr>
          <w:rFonts w:cstheme="minorHAnsi"/>
        </w:rPr>
        <w:t>predikció</w:t>
      </w:r>
      <w:proofErr w:type="spellEnd"/>
      <w:r w:rsidRPr="00384917">
        <w:rPr>
          <w:rFonts w:cstheme="minorHAnsi"/>
        </w:rPr>
        <w:t xml:space="preserve"> kapcsán.</w:t>
      </w:r>
    </w:p>
    <w:p w14:paraId="42160DD2" w14:textId="697471A0" w:rsidR="00255949" w:rsidRDefault="00255949" w:rsidP="00255949">
      <w:pPr>
        <w:pStyle w:val="Heading1"/>
      </w:pPr>
      <w:bookmarkStart w:id="16" w:name="_Toc87131182"/>
      <w:r>
        <w:lastRenderedPageBreak/>
        <w:t>Eredmények</w:t>
      </w:r>
      <w:bookmarkEnd w:id="16"/>
    </w:p>
    <w:p w14:paraId="3337FDAA" w14:textId="41801999" w:rsidR="008436EC" w:rsidRPr="008436EC" w:rsidRDefault="00B4760D" w:rsidP="008436EC">
      <w:r>
        <w:t xml:space="preserve">A következőkben az elért eredmények kerülnek bemutatásra. Többek között ismertetve lesznek a tervezés és implementáció kihívásai, az elkészült rendszer felépítése, értékelése mérnöki, illetve orvosi szempontból, valamint a </w:t>
      </w:r>
      <w:proofErr w:type="spellStart"/>
      <w:r>
        <w:t>validálása</w:t>
      </w:r>
      <w:proofErr w:type="spellEnd"/>
      <w:r>
        <w:t>.</w:t>
      </w:r>
    </w:p>
    <w:p w14:paraId="7B3FA68D" w14:textId="47715DA7" w:rsidR="00255949" w:rsidRDefault="00255949" w:rsidP="00255949">
      <w:pPr>
        <w:pStyle w:val="Heading2"/>
      </w:pPr>
      <w:bookmarkStart w:id="17" w:name="_Toc87131183"/>
      <w:r>
        <w:t>Tervezés és implementáció kihívásai</w:t>
      </w:r>
      <w:bookmarkEnd w:id="17"/>
    </w:p>
    <w:p w14:paraId="6F192813" w14:textId="0EC88C95" w:rsidR="00B4760D" w:rsidRPr="00B4760D" w:rsidRDefault="00B4760D" w:rsidP="00B4760D">
      <w:r>
        <w:t>A fejlesztés során számos mérföldkő volt, számos technológiát kellett felhasználni. A továbbiakban</w:t>
      </w:r>
      <w:r w:rsidR="007C085C">
        <w:t xml:space="preserve"> ezek kerülnek bemutatásra.</w:t>
      </w:r>
    </w:p>
    <w:p w14:paraId="4D15D6C2" w14:textId="60AB4E22" w:rsidR="00255949" w:rsidRDefault="00255949" w:rsidP="00255949">
      <w:pPr>
        <w:pStyle w:val="Heading3"/>
      </w:pPr>
      <w:bookmarkStart w:id="18" w:name="_Toc87131184"/>
      <w:r>
        <w:t>Adatok beolvasása</w:t>
      </w:r>
      <w:bookmarkEnd w:id="18"/>
    </w:p>
    <w:p w14:paraId="48E2306B" w14:textId="5660C6BA" w:rsidR="00255949" w:rsidRDefault="00255949" w:rsidP="00255949">
      <w:pPr>
        <w:rPr>
          <w:rFonts w:cstheme="minorHAnsi"/>
        </w:rPr>
      </w:pPr>
      <w:r w:rsidRPr="00D779BF">
        <w:rPr>
          <w:rFonts w:cstheme="minorHAnsi"/>
        </w:rPr>
        <w:t>A szimuláció végrehajtásához először be kellett olvasni a páciens adatokat. Ezek</w:t>
      </w:r>
      <w:r w:rsidR="00906787">
        <w:rPr>
          <w:rFonts w:cstheme="minorHAnsi"/>
        </w:rPr>
        <w:t xml:space="preserve"> lehetnek</w:t>
      </w:r>
      <w:r w:rsidRPr="00D779BF">
        <w:rPr>
          <w:rFonts w:cstheme="minorHAnsi"/>
        </w:rPr>
        <w:t xml:space="preserve"> Java bináris</w:t>
      </w:r>
      <w:r w:rsidR="00906787">
        <w:rPr>
          <w:rFonts w:cstheme="minorHAnsi"/>
        </w:rPr>
        <w:t xml:space="preserve"> vagy </w:t>
      </w:r>
      <w:proofErr w:type="spellStart"/>
      <w:r w:rsidR="00906787">
        <w:rPr>
          <w:rFonts w:cstheme="minorHAnsi"/>
        </w:rPr>
        <w:t>Matlab</w:t>
      </w:r>
      <w:proofErr w:type="spellEnd"/>
      <w:r w:rsidR="00906787">
        <w:rPr>
          <w:rFonts w:cstheme="minorHAnsi"/>
        </w:rPr>
        <w:t xml:space="preserve"> kiterjesztésű fájlokban </w:t>
      </w:r>
      <w:r w:rsidRPr="00D779BF">
        <w:rPr>
          <w:rFonts w:cstheme="minorHAnsi"/>
        </w:rPr>
        <w:t>tárolva</w:t>
      </w:r>
      <w:r w:rsidR="00906787">
        <w:rPr>
          <w:rFonts w:cstheme="minorHAnsi"/>
        </w:rPr>
        <w:t xml:space="preserve">. </w:t>
      </w:r>
      <w:proofErr w:type="spellStart"/>
      <w:r w:rsidR="00906787">
        <w:rPr>
          <w:rFonts w:cstheme="minorHAnsi"/>
        </w:rPr>
        <w:t>Matlab</w:t>
      </w:r>
      <w:proofErr w:type="spellEnd"/>
      <w:r w:rsidR="00906787">
        <w:rPr>
          <w:rFonts w:cstheme="minorHAnsi"/>
        </w:rPr>
        <w:t xml:space="preserve"> esetén rendelkezésre állt egy beolvasást segítő könyvtár, viszont Java fájlok esetében</w:t>
      </w:r>
      <w:r w:rsidRPr="00D779BF">
        <w:rPr>
          <w:rFonts w:cstheme="minorHAnsi"/>
        </w:rPr>
        <w:t>t e</w:t>
      </w:r>
      <w:r w:rsidR="00906787">
        <w:rPr>
          <w:rFonts w:cstheme="minorHAnsi"/>
        </w:rPr>
        <w:t>lőször</w:t>
      </w:r>
      <w:r w:rsidRPr="00D779BF">
        <w:rPr>
          <w:rFonts w:cstheme="minorHAnsi"/>
        </w:rPr>
        <w:t xml:space="preserve"> létre kellett hozni J</w:t>
      </w:r>
      <w:r>
        <w:rPr>
          <w:rFonts w:cstheme="minorHAnsi"/>
        </w:rPr>
        <w:t>u</w:t>
      </w:r>
      <w:r w:rsidRPr="00D779BF">
        <w:rPr>
          <w:rFonts w:cstheme="minorHAnsi"/>
        </w:rPr>
        <w:t xml:space="preserve">liában a Java objektumot a </w:t>
      </w:r>
      <w:proofErr w:type="spellStart"/>
      <w:r w:rsidRPr="00D779BF">
        <w:rPr>
          <w:rFonts w:cstheme="minorHAnsi"/>
        </w:rPr>
        <w:t>szerializált</w:t>
      </w:r>
      <w:proofErr w:type="spellEnd"/>
      <w:r w:rsidRPr="00D779BF">
        <w:rPr>
          <w:rFonts w:cstheme="minorHAnsi"/>
        </w:rPr>
        <w:t xml:space="preserve"> adatból, majd abból átemelni az adatot a </w:t>
      </w:r>
      <w:r>
        <w:rPr>
          <w:rFonts w:cstheme="minorHAnsi"/>
        </w:rPr>
        <w:t>Julia</w:t>
      </w:r>
      <w:r w:rsidRPr="00D779BF">
        <w:rPr>
          <w:rFonts w:cstheme="minorHAnsi"/>
        </w:rPr>
        <w:t xml:space="preserve"> által is könnyen használható adatstruktúrákba.</w:t>
      </w:r>
    </w:p>
    <w:p w14:paraId="59B4C4B4" w14:textId="1D22878F" w:rsidR="007D2B9A" w:rsidRDefault="007D2B9A" w:rsidP="007D2B9A">
      <w:pPr>
        <w:pStyle w:val="Heading3"/>
      </w:pPr>
      <w:bookmarkStart w:id="19" w:name="_Toc87131185"/>
      <w:r>
        <w:t>Protokollok beépítése</w:t>
      </w:r>
      <w:bookmarkEnd w:id="19"/>
    </w:p>
    <w:p w14:paraId="50B73976" w14:textId="0C851C84" w:rsidR="007D2B9A" w:rsidRDefault="007D2B9A" w:rsidP="007D2B9A">
      <w:r>
        <w:t>Mivel a cél egy in-</w:t>
      </w:r>
      <w:proofErr w:type="spellStart"/>
      <w:r>
        <w:t>silico</w:t>
      </w:r>
      <w:proofErr w:type="spellEnd"/>
      <w:r>
        <w:t xml:space="preserve"> szimulációs környezet megalkotása volt, ezért a </w:t>
      </w:r>
      <w:proofErr w:type="spellStart"/>
      <w:r>
        <w:t>validálni</w:t>
      </w:r>
      <w:proofErr w:type="spellEnd"/>
      <w:r>
        <w:t xml:space="preserve"> kívánt STAR protokoll mellé, még két másik </w:t>
      </w:r>
      <w:r w:rsidR="00176289">
        <w:t>is beépült a rendszerbe. Az egyik egy egyszerű</w:t>
      </w:r>
      <w:r w:rsidR="009139C7">
        <w:t xml:space="preserve"> (SIMPLE)</w:t>
      </w:r>
      <w:r w:rsidR="00176289">
        <w:t xml:space="preserve"> terápiás eszköz, amely csak az aktuális vércukorszint alapján javasol kezelési módot. A másik, a historikus</w:t>
      </w:r>
      <w:r w:rsidR="009139C7">
        <w:t xml:space="preserve"> (HISTORIC)</w:t>
      </w:r>
      <w:r w:rsidR="00176289">
        <w:t xml:space="preserve">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 Az utóbbi kontroller rendkívül hasznos az ICING matematikai modell tesztelésére is</w:t>
      </w:r>
      <w:r w:rsidR="009139C7">
        <w:t>, hiszen ezzel jól látszik, hogy a virtuális kezelés vércukor értékei mennyire közelítik meg a valós terápiáét, vagyis, ha változtatunk az ICING modellen, akkor rögtön látszik az okozott eltérés is.</w:t>
      </w:r>
    </w:p>
    <w:p w14:paraId="31F3A46B" w14:textId="0A7DE331" w:rsidR="009139C7" w:rsidRDefault="009139C7" w:rsidP="007D2B9A">
      <w:r>
        <w:t xml:space="preserve">A szimuláció indításakor lehet választani a felsorolt háromfajta közül, illetve más beállítási </w:t>
      </w:r>
      <w:r w:rsidR="00F122F8">
        <w:t>módokra</w:t>
      </w:r>
      <w:r>
        <w:t xml:space="preserve"> is van lehetőség. A STAR és SIMPLE</w:t>
      </w:r>
      <w:r w:rsidR="00F122F8">
        <w:t xml:space="preserve"> kontrollerek esetén ki lehet választani, hogy milyen fajta mérési időzítés legyen alkalmazva, a historikus, vagy 1-2, </w:t>
      </w:r>
      <w:r w:rsidR="00F122F8">
        <w:lastRenderedPageBreak/>
        <w:t xml:space="preserve">vagy 3 órás. </w:t>
      </w:r>
      <w:r w:rsidR="00CF567E">
        <w:t>Továbbá a SIMPLE kontrollert be lehet állítani úgy, hogy alacsony, közepes vagy magas szén-hidrát bevitelt alkalmazzon.</w:t>
      </w:r>
    </w:p>
    <w:p w14:paraId="1A817F48" w14:textId="6B374E80" w:rsidR="00CF567E" w:rsidRPr="007D2B9A" w:rsidRDefault="00CF567E" w:rsidP="007D2B9A">
      <w:r>
        <w:t>A felsorolt protokollokkal és azok beállításainak különböző variálásával szélesebb kép adható egy kezelés minőségéről és a páciens egészségügyi állapotáról.</w:t>
      </w:r>
    </w:p>
    <w:p w14:paraId="739B1221" w14:textId="38B7D03A" w:rsidR="00255949" w:rsidRDefault="00255949" w:rsidP="00255949">
      <w:pPr>
        <w:pStyle w:val="Heading3"/>
      </w:pPr>
      <w:bookmarkStart w:id="20" w:name="_Toc72339865"/>
      <w:bookmarkStart w:id="21" w:name="_Toc87131186"/>
      <w:r w:rsidRPr="00D779BF">
        <w:t>Java</w:t>
      </w:r>
      <w:r w:rsidR="00A36CC5">
        <w:t>C</w:t>
      </w:r>
      <w:r w:rsidRPr="00D779BF">
        <w:t>all</w:t>
      </w:r>
      <w:r>
        <w:t xml:space="preserve"> használata</w:t>
      </w:r>
      <w:bookmarkEnd w:id="20"/>
      <w:bookmarkEnd w:id="21"/>
    </w:p>
    <w:p w14:paraId="747DA406" w14:textId="085F31FA" w:rsidR="00255949" w:rsidRDefault="00255949" w:rsidP="00255949">
      <w:pPr>
        <w:rPr>
          <w:rFonts w:cstheme="minorHAnsi"/>
        </w:rPr>
      </w:pPr>
      <w:r w:rsidRPr="00D779BF">
        <w:rPr>
          <w:rFonts w:cstheme="minorHAnsi"/>
        </w:rPr>
        <w:t xml:space="preserve">A legnagyobb nehézséget talán a Júliából történő Java kód hívás megvalósítása jelentette. Ennek a problémának a megoldása elkerülhetetlen volt, hiszen a validálni kívánt protokoll </w:t>
      </w:r>
      <w:r w:rsidR="001F5696">
        <w:rPr>
          <w:rFonts w:cstheme="minorHAnsi"/>
        </w:rPr>
        <w:t>JAR</w:t>
      </w:r>
      <w:r w:rsidRPr="00D779BF">
        <w:rPr>
          <w:rFonts w:cstheme="minorHAnsi"/>
        </w:rPr>
        <w:t xml:space="preserve"> fájlok formájában áll rendelkezésre.</w:t>
      </w:r>
    </w:p>
    <w:p w14:paraId="470CFDE4" w14:textId="7BB7CBF3" w:rsidR="00CC23CD" w:rsidRDefault="002F67D3" w:rsidP="00255949">
      <w:pPr>
        <w:rPr>
          <w:rFonts w:cstheme="minorHAnsi"/>
        </w:rPr>
      </w:pPr>
      <w:r w:rsidRPr="002F67D3">
        <w:rPr>
          <w:rFonts w:cstheme="minorHAnsi"/>
        </w:rPr>
        <w:t xml:space="preserve">A </w:t>
      </w:r>
      <w:proofErr w:type="spellStart"/>
      <w:r w:rsidRPr="002F67D3">
        <w:rPr>
          <w:rFonts w:cstheme="minorHAnsi"/>
        </w:rPr>
        <w:t>JavaCall</w:t>
      </w:r>
      <w:proofErr w:type="spellEnd"/>
      <w:r w:rsidRPr="002F67D3">
        <w:rPr>
          <w:rFonts w:cstheme="minorHAnsi"/>
        </w:rPr>
        <w:t xml:space="preserve"> hívások előtt először </w:t>
      </w:r>
      <w:r w:rsidR="00DB7D0F">
        <w:rPr>
          <w:rFonts w:cstheme="minorHAnsi"/>
        </w:rPr>
        <w:t xml:space="preserve">be kell tölteni és </w:t>
      </w:r>
      <w:r w:rsidRPr="002F67D3">
        <w:rPr>
          <w:rFonts w:cstheme="minorHAnsi"/>
        </w:rPr>
        <w:t>inicializálni</w:t>
      </w:r>
      <w:r>
        <w:rPr>
          <w:rFonts w:cstheme="minorHAnsi"/>
        </w:rPr>
        <w:t xml:space="preserve"> kell egy JVM-</w:t>
      </w:r>
      <w:proofErr w:type="spellStart"/>
      <w:r>
        <w:rPr>
          <w:rFonts w:cstheme="minorHAnsi"/>
        </w:rPr>
        <w:t>et</w:t>
      </w:r>
      <w:proofErr w:type="spellEnd"/>
      <w:r>
        <w:rPr>
          <w:rFonts w:cstheme="minorHAnsi"/>
        </w:rPr>
        <w:t xml:space="preserve"> (Java </w:t>
      </w:r>
      <w:proofErr w:type="spellStart"/>
      <w:r>
        <w:rPr>
          <w:rFonts w:cstheme="minorHAnsi"/>
        </w:rPr>
        <w:t>Virtual</w:t>
      </w:r>
      <w:proofErr w:type="spellEnd"/>
      <w:r>
        <w:rPr>
          <w:rFonts w:cstheme="minorHAnsi"/>
        </w:rPr>
        <w:t xml:space="preserve"> </w:t>
      </w:r>
      <w:proofErr w:type="spellStart"/>
      <w:r>
        <w:rPr>
          <w:rFonts w:cstheme="minorHAnsi"/>
        </w:rPr>
        <w:t>Machine</w:t>
      </w:r>
      <w:proofErr w:type="spellEnd"/>
      <w:r>
        <w:rPr>
          <w:rFonts w:cstheme="minorHAnsi"/>
        </w:rPr>
        <w:t>)</w:t>
      </w:r>
      <w:r w:rsidR="00DB7D0F">
        <w:rPr>
          <w:rFonts w:cstheme="minorHAnsi"/>
        </w:rPr>
        <w:t xml:space="preserve">, ezt a következő kódsorral tehetjük meg, ahol az átadott paraméterek JVM </w:t>
      </w:r>
      <w:proofErr w:type="spellStart"/>
      <w:r w:rsidR="00DB7D0F">
        <w:rPr>
          <w:rFonts w:cstheme="minorHAnsi"/>
        </w:rPr>
        <w:t>inicializációs</w:t>
      </w:r>
      <w:proofErr w:type="spellEnd"/>
      <w:r w:rsidR="00DB7D0F">
        <w:rPr>
          <w:rFonts w:cstheme="minorHAnsi"/>
        </w:rPr>
        <w:t xml:space="preserve"> argumentumok, jelen esetben ez csak a maximális Java </w:t>
      </w:r>
      <w:proofErr w:type="spellStart"/>
      <w:r w:rsidR="00DB7D0F">
        <w:rPr>
          <w:rFonts w:cstheme="minorHAnsi"/>
        </w:rPr>
        <w:t>Heap</w:t>
      </w:r>
      <w:proofErr w:type="spellEnd"/>
      <w:r w:rsidR="00DB7D0F">
        <w:rPr>
          <w:rFonts w:cstheme="minorHAnsi"/>
        </w:rPr>
        <w:t xml:space="preserve"> mérete:</w:t>
      </w:r>
    </w:p>
    <w:p w14:paraId="592E99FB" w14:textId="5518152C" w:rsidR="00DB7D0F" w:rsidRPr="00DB7D0F" w:rsidRDefault="00DB7D0F" w:rsidP="00DB7D0F">
      <w:pPr>
        <w:pStyle w:val="Kd"/>
        <w:rPr>
          <w:lang w:val="en-US"/>
        </w:rPr>
      </w:pPr>
      <w:proofErr w:type="spellStart"/>
      <w:r w:rsidRPr="00DB7D0F">
        <w:t>JavaCall.init</w:t>
      </w:r>
      <w:proofErr w:type="spellEnd"/>
      <w:r w:rsidRPr="00DB7D0F">
        <w:t>(["-Xmx128M"])</w:t>
      </w:r>
    </w:p>
    <w:p w14:paraId="5834F831" w14:textId="77777777" w:rsidR="00255949" w:rsidRPr="00D779BF" w:rsidRDefault="00255949" w:rsidP="00255949">
      <w:pPr>
        <w:rPr>
          <w:rFonts w:cstheme="minorHAnsi"/>
        </w:rPr>
      </w:pPr>
      <w:r w:rsidRPr="00D779BF">
        <w:rPr>
          <w:rFonts w:cstheme="minorHAnsi"/>
        </w:rPr>
        <w:t>Júliából a konstruktor híváson kívül csak Java függvényeket lehet hívni</w:t>
      </w:r>
      <w:r>
        <w:rPr>
          <w:rFonts w:cstheme="minorHAnsi"/>
        </w:rPr>
        <w:t xml:space="preserve"> [6]</w:t>
      </w:r>
      <w:r w:rsidRPr="00D779BF">
        <w:rPr>
          <w:rFonts w:cstheme="minorHAnsi"/>
        </w:rPr>
        <w:t>, illetve osztály adattagokat lekérd</w:t>
      </w:r>
      <w:r>
        <w:rPr>
          <w:rFonts w:cstheme="minorHAnsi"/>
        </w:rPr>
        <w:t xml:space="preserve">ezni Java </w:t>
      </w:r>
      <w:proofErr w:type="spellStart"/>
      <w:r>
        <w:rPr>
          <w:rFonts w:cstheme="minorHAnsi"/>
        </w:rPr>
        <w:t>Reflection</w:t>
      </w:r>
      <w:proofErr w:type="spellEnd"/>
      <w:r>
        <w:rPr>
          <w:rFonts w:cstheme="minorHAnsi"/>
        </w:rPr>
        <w:t xml:space="preserve"> </w:t>
      </w:r>
      <w:proofErr w:type="spellStart"/>
      <w:r>
        <w:rPr>
          <w:rFonts w:cstheme="minorHAnsi"/>
        </w:rPr>
        <w:t>szerűen</w:t>
      </w:r>
      <w:proofErr w:type="spellEnd"/>
      <w:r>
        <w:rPr>
          <w:rFonts w:cstheme="minorHAnsi"/>
        </w:rPr>
        <w:t>. Azonban</w:t>
      </w:r>
      <w:r w:rsidRPr="00D779BF">
        <w:rPr>
          <w:rFonts w:cstheme="minorHAnsi"/>
        </w:rPr>
        <w:t xml:space="preserve"> például adattagokat beállítani nem lehet közvetlenül, csak függvényhíváson keresztül.</w:t>
      </w:r>
    </w:p>
    <w:p w14:paraId="12AC5B4D" w14:textId="676B0176" w:rsidR="00255949" w:rsidRPr="00255949" w:rsidRDefault="00255949" w:rsidP="00527E69">
      <w:pPr>
        <w:rPr>
          <w:rFonts w:cstheme="minorHAnsi"/>
        </w:rPr>
      </w:pPr>
      <w:r w:rsidRPr="00255949">
        <w:rPr>
          <w:rFonts w:cstheme="minorHAnsi"/>
        </w:rPr>
        <w:t>A JavaCall hívásokat sikerült jól leválasztani a program többi részéről, létrehozva egy interfészt a Java és Julia kód között.</w:t>
      </w:r>
    </w:p>
    <w:p w14:paraId="4D8F272F" w14:textId="22E62821" w:rsidR="00527E69" w:rsidRDefault="00527E69" w:rsidP="00527E69">
      <w:pPr>
        <w:pStyle w:val="Heading4"/>
      </w:pPr>
      <w:r w:rsidRPr="00D77364">
        <w:t>Konstruktor</w:t>
      </w:r>
      <w:r>
        <w:t xml:space="preserve"> használata Java objektumok </w:t>
      </w:r>
      <w:proofErr w:type="spellStart"/>
      <w:r>
        <w:t>példányosításához</w:t>
      </w:r>
      <w:proofErr w:type="spellEnd"/>
    </w:p>
    <w:p w14:paraId="48684A0F" w14:textId="77777777" w:rsidR="00527E69" w:rsidRPr="00D779BF" w:rsidRDefault="00527E69" w:rsidP="00527E69">
      <w:pPr>
        <w:rPr>
          <w:rFonts w:cstheme="minorHAnsi"/>
        </w:rPr>
      </w:pPr>
      <w:r w:rsidRPr="00D779BF">
        <w:rPr>
          <w:rFonts w:cstheme="minorHAnsi"/>
        </w:rPr>
        <w:t>A konstruktor hívás két lépésben történik. Az első az, hogy létre kell hozni egy hivatkozást az osztályra:</w:t>
      </w:r>
    </w:p>
    <w:p w14:paraId="57485478" w14:textId="77777777" w:rsidR="00527E69" w:rsidRPr="00A05230" w:rsidRDefault="00527E69" w:rsidP="00527E69">
      <w:pPr>
        <w:pStyle w:val="Kd"/>
        <w:rPr>
          <w:lang w:val="en-US"/>
        </w:rPr>
      </w:pPr>
      <w:proofErr w:type="spellStart"/>
      <w:r w:rsidRPr="00A05230">
        <w:t>Java_class_name</w:t>
      </w:r>
      <w:proofErr w:type="spellEnd"/>
      <w:r w:rsidRPr="00A05230">
        <w:t xml:space="preserve"> = </w:t>
      </w:r>
      <w:r w:rsidRPr="00A05230">
        <w:rPr>
          <w:lang w:val="en-US"/>
        </w:rPr>
        <w:t>@jimport java.net.URL</w:t>
      </w:r>
    </w:p>
    <w:p w14:paraId="172E72AB" w14:textId="36D1043A" w:rsidR="00527E69" w:rsidRDefault="00527E69" w:rsidP="00527E69">
      <w:pPr>
        <w:rPr>
          <w:rFonts w:cstheme="minorHAnsi"/>
        </w:rPr>
      </w:pPr>
      <w:r w:rsidRPr="00873854">
        <w:rPr>
          <w:rFonts w:cstheme="minorHAnsi"/>
        </w:rPr>
        <w:t xml:space="preserve">Ez után jöhet a </w:t>
      </w:r>
      <w:proofErr w:type="spellStart"/>
      <w:r w:rsidRPr="00873854">
        <w:rPr>
          <w:rFonts w:cstheme="minorHAnsi"/>
        </w:rPr>
        <w:t>példányosítás</w:t>
      </w:r>
      <w:proofErr w:type="spellEnd"/>
      <w:r w:rsidRPr="00873854">
        <w:rPr>
          <w:rFonts w:cstheme="minorHAnsi"/>
        </w:rPr>
        <w:t>:</w:t>
      </w:r>
    </w:p>
    <w:p w14:paraId="13270BDA" w14:textId="0A09D7FA" w:rsidR="00527E69" w:rsidRDefault="00527E69" w:rsidP="00527E69">
      <w:pPr>
        <w:pStyle w:val="Kd"/>
      </w:pPr>
      <w:proofErr w:type="spellStart"/>
      <w:r w:rsidRPr="00A05230">
        <w:t>Java_object</w:t>
      </w:r>
      <w:proofErr w:type="spellEnd"/>
      <w:r w:rsidRPr="00A05230">
        <w:t xml:space="preserve"> = </w:t>
      </w:r>
      <w:proofErr w:type="spellStart"/>
      <w:r w:rsidRPr="00A05230">
        <w:t>Java_class_</w:t>
      </w:r>
      <w:proofErr w:type="gramStart"/>
      <w:r w:rsidRPr="00A05230">
        <w:t>name</w:t>
      </w:r>
      <w:proofErr w:type="spellEnd"/>
      <w:r w:rsidRPr="00A05230">
        <w:t>(</w:t>
      </w:r>
      <w:proofErr w:type="gramEnd"/>
      <w:r w:rsidRPr="00A05230">
        <w:t>(param1_type, param2_type, …), param1_value, param2_value, …)</w:t>
      </w:r>
    </w:p>
    <w:p w14:paraId="7152E435" w14:textId="26AE66EB" w:rsidR="00527E69" w:rsidRDefault="00527E69" w:rsidP="00527E69">
      <w:pPr>
        <w:rPr>
          <w:rFonts w:cstheme="minorHAnsi"/>
        </w:rPr>
      </w:pPr>
      <w:r w:rsidRPr="00D779BF">
        <w:rPr>
          <w:rFonts w:cstheme="minorHAnsi"/>
        </w:rPr>
        <w:t xml:space="preserve">A </w:t>
      </w:r>
      <w:proofErr w:type="spellStart"/>
      <w:r w:rsidRPr="00D779BF">
        <w:rPr>
          <w:rFonts w:cstheme="minorHAnsi"/>
        </w:rPr>
        <w:t>példányosítás</w:t>
      </w:r>
      <w:proofErr w:type="spellEnd"/>
      <w:r w:rsidRPr="00D779BF">
        <w:rPr>
          <w:rFonts w:cstheme="minorHAnsi"/>
        </w:rPr>
        <w:t xml:space="preserve"> után már rendelkezésünkre áll a Java objektum </w:t>
      </w:r>
      <w:r>
        <w:rPr>
          <w:rFonts w:cstheme="minorHAnsi"/>
        </w:rPr>
        <w:t>Julia</w:t>
      </w:r>
      <w:r w:rsidRPr="00D779BF">
        <w:rPr>
          <w:rFonts w:cstheme="minorHAnsi"/>
        </w:rPr>
        <w:t xml:space="preserve"> kódban.</w:t>
      </w:r>
    </w:p>
    <w:p w14:paraId="0A34A8CE" w14:textId="493D2E98" w:rsidR="00527E69" w:rsidRDefault="00527E69" w:rsidP="00527E69">
      <w:pPr>
        <w:pStyle w:val="Heading4"/>
      </w:pPr>
      <w:proofErr w:type="spellStart"/>
      <w:r w:rsidRPr="00D77364">
        <w:t>Jcall</w:t>
      </w:r>
      <w:proofErr w:type="spellEnd"/>
      <w:r>
        <w:t xml:space="preserve"> használata</w:t>
      </w:r>
    </w:p>
    <w:p w14:paraId="119E89BD" w14:textId="77777777" w:rsidR="00527E69" w:rsidRPr="00D779BF" w:rsidRDefault="00527E69" w:rsidP="00527E69">
      <w:pPr>
        <w:rPr>
          <w:rFonts w:cstheme="minorHAnsi"/>
        </w:rPr>
      </w:pPr>
      <w:r w:rsidRPr="00D779BF">
        <w:rPr>
          <w:rFonts w:cstheme="minorHAnsi"/>
        </w:rPr>
        <w:t>A létrehozott Java objektumon, meg lehet hívni a metódusait a következő formában:</w:t>
      </w:r>
    </w:p>
    <w:p w14:paraId="4B316405" w14:textId="491CB160" w:rsidR="00527E69" w:rsidRPr="00527E69" w:rsidRDefault="00527E69" w:rsidP="00527E69">
      <w:pPr>
        <w:pStyle w:val="Kd"/>
      </w:pPr>
      <w:proofErr w:type="spellStart"/>
      <w:r w:rsidRPr="00A05230">
        <w:lastRenderedPageBreak/>
        <w:t>Return_value</w:t>
      </w:r>
      <w:proofErr w:type="spellEnd"/>
      <w:r w:rsidRPr="00A05230">
        <w:t xml:space="preserve"> = </w:t>
      </w:r>
      <w:proofErr w:type="spellStart"/>
      <w:proofErr w:type="gramStart"/>
      <w:r w:rsidRPr="00A05230">
        <w:t>jcall</w:t>
      </w:r>
      <w:proofErr w:type="spellEnd"/>
      <w:r w:rsidRPr="00A05230">
        <w:t>(</w:t>
      </w:r>
      <w:proofErr w:type="spellStart"/>
      <w:proofErr w:type="gramEnd"/>
      <w:r w:rsidRPr="00A05230">
        <w:t>Java_object</w:t>
      </w:r>
      <w:proofErr w:type="spellEnd"/>
      <w:r w:rsidRPr="00A05230">
        <w:t>, „</w:t>
      </w:r>
      <w:proofErr w:type="spellStart"/>
      <w:r w:rsidRPr="00A05230">
        <w:t>method_name</w:t>
      </w:r>
      <w:proofErr w:type="spellEnd"/>
      <w:r w:rsidRPr="00A05230">
        <w:t xml:space="preserve">”, </w:t>
      </w:r>
      <w:proofErr w:type="spellStart"/>
      <w:r w:rsidRPr="00A05230">
        <w:t>return_type</w:t>
      </w:r>
      <w:proofErr w:type="spellEnd"/>
      <w:r w:rsidRPr="00A05230">
        <w:t>, (param1_type, param2_type, …), param1_value, param2_value, …)</w:t>
      </w:r>
    </w:p>
    <w:p w14:paraId="298379D5" w14:textId="5814ACA4" w:rsidR="00527E69" w:rsidRDefault="00527E69" w:rsidP="00527E69">
      <w:pPr>
        <w:pStyle w:val="Heading4"/>
      </w:pPr>
      <w:proofErr w:type="spellStart"/>
      <w:r w:rsidRPr="00D77364">
        <w:t>Jfield</w:t>
      </w:r>
      <w:proofErr w:type="spellEnd"/>
      <w:r>
        <w:t xml:space="preserve"> használata</w:t>
      </w:r>
    </w:p>
    <w:p w14:paraId="22153B14" w14:textId="77777777" w:rsidR="00527E69" w:rsidRPr="00D779BF" w:rsidRDefault="00527E69" w:rsidP="00527E69">
      <w:pPr>
        <w:rPr>
          <w:rFonts w:cstheme="minorHAnsi"/>
        </w:rPr>
      </w:pPr>
      <w:r w:rsidRPr="00D779BF">
        <w:rPr>
          <w:rFonts w:cstheme="minorHAnsi"/>
        </w:rPr>
        <w:t xml:space="preserve">A JavaCall könyvtár csak az adattagok lekérdezését teszi lehetővé, a változtatását kizárólag </w:t>
      </w:r>
      <w:proofErr w:type="spellStart"/>
      <w:r w:rsidRPr="00D779BF">
        <w:rPr>
          <w:rFonts w:cstheme="minorHAnsi"/>
        </w:rPr>
        <w:t>setter</w:t>
      </w:r>
      <w:proofErr w:type="spellEnd"/>
      <w:r w:rsidRPr="00D779BF">
        <w:rPr>
          <w:rFonts w:cstheme="minorHAnsi"/>
        </w:rPr>
        <w:t xml:space="preserve"> függvényhívásokkal lehet megtenni. A </w:t>
      </w:r>
      <w:proofErr w:type="spellStart"/>
      <w:r w:rsidRPr="00D779BF">
        <w:rPr>
          <w:rFonts w:cstheme="minorHAnsi"/>
        </w:rPr>
        <w:t>jfield</w:t>
      </w:r>
      <w:proofErr w:type="spellEnd"/>
      <w:r w:rsidRPr="00D779BF">
        <w:rPr>
          <w:rFonts w:cstheme="minorHAnsi"/>
        </w:rPr>
        <w:t xml:space="preserve"> szintaktikája hasonló a </w:t>
      </w:r>
      <w:proofErr w:type="spellStart"/>
      <w:r w:rsidRPr="00D779BF">
        <w:rPr>
          <w:rFonts w:cstheme="minorHAnsi"/>
        </w:rPr>
        <w:t>jcall</w:t>
      </w:r>
      <w:proofErr w:type="spellEnd"/>
      <w:r w:rsidRPr="00D779BF">
        <w:rPr>
          <w:rFonts w:cstheme="minorHAnsi"/>
        </w:rPr>
        <w:t>-hoz:</w:t>
      </w:r>
    </w:p>
    <w:p w14:paraId="26E15E12" w14:textId="4A97B7BF" w:rsidR="00255949" w:rsidRDefault="00527E69" w:rsidP="00527E69">
      <w:pPr>
        <w:pStyle w:val="Kd"/>
      </w:pPr>
      <w:proofErr w:type="spellStart"/>
      <w:r w:rsidRPr="00A05230">
        <w:t>Field_value</w:t>
      </w:r>
      <w:proofErr w:type="spellEnd"/>
      <w:r w:rsidRPr="00A05230">
        <w:t xml:space="preserve"> = </w:t>
      </w:r>
      <w:proofErr w:type="spellStart"/>
      <w:proofErr w:type="gramStart"/>
      <w:r w:rsidRPr="00A05230">
        <w:t>jfield</w:t>
      </w:r>
      <w:proofErr w:type="spellEnd"/>
      <w:r w:rsidRPr="00A05230">
        <w:t>(</w:t>
      </w:r>
      <w:proofErr w:type="spellStart"/>
      <w:proofErr w:type="gramEnd"/>
      <w:r w:rsidRPr="00A05230">
        <w:t>Java_object</w:t>
      </w:r>
      <w:proofErr w:type="spellEnd"/>
      <w:r w:rsidRPr="00A05230">
        <w:t>, „</w:t>
      </w:r>
      <w:proofErr w:type="spellStart"/>
      <w:r w:rsidRPr="00A05230">
        <w:t>field_name</w:t>
      </w:r>
      <w:proofErr w:type="spellEnd"/>
      <w:r w:rsidRPr="00A05230">
        <w:t xml:space="preserve">”, </w:t>
      </w:r>
      <w:proofErr w:type="spellStart"/>
      <w:r w:rsidRPr="00A05230">
        <w:t>field_type</w:t>
      </w:r>
      <w:proofErr w:type="spellEnd"/>
      <w:r w:rsidRPr="00A05230">
        <w:t>);</w:t>
      </w:r>
    </w:p>
    <w:p w14:paraId="4B190090" w14:textId="6E9B3725" w:rsidR="00527E69" w:rsidRDefault="00527E69" w:rsidP="00527E69">
      <w:pPr>
        <w:pStyle w:val="Heading3"/>
      </w:pPr>
      <w:bookmarkStart w:id="22" w:name="_Toc72339866"/>
      <w:bookmarkStart w:id="23" w:name="_Toc87131187"/>
      <w:r w:rsidRPr="00D779BF">
        <w:t>Differenciál</w:t>
      </w:r>
      <w:r w:rsidRPr="00D77364">
        <w:t>egyenletek</w:t>
      </w:r>
      <w:r>
        <w:t xml:space="preserve"> megoldása</w:t>
      </w:r>
      <w:bookmarkEnd w:id="22"/>
      <w:bookmarkEnd w:id="23"/>
    </w:p>
    <w:p w14:paraId="127E939A" w14:textId="4621B653" w:rsidR="00527E69" w:rsidRPr="00B557B6" w:rsidRDefault="00527E69" w:rsidP="00527E69">
      <w:r w:rsidRPr="00B557B6">
        <w:t>A szimuláció egy pontján, egy adott terápia alkalmazása után ki kell számítani a következő vércukormérési értéket (ezt valós esetben a nővér méri meg kb. 1, 2 vagy 3 órával később). Mivel rendelkezésünkre áll az ICING</w:t>
      </w:r>
      <w:r>
        <w:t>2</w:t>
      </w:r>
      <w:r w:rsidRPr="00B557B6">
        <w:t xml:space="preserve">, </w:t>
      </w:r>
      <w:proofErr w:type="spellStart"/>
      <w:r w:rsidRPr="00B557B6">
        <w:t>validált</w:t>
      </w:r>
      <w:proofErr w:type="spellEnd"/>
      <w:r w:rsidRPr="00B557B6">
        <w:t xml:space="preserve"> matematikai modell</w:t>
      </w:r>
      <w:r>
        <w:t xml:space="preserve"> [7]</w:t>
      </w:r>
      <w:r w:rsidRPr="00B557B6">
        <w:t>, amely helyes</w:t>
      </w:r>
      <w:r>
        <w:t>en</w:t>
      </w:r>
      <w:r w:rsidRPr="00B557B6">
        <w:t xml:space="preserve"> írja le az emberi szervezet metabolikus folyamatait a vércukor háztartás szempontjából, valamint rendelkezésünkre állnak a páciens historikus SI adatai (áll</w:t>
      </w:r>
      <w:r>
        <w:t>a</w:t>
      </w:r>
      <w:r w:rsidRPr="00B557B6">
        <w:t>potának változása), ezért az aktuális kiindulási állapotból az adott táplálási és inzulin bemeneti adatok ismeretében számítani tudjuk, hogy mi lesz a páciens következő mért vércukor értéke.</w:t>
      </w:r>
    </w:p>
    <w:p w14:paraId="176361D5" w14:textId="77777777" w:rsidR="00527E69" w:rsidRDefault="00527E69" w:rsidP="00527E69">
      <w:pPr>
        <w:rPr>
          <w:rFonts w:cstheme="minorHAnsi"/>
        </w:rPr>
      </w:pPr>
      <w:r w:rsidRPr="00D779BF">
        <w:rPr>
          <w:rFonts w:cstheme="minorHAnsi"/>
        </w:rPr>
        <w:t xml:space="preserve">A szimuláció során szisztematikusan egy kezdeti értékből próbálom megjósolni a vércukorszint további alakulását a változó paraméterek függvényében a következő mérési időpontig. Ennek a változásnak az időbeli alakulása leírható az </w:t>
      </w:r>
      <w:r>
        <w:rPr>
          <w:rFonts w:cstheme="minorHAnsi"/>
        </w:rPr>
        <w:t>alább</w:t>
      </w:r>
      <w:r w:rsidRPr="00D779BF">
        <w:rPr>
          <w:rFonts w:cstheme="minorHAnsi"/>
        </w:rPr>
        <w:t xml:space="preserve"> látható </w:t>
      </w:r>
      <w:r>
        <w:rPr>
          <w:rFonts w:cstheme="minorHAnsi"/>
        </w:rPr>
        <w:t xml:space="preserve">ICING2 modell </w:t>
      </w:r>
      <w:r w:rsidRPr="00D779BF">
        <w:rPr>
          <w:rFonts w:cstheme="minorHAnsi"/>
        </w:rPr>
        <w:t>differenciálegyenlet</w:t>
      </w:r>
      <w:r>
        <w:rPr>
          <w:rFonts w:cstheme="minorHAnsi"/>
        </w:rPr>
        <w:t>eivel (lásd (1) - (7) egyenletek), amelyekben a változók a táblázatban (</w:t>
      </w:r>
      <w:r>
        <w:rPr>
          <w:rFonts w:cstheme="minorHAnsi"/>
          <w:highlight w:val="yellow"/>
        </w:rPr>
        <w:fldChar w:fldCharType="begin"/>
      </w:r>
      <w:r>
        <w:rPr>
          <w:rFonts w:cstheme="minorHAnsi"/>
        </w:rPr>
        <w:instrText xml:space="preserve"> REF _Ref72174708 \h </w:instrText>
      </w:r>
      <w:r>
        <w:rPr>
          <w:rFonts w:cstheme="minorHAnsi"/>
          <w:highlight w:val="yellow"/>
        </w:rPr>
      </w:r>
      <w:r>
        <w:rPr>
          <w:rFonts w:cstheme="minorHAnsi"/>
          <w:highlight w:val="yellow"/>
        </w:rPr>
        <w:fldChar w:fldCharType="separate"/>
      </w:r>
      <w:r>
        <w:t xml:space="preserve">Táblázat </w:t>
      </w:r>
      <w:r>
        <w:rPr>
          <w:noProof/>
        </w:rPr>
        <w:t>1</w:t>
      </w:r>
      <w:r>
        <w:rPr>
          <w:rFonts w:cstheme="minorHAnsi"/>
          <w:highlight w:val="yellow"/>
        </w:rPr>
        <w:fldChar w:fldCharType="end"/>
      </w:r>
      <w:r>
        <w:rPr>
          <w:rFonts w:cstheme="minorHAnsi"/>
        </w:rPr>
        <w:t>) látott jelentéssel bírnak.</w:t>
      </w:r>
    </w:p>
    <w:tbl>
      <w:tblPr>
        <w:tblStyle w:val="GridTable1Light"/>
        <w:tblW w:w="0" w:type="auto"/>
        <w:tblLook w:val="04A0" w:firstRow="1" w:lastRow="0" w:firstColumn="1" w:lastColumn="0" w:noHBand="0" w:noVBand="1"/>
      </w:tblPr>
      <w:tblGrid>
        <w:gridCol w:w="986"/>
        <w:gridCol w:w="5462"/>
        <w:gridCol w:w="2046"/>
      </w:tblGrid>
      <w:tr w:rsidR="00527E69" w:rsidRPr="00527E69" w14:paraId="030B0333" w14:textId="77777777" w:rsidTr="00527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828BF82" w14:textId="77777777" w:rsidR="00527E69" w:rsidRPr="00527E69" w:rsidRDefault="00527E69" w:rsidP="00527E69">
            <w:pPr>
              <w:pStyle w:val="Kp"/>
            </w:pPr>
            <w:proofErr w:type="spellStart"/>
            <w:r w:rsidRPr="00527E69">
              <w:lastRenderedPageBreak/>
              <w:t>Model</w:t>
            </w:r>
            <w:proofErr w:type="spellEnd"/>
          </w:p>
          <w:p w14:paraId="5E47BD3C" w14:textId="77777777" w:rsidR="00527E69" w:rsidRPr="00527E69" w:rsidRDefault="00527E69" w:rsidP="00527E69">
            <w:pPr>
              <w:pStyle w:val="Kp"/>
            </w:pPr>
            <w:r w:rsidRPr="00527E69">
              <w:t>var.</w:t>
            </w:r>
          </w:p>
        </w:tc>
        <w:tc>
          <w:tcPr>
            <w:tcW w:w="5462" w:type="dxa"/>
          </w:tcPr>
          <w:p w14:paraId="0133986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Description</w:t>
            </w:r>
            <w:proofErr w:type="spellEnd"/>
          </w:p>
        </w:tc>
        <w:tc>
          <w:tcPr>
            <w:tcW w:w="2046" w:type="dxa"/>
          </w:tcPr>
          <w:p w14:paraId="3369F5E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Numerical</w:t>
            </w:r>
            <w:proofErr w:type="spellEnd"/>
            <w:r w:rsidRPr="00527E69">
              <w:t xml:space="preserve"> </w:t>
            </w:r>
            <w:proofErr w:type="spellStart"/>
            <w:r w:rsidRPr="00527E69">
              <w:t>value</w:t>
            </w:r>
            <w:proofErr w:type="spellEnd"/>
            <w:r w:rsidRPr="00527E69">
              <w:t xml:space="preserve"> [</w:t>
            </w:r>
            <w:proofErr w:type="spellStart"/>
            <w:r w:rsidRPr="00527E69">
              <w:t>typical</w:t>
            </w:r>
            <w:proofErr w:type="spellEnd"/>
            <w:r w:rsidRPr="00527E69">
              <w:t xml:space="preserve"> </w:t>
            </w:r>
            <w:proofErr w:type="spellStart"/>
            <w:r w:rsidRPr="00527E69">
              <w:t>range</w:t>
            </w:r>
            <w:proofErr w:type="spellEnd"/>
            <w:r w:rsidRPr="00527E69">
              <w:t>]</w:t>
            </w:r>
          </w:p>
        </w:tc>
      </w:tr>
      <w:tr w:rsidR="00527E69" w:rsidRPr="00527E69" w14:paraId="0173189E"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8867290" w14:textId="13422FEA"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 xml:space="preserve">G </m:t>
                    </m:r>
                  </m:sub>
                </m:sSub>
              </m:oMath>
            </m:oMathPara>
          </w:p>
        </w:tc>
        <w:tc>
          <w:tcPr>
            <w:tcW w:w="5462" w:type="dxa"/>
          </w:tcPr>
          <w:p w14:paraId="38E5D4E5"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p>
        </w:tc>
        <w:tc>
          <w:tcPr>
            <w:tcW w:w="2046" w:type="dxa"/>
          </w:tcPr>
          <w:p w14:paraId="64252E6E" w14:textId="4144812B"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0.006 </w:t>
            </w:r>
            <m:oMath>
              <m:sSup>
                <m:sSupPr>
                  <m:ctrlPr>
                    <w:rPr>
                      <w:rFonts w:ascii="Cambria Math" w:hAnsi="Cambria Math"/>
                      <w:i/>
                    </w:rPr>
                  </m:ctrlPr>
                </m:sSupPr>
                <m:e>
                  <m:r>
                    <w:rPr>
                      <w:rFonts w:ascii="Cambria Math" w:hAnsi="Cambria Math"/>
                    </w:rPr>
                    <m:t>min</m:t>
                  </m:r>
                </m:e>
                <m:sup>
                  <m:r>
                    <w:rPr>
                      <w:rFonts w:ascii="Cambria Math" w:hAnsi="Cambria Math"/>
                    </w:rPr>
                    <m:t>-1</m:t>
                  </m:r>
                </m:sup>
              </m:sSup>
            </m:oMath>
          </w:p>
        </w:tc>
      </w:tr>
      <w:tr w:rsidR="00527E69" w:rsidRPr="00527E69" w14:paraId="20481460"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7841308" w14:textId="7294821B"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oMath>
            </m:oMathPara>
          </w:p>
        </w:tc>
        <w:tc>
          <w:tcPr>
            <w:tcW w:w="5462" w:type="dxa"/>
          </w:tcPr>
          <w:p w14:paraId="60DAE522"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sensitivity</w:t>
            </w:r>
            <w:proofErr w:type="spellEnd"/>
          </w:p>
        </w:tc>
        <w:tc>
          <w:tcPr>
            <w:tcW w:w="2046" w:type="dxa"/>
          </w:tcPr>
          <w:p w14:paraId="48953CB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
        </w:tc>
      </w:tr>
      <w:tr w:rsidR="00527E69" w:rsidRPr="00527E69" w14:paraId="61CAA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8426811" w14:textId="39F4349E"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G</m:t>
                    </m:r>
                  </m:sub>
                </m:sSub>
              </m:oMath>
            </m:oMathPara>
          </w:p>
        </w:tc>
        <w:tc>
          <w:tcPr>
            <w:tcW w:w="5462" w:type="dxa"/>
          </w:tcPr>
          <w:p w14:paraId="769F08B3"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insulin-dependent</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r w:rsidRPr="00527E69">
              <w:t xml:space="preserve"> and receptor-</w:t>
            </w:r>
            <w:proofErr w:type="spellStart"/>
            <w:r w:rsidRPr="00527E69">
              <w:t>bound</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from</w:t>
            </w:r>
            <w:proofErr w:type="spellEnd"/>
            <w:r w:rsidRPr="00527E69">
              <w:t xml:space="preserve"> </w:t>
            </w:r>
            <w:proofErr w:type="spellStart"/>
            <w:r w:rsidRPr="00527E69">
              <w:t>interstitium</w:t>
            </w:r>
            <w:proofErr w:type="spellEnd"/>
          </w:p>
        </w:tc>
        <w:tc>
          <w:tcPr>
            <w:tcW w:w="2046" w:type="dxa"/>
          </w:tcPr>
          <w:p w14:paraId="4E1DA187"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165 </w:t>
            </w:r>
            <w:proofErr w:type="spellStart"/>
            <w:r w:rsidRPr="00527E69">
              <w:t>LmU</w:t>
            </w:r>
            <w:proofErr w:type="spellEnd"/>
          </w:p>
        </w:tc>
      </w:tr>
      <w:tr w:rsidR="00527E69" w:rsidRPr="00527E69" w14:paraId="4077F9B8"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6143CB4" w14:textId="0FF3E7B9"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1</m:t>
                    </m:r>
                  </m:sub>
                </m:sSub>
              </m:oMath>
            </m:oMathPara>
          </w:p>
        </w:tc>
        <w:tc>
          <w:tcPr>
            <w:tcW w:w="5462" w:type="dxa"/>
          </w:tcPr>
          <w:p w14:paraId="4169863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between</w:t>
            </w:r>
            <w:proofErr w:type="spellEnd"/>
            <w:r w:rsidRPr="00527E69">
              <w:t xml:space="preserve"> </w:t>
            </w:r>
            <w:proofErr w:type="spellStart"/>
            <w:r w:rsidRPr="00527E69">
              <w:t>the</w:t>
            </w:r>
            <w:proofErr w:type="spellEnd"/>
            <w:r w:rsidRPr="00527E69">
              <w:t xml:space="preserve"> </w:t>
            </w:r>
            <w:proofErr w:type="spellStart"/>
            <w:r w:rsidRPr="00527E69">
              <w:t>stomach</w:t>
            </w:r>
            <w:proofErr w:type="spellEnd"/>
            <w:r w:rsidRPr="00527E69">
              <w:t xml:space="preserve"> and </w:t>
            </w:r>
            <w:proofErr w:type="spellStart"/>
            <w:r w:rsidRPr="00527E69">
              <w:t>gut</w:t>
            </w:r>
            <w:proofErr w:type="spellEnd"/>
          </w:p>
        </w:tc>
        <w:tc>
          <w:tcPr>
            <w:tcW w:w="2046" w:type="dxa"/>
          </w:tcPr>
          <w:p w14:paraId="084E574E" w14:textId="356D0EF9" w:rsidR="00527E69" w:rsidRPr="00527E69" w:rsidRDefault="00EF4F4A"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20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917D16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5B3CC07" w14:textId="2E1C0CD9"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2</m:t>
                    </m:r>
                  </m:sub>
                </m:sSub>
              </m:oMath>
            </m:oMathPara>
          </w:p>
        </w:tc>
        <w:tc>
          <w:tcPr>
            <w:tcW w:w="5462" w:type="dxa"/>
          </w:tcPr>
          <w:p w14:paraId="6DA70D9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r w:rsidRPr="00527E69">
              <w:t xml:space="preserve"> </w:t>
            </w:r>
            <w:proofErr w:type="spellStart"/>
            <w:r w:rsidRPr="00527E69">
              <w:t>to</w:t>
            </w:r>
            <w:proofErr w:type="spellEnd"/>
            <w:r w:rsidRPr="00527E69">
              <w:t xml:space="preserve"> </w:t>
            </w:r>
            <w:proofErr w:type="spellStart"/>
            <w:r w:rsidRPr="00527E69">
              <w:t>the</w:t>
            </w:r>
            <w:proofErr w:type="spellEnd"/>
            <w:r w:rsidRPr="00527E69">
              <w:t xml:space="preserve"> </w:t>
            </w:r>
            <w:proofErr w:type="spellStart"/>
            <w:r w:rsidRPr="00527E69">
              <w:t>bloodstream</w:t>
            </w:r>
            <w:proofErr w:type="spellEnd"/>
          </w:p>
        </w:tc>
        <w:tc>
          <w:tcPr>
            <w:tcW w:w="2046" w:type="dxa"/>
          </w:tcPr>
          <w:p w14:paraId="3CC267E0" w14:textId="2A6A53FC" w:rsidR="00527E69" w:rsidRPr="00527E69" w:rsidRDefault="00EF4F4A"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100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6275AD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1C9D5ED" w14:textId="58B1670B"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max</m:t>
                    </m:r>
                  </m:sub>
                </m:sSub>
              </m:oMath>
            </m:oMathPara>
          </w:p>
        </w:tc>
        <w:tc>
          <w:tcPr>
            <w:tcW w:w="5462" w:type="dxa"/>
          </w:tcPr>
          <w:p w14:paraId="6720E00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Maximal</w:t>
            </w:r>
            <w:proofErr w:type="spellEnd"/>
            <w:r w:rsidRPr="00527E69">
              <w:t xml:space="preserve"> </w:t>
            </w:r>
            <w:proofErr w:type="spellStart"/>
            <w:r w:rsidRPr="00527E69">
              <w:t>disposal</w:t>
            </w:r>
            <w:proofErr w:type="spellEnd"/>
            <w:r w:rsidRPr="00527E69">
              <w:t xml:space="preserve"> </w:t>
            </w:r>
            <w:proofErr w:type="spellStart"/>
            <w:r w:rsidRPr="00527E69">
              <w:t>rate</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p>
        </w:tc>
        <w:tc>
          <w:tcPr>
            <w:tcW w:w="2046" w:type="dxa"/>
          </w:tcPr>
          <w:p w14:paraId="734055C5" w14:textId="5DCA619E"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6.11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1612B4D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ED559CD" w14:textId="7FF1554A" w:rsidR="00527E69" w:rsidRPr="00527E69" w:rsidRDefault="00527E69" w:rsidP="00527E69">
            <w:pPr>
              <w:pStyle w:val="Kp"/>
            </w:pPr>
            <m:oMathPara>
              <m:oMath>
                <m:r>
                  <m:rPr>
                    <m:sty m:val="bi"/>
                  </m:rPr>
                  <w:rPr>
                    <w:rFonts w:ascii="Cambria Math" w:hAnsi="Cambria Math"/>
                  </w:rPr>
                  <m:t>EG</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b</m:t>
                    </m:r>
                  </m:sub>
                </m:sSub>
              </m:oMath>
            </m:oMathPara>
          </w:p>
        </w:tc>
        <w:tc>
          <w:tcPr>
            <w:tcW w:w="5462" w:type="dxa"/>
          </w:tcPr>
          <w:p w14:paraId="49E2E9E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Basal </w:t>
            </w: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production</w:t>
            </w:r>
            <w:proofErr w:type="spellEnd"/>
            <w:r w:rsidRPr="00527E69">
              <w:t xml:space="preserve"> (</w:t>
            </w:r>
            <w:proofErr w:type="spellStart"/>
            <w:r w:rsidRPr="00527E69">
              <w:t>unsuppressed</w:t>
            </w:r>
            <w:proofErr w:type="spellEnd"/>
            <w:r w:rsidRPr="00527E69">
              <w:t xml:space="preserve"> </w:t>
            </w:r>
            <w:proofErr w:type="spellStart"/>
            <w:r w:rsidRPr="00527E69">
              <w:t>by</w:t>
            </w:r>
            <w:proofErr w:type="spellEnd"/>
            <w:r w:rsidRPr="00527E69">
              <w:t xml:space="preserve"> </w:t>
            </w:r>
            <w:proofErr w:type="spellStart"/>
            <w:r w:rsidRPr="00527E69">
              <w:t>glucose</w:t>
            </w:r>
            <w:proofErr w:type="spellEnd"/>
            <w:r w:rsidRPr="00527E69">
              <w:t xml:space="preserve"> and </w:t>
            </w:r>
            <w:proofErr w:type="spellStart"/>
            <w:r w:rsidRPr="00527E69">
              <w:t>insulin</w:t>
            </w:r>
            <w:proofErr w:type="spellEnd"/>
            <w:r w:rsidRPr="00527E69">
              <w:t xml:space="preserve"> concentration)</w:t>
            </w:r>
          </w:p>
        </w:tc>
        <w:tc>
          <w:tcPr>
            <w:tcW w:w="2046" w:type="dxa"/>
          </w:tcPr>
          <w:p w14:paraId="21355536" w14:textId="59D503A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1.16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7F52E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6B13742" w14:textId="43005022" w:rsidR="00527E69" w:rsidRPr="00527E69" w:rsidRDefault="00527E69" w:rsidP="00527E69">
            <w:pPr>
              <w:pStyle w:val="Kp"/>
            </w:pPr>
            <m:oMathPara>
              <m:oMath>
                <m:r>
                  <m:rPr>
                    <m:sty m:val="bi"/>
                  </m:rPr>
                  <w:rPr>
                    <w:rFonts w:ascii="Cambria Math" w:hAnsi="Cambria Math"/>
                  </w:rPr>
                  <m:t>CNS</m:t>
                </m:r>
              </m:oMath>
            </m:oMathPara>
          </w:p>
        </w:tc>
        <w:tc>
          <w:tcPr>
            <w:tcW w:w="5462" w:type="dxa"/>
          </w:tcPr>
          <w:p w14:paraId="37A1C8ED"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gramStart"/>
            <w:r w:rsidRPr="00527E69">
              <w:t>Non-</w:t>
            </w:r>
            <w:proofErr w:type="spellStart"/>
            <w:r w:rsidRPr="00527E69">
              <w:t>insulin</w:t>
            </w:r>
            <w:proofErr w:type="spellEnd"/>
            <w:proofErr w:type="gramEnd"/>
            <w:r w:rsidRPr="00527E69">
              <w:t xml:space="preserve"> </w:t>
            </w:r>
            <w:proofErr w:type="spellStart"/>
            <w:r w:rsidRPr="00527E69">
              <w:t>mediated</w:t>
            </w:r>
            <w:proofErr w:type="spellEnd"/>
            <w:r w:rsidRPr="00527E69">
              <w:t xml:space="preserve"> </w:t>
            </w:r>
            <w:proofErr w:type="spellStart"/>
            <w:r w:rsidRPr="00527E69">
              <w:t>glucose</w:t>
            </w:r>
            <w:proofErr w:type="spellEnd"/>
            <w:r w:rsidRPr="00527E69">
              <w:t xml:space="preserve"> </w:t>
            </w:r>
            <w:proofErr w:type="spellStart"/>
            <w:r w:rsidRPr="00527E69">
              <w:t>uptake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central</w:t>
            </w:r>
            <w:proofErr w:type="spellEnd"/>
            <w:r w:rsidRPr="00527E69">
              <w:t xml:space="preserve"> </w:t>
            </w:r>
            <w:proofErr w:type="spellStart"/>
            <w:r w:rsidRPr="00527E69">
              <w:t>nervous</w:t>
            </w:r>
            <w:proofErr w:type="spellEnd"/>
            <w:r w:rsidRPr="00527E69">
              <w:t xml:space="preserve"> </w:t>
            </w:r>
            <w:proofErr w:type="spellStart"/>
            <w:r w:rsidRPr="00527E69">
              <w:t>system</w:t>
            </w:r>
            <w:proofErr w:type="spellEnd"/>
          </w:p>
        </w:tc>
        <w:tc>
          <w:tcPr>
            <w:tcW w:w="2046" w:type="dxa"/>
          </w:tcPr>
          <w:p w14:paraId="54A5FFCB" w14:textId="1B2FB3D2"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0.3 </m:t>
                </m:r>
                <m:f>
                  <m:fPr>
                    <m:type m:val="lin"/>
                    <m:ctrlPr>
                      <w:rPr>
                        <w:rFonts w:ascii="Cambria Math" w:hAnsi="Cambria Math"/>
                        <w:i/>
                      </w:rPr>
                    </m:ctrlPr>
                  </m:fPr>
                  <m:num>
                    <m:r>
                      <w:rPr>
                        <w:rFonts w:ascii="Cambria Math" w:hAnsi="Cambria Math"/>
                      </w:rPr>
                      <m:t>mmol</m:t>
                    </m:r>
                  </m:num>
                  <m:den>
                    <m:r>
                      <w:rPr>
                        <w:rFonts w:ascii="Cambria Math" w:hAnsi="Cambria Math"/>
                      </w:rPr>
                      <m:t>L</m:t>
                    </m:r>
                  </m:den>
                </m:f>
              </m:oMath>
            </m:oMathPara>
          </w:p>
        </w:tc>
      </w:tr>
      <w:tr w:rsidR="00527E69" w:rsidRPr="00527E69" w14:paraId="5E10AFC1"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A137B47" w14:textId="2CE09569"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oMath>
            </m:oMathPara>
          </w:p>
        </w:tc>
        <w:tc>
          <w:tcPr>
            <w:tcW w:w="5462" w:type="dxa"/>
          </w:tcPr>
          <w:p w14:paraId="486D28BC"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Glucose</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1EC09B40" w14:textId="058C0AE0"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13.3 L</m:t>
                </m:r>
              </m:oMath>
            </m:oMathPara>
          </w:p>
        </w:tc>
      </w:tr>
      <w:tr w:rsidR="00527E69" w:rsidRPr="00527E69" w14:paraId="3AB2FC2F"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41336038" w14:textId="3AFFA638" w:rsidR="00527E69" w:rsidRPr="00527E69" w:rsidRDefault="00EF4F4A" w:rsidP="00527E69">
            <w:pPr>
              <w:pStyle w:val="Kp"/>
            </w:pP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w:r w:rsidR="00527E69" w:rsidRPr="00527E69">
              <w:t xml:space="preserve">,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oMath>
          </w:p>
        </w:tc>
        <w:tc>
          <w:tcPr>
            <w:tcW w:w="5462" w:type="dxa"/>
          </w:tcPr>
          <w:p w14:paraId="6AFF2DC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transport</w:t>
            </w:r>
            <w:proofErr w:type="spellEnd"/>
            <w:r w:rsidRPr="00527E69">
              <w:t xml:space="preserve"> </w:t>
            </w:r>
            <w:proofErr w:type="spellStart"/>
            <w:r w:rsidRPr="00527E69">
              <w:t>between</w:t>
            </w:r>
            <w:proofErr w:type="spellEnd"/>
            <w:r w:rsidRPr="00527E69">
              <w:t xml:space="preserve"> </w:t>
            </w:r>
            <w:proofErr w:type="spellStart"/>
            <w:r w:rsidRPr="00527E69">
              <w:t>plasma</w:t>
            </w:r>
            <w:proofErr w:type="spellEnd"/>
            <w:r w:rsidRPr="00527E69">
              <w:t xml:space="preserve"> and </w:t>
            </w:r>
            <w:proofErr w:type="spellStart"/>
            <w:r w:rsidRPr="00527E69">
              <w:t>interstitial</w:t>
            </w:r>
            <w:proofErr w:type="spellEnd"/>
            <w:r w:rsidRPr="00527E69">
              <w:t xml:space="preserve"> </w:t>
            </w:r>
            <w:proofErr w:type="spellStart"/>
            <w:r w:rsidRPr="00527E69">
              <w:t>insulin</w:t>
            </w:r>
            <w:proofErr w:type="spellEnd"/>
            <w:r w:rsidRPr="00527E69">
              <w:t xml:space="preserve"> </w:t>
            </w:r>
            <w:proofErr w:type="spellStart"/>
            <w:r w:rsidRPr="00527E69">
              <w:t>compartments</w:t>
            </w:r>
            <w:proofErr w:type="spellEnd"/>
          </w:p>
        </w:tc>
        <w:tc>
          <w:tcPr>
            <w:tcW w:w="2046" w:type="dxa"/>
          </w:tcPr>
          <w:p w14:paraId="5A8BA7D8" w14:textId="43450A9C"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0.006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17CED993"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F81746E" w14:textId="67B601B2"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oMath>
            </m:oMathPara>
          </w:p>
        </w:tc>
        <w:tc>
          <w:tcPr>
            <w:tcW w:w="5462" w:type="dxa"/>
          </w:tcPr>
          <w:p w14:paraId="245CAC9A"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plasma</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liver</w:t>
            </w:r>
            <w:proofErr w:type="spellEnd"/>
          </w:p>
        </w:tc>
        <w:tc>
          <w:tcPr>
            <w:tcW w:w="2046" w:type="dxa"/>
          </w:tcPr>
          <w:p w14:paraId="1256678A" w14:textId="07C4243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1.7e-3 </m:t>
                </m:r>
                <m:f>
                  <m:fPr>
                    <m:type m:val="lin"/>
                    <m:ctrlPr>
                      <w:rPr>
                        <w:rFonts w:ascii="Cambria Math" w:hAnsi="Cambria Math"/>
                        <w:i/>
                      </w:rPr>
                    </m:ctrlPr>
                  </m:fPr>
                  <m:num>
                    <m:r>
                      <w:rPr>
                        <w:rFonts w:ascii="Cambria Math" w:hAnsi="Cambria Math"/>
                      </w:rPr>
                      <m:t>L</m:t>
                    </m:r>
                  </m:num>
                  <m:den>
                    <m:r>
                      <w:rPr>
                        <w:rFonts w:ascii="Cambria Math" w:hAnsi="Cambria Math"/>
                      </w:rPr>
                      <m:t>mU</m:t>
                    </m:r>
                  </m:den>
                </m:f>
              </m:oMath>
            </m:oMathPara>
          </w:p>
        </w:tc>
      </w:tr>
      <w:tr w:rsidR="00527E69" w:rsidRPr="00527E69" w14:paraId="40B368B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57D97F8" w14:textId="3DD4C8AE"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oMath>
            </m:oMathPara>
          </w:p>
        </w:tc>
        <w:tc>
          <w:tcPr>
            <w:tcW w:w="5462" w:type="dxa"/>
          </w:tcPr>
          <w:p w14:paraId="6E3BEE71"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0C374DE1" w14:textId="39014A71"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 L</m:t>
                </m:r>
              </m:oMath>
            </m:oMathPara>
          </w:p>
        </w:tc>
      </w:tr>
      <w:tr w:rsidR="00527E69" w:rsidRPr="00527E69" w14:paraId="782DBAB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DC4DBE5" w14:textId="4B74B7C9"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L</m:t>
                    </m:r>
                  </m:sub>
                </m:sSub>
              </m:oMath>
            </m:oMathPara>
          </w:p>
        </w:tc>
        <w:tc>
          <w:tcPr>
            <w:tcW w:w="5462" w:type="dxa"/>
          </w:tcPr>
          <w:p w14:paraId="4434A87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First-pass</w:t>
            </w:r>
            <w:proofErr w:type="spellEnd"/>
            <w:r w:rsidRPr="00527E69">
              <w:t xml:space="preserve"> </w:t>
            </w:r>
            <w:proofErr w:type="spellStart"/>
            <w:r w:rsidRPr="00527E69">
              <w:t>hepatic</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p>
        </w:tc>
        <w:tc>
          <w:tcPr>
            <w:tcW w:w="2046" w:type="dxa"/>
          </w:tcPr>
          <w:p w14:paraId="3330F4D7" w14:textId="4BE8A12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0.67-</m:t>
                </m:r>
              </m:oMath>
            </m:oMathPara>
          </w:p>
        </w:tc>
      </w:tr>
      <w:tr w:rsidR="00527E69" w:rsidRPr="00527E69" w14:paraId="0DDCE2D2"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D61CE50" w14:textId="276253A7"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oMath>
            </m:oMathPara>
          </w:p>
        </w:tc>
        <w:tc>
          <w:tcPr>
            <w:tcW w:w="5462" w:type="dxa"/>
          </w:tcPr>
          <w:p w14:paraId="7C348B08"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renal</w:t>
            </w:r>
            <w:proofErr w:type="spellEnd"/>
            <w:r w:rsidRPr="00527E69">
              <w:t xml:space="preserve"> </w:t>
            </w:r>
            <w:proofErr w:type="spellStart"/>
            <w:r w:rsidRPr="00527E69">
              <w:t>route</w:t>
            </w:r>
            <w:proofErr w:type="spellEnd"/>
          </w:p>
        </w:tc>
        <w:tc>
          <w:tcPr>
            <w:tcW w:w="2046" w:type="dxa"/>
          </w:tcPr>
          <w:p w14:paraId="06C6A60D" w14:textId="58C5C3BF"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0.0542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3E17E399"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DF63833" w14:textId="05223F98" w:rsidR="00527E69" w:rsidRPr="00527E69" w:rsidRDefault="00EF4F4A"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L</m:t>
                    </m:r>
                  </m:sub>
                </m:sSub>
              </m:oMath>
            </m:oMathPara>
          </w:p>
        </w:tc>
        <w:tc>
          <w:tcPr>
            <w:tcW w:w="5462" w:type="dxa"/>
          </w:tcPr>
          <w:p w14:paraId="19D6F949"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hepatic</w:t>
            </w:r>
            <w:proofErr w:type="spellEnd"/>
            <w:r w:rsidRPr="00527E69">
              <w:t xml:space="preserve"> </w:t>
            </w:r>
            <w:proofErr w:type="spellStart"/>
            <w:r w:rsidRPr="00527E69">
              <w:t>route</w:t>
            </w:r>
            <w:proofErr w:type="spellEnd"/>
          </w:p>
        </w:tc>
        <w:tc>
          <w:tcPr>
            <w:tcW w:w="2046" w:type="dxa"/>
          </w:tcPr>
          <w:p w14:paraId="672629A1" w14:textId="0C66393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0.1578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bl>
    <w:p w14:paraId="539F775C" w14:textId="1A40C9DB" w:rsidR="00527E69" w:rsidRDefault="00527E69" w:rsidP="007C085C">
      <w:pPr>
        <w:pStyle w:val="Caption"/>
      </w:pPr>
      <w:r>
        <w:t xml:space="preserve">Az ICING2 modellben </w:t>
      </w:r>
      <w:r w:rsidRPr="00FF2918">
        <w:t>használt</w:t>
      </w:r>
      <w:r>
        <w:t xml:space="preserve"> élettani paraméterek</w:t>
      </w:r>
    </w:p>
    <w:p w14:paraId="075848B6" w14:textId="672EEE7B" w:rsidR="00FF2918" w:rsidRDefault="00EF4F4A" w:rsidP="00FF2918">
      <w:pPr>
        <w:pStyle w:val="Kp"/>
      </w:pPr>
      <m:oMath>
        <m:acc>
          <m:accPr>
            <m:chr m:val="̇"/>
            <m:ctrlPr>
              <w:rPr>
                <w:rFonts w:ascii="Cambria Math" w:hAnsi="Cambria Math"/>
              </w:rPr>
            </m:ctrlPr>
          </m:accPr>
          <m:e>
            <m:r>
              <w:rPr>
                <w:rFonts w:ascii="Cambria Math" w:hAnsi="Cambria Math"/>
              </w:rPr>
              <m:t>G</m:t>
            </m:r>
          </m:e>
        </m:acc>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 xml:space="preserve"> </m:t>
            </m:r>
          </m:sub>
        </m:sSub>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m:t>
        </m:r>
        <m:d>
          <m:dPr>
            <m:ctrlPr>
              <w:rPr>
                <w:rFonts w:ascii="Cambria Math" w:hAnsi="Cambria Math"/>
              </w:rPr>
            </m:ctrlPr>
          </m:dPr>
          <m:e>
            <m:r>
              <w:rPr>
                <w:rFonts w:ascii="Cambria Math" w:hAnsi="Cambria Math"/>
              </w:rPr>
              <m:t>t</m:t>
            </m:r>
          </m:e>
        </m:d>
        <m:f>
          <m:fPr>
            <m:ctrlPr>
              <w:rPr>
                <w:rFonts w:ascii="Cambria Math" w:hAnsi="Cambria Math"/>
              </w:rPr>
            </m:ctrlPr>
          </m:fPr>
          <m:num>
            <m:r>
              <w:rPr>
                <w:rFonts w:ascii="Cambria Math" w:hAnsi="Cambria Math"/>
              </w:rPr>
              <m:t>Q</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EG</m:t>
            </m:r>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r>
              <w:rPr>
                <w:rFonts w:ascii="Cambria Math" w:hAnsi="Cambria Math"/>
              </w:rPr>
              <m:t>CNS</m:t>
            </m:r>
            <m:r>
              <m:rPr>
                <m:sty m:val="p"/>
              </m:rPr>
              <w:rPr>
                <w:rFonts w:ascii="Cambria Math" w:hAnsi="Cambria Math"/>
              </w:rPr>
              <m:t>+</m:t>
            </m:r>
            <m:r>
              <w:rPr>
                <w:rFonts w:ascii="Cambria Math" w:hAnsi="Cambria Math"/>
              </w:rPr>
              <m:t>PN</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G</m:t>
                </m:r>
              </m:sub>
            </m:sSub>
          </m:den>
        </m:f>
      </m:oMath>
      <w:r w:rsidR="00FF2918">
        <w:ptab w:relativeTo="margin" w:alignment="right" w:leader="none"/>
      </w:r>
      <w:r w:rsidR="00FF2918" w:rsidRPr="00B627EC">
        <w:t>(</w:t>
      </w:r>
      <w:r w:rsidR="008962D1">
        <w:fldChar w:fldCharType="begin"/>
      </w:r>
      <w:r w:rsidR="008962D1">
        <w:instrText xml:space="preserve"> SEQ egyenlet \* ARABIC </w:instrText>
      </w:r>
      <w:r w:rsidR="008962D1">
        <w:fldChar w:fldCharType="separate"/>
      </w:r>
      <w:r w:rsidR="00FF2918">
        <w:rPr>
          <w:noProof/>
        </w:rPr>
        <w:t>1</w:t>
      </w:r>
      <w:r w:rsidR="008962D1">
        <w:rPr>
          <w:noProof/>
        </w:rPr>
        <w:fldChar w:fldCharType="end"/>
      </w:r>
      <w:r w:rsidR="00FF2918" w:rsidRPr="00B627EC">
        <w:t>)</w:t>
      </w:r>
    </w:p>
    <w:p w14:paraId="5AC4B26A" w14:textId="77777777" w:rsidR="00FF2918" w:rsidRPr="00B627EC" w:rsidRDefault="00EF4F4A" w:rsidP="00FF2918">
      <w:pPr>
        <w:pStyle w:val="Kp"/>
      </w:pPr>
      <m:oMath>
        <m:acc>
          <m:accPr>
            <m:chr m:val="̇"/>
            <m:ctrlPr>
              <w:rPr>
                <w:rFonts w:ascii="Cambria Math" w:hAnsi="Cambria Math"/>
              </w:rPr>
            </m:ctrlPr>
          </m:accPr>
          <m:e>
            <m:r>
              <w:rPr>
                <w:rFonts w:ascii="Cambria Math" w:hAnsi="Cambria Math"/>
              </w:rPr>
              <m:t>I</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I</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I</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x</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L</m:t>
                </m:r>
              </m:sub>
            </m:sSub>
          </m:e>
        </m: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en</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 xml:space="preserve"> </m:t>
        </m:r>
      </m:oMath>
      <w:r w:rsidR="00FF2918">
        <w:ptab w:relativeTo="margin" w:alignment="right" w:leader="none"/>
      </w:r>
      <w:r w:rsidR="00FF2918" w:rsidRPr="00B627EC">
        <w:t>(</w:t>
      </w:r>
      <w:r w:rsidR="008962D1">
        <w:fldChar w:fldCharType="begin"/>
      </w:r>
      <w:r w:rsidR="008962D1">
        <w:instrText xml:space="preserve"> SEQ egyenlet \* ARABIC </w:instrText>
      </w:r>
      <w:r w:rsidR="008962D1">
        <w:fldChar w:fldCharType="separate"/>
      </w:r>
      <w:r w:rsidR="00FF2918">
        <w:rPr>
          <w:noProof/>
        </w:rPr>
        <w:t>2</w:t>
      </w:r>
      <w:r w:rsidR="008962D1">
        <w:rPr>
          <w:noProof/>
        </w:rPr>
        <w:fldChar w:fldCharType="end"/>
      </w:r>
      <w:r w:rsidR="00FF2918" w:rsidRPr="00B627EC">
        <w:t>)</w:t>
      </w:r>
    </w:p>
    <w:p w14:paraId="1F7B678F" w14:textId="77777777" w:rsidR="00FF2918" w:rsidRPr="00B627EC" w:rsidRDefault="00EF4F4A" w:rsidP="00FF2918">
      <w:pPr>
        <w:pStyle w:val="Kp"/>
      </w:pPr>
      <m:oMath>
        <m:acc>
          <m:accPr>
            <m:chr m:val="̇"/>
            <m:ctrlPr>
              <w:rPr>
                <w:rFonts w:ascii="Cambria Math" w:hAnsi="Cambria Math"/>
              </w:rPr>
            </m:ctrlPr>
          </m:accPr>
          <m:e>
            <m:r>
              <w:rPr>
                <w:rFonts w:ascii="Cambria Math" w:hAnsi="Cambria Math"/>
              </w:rPr>
              <m:t>Q</m:t>
            </m:r>
          </m:e>
        </m:acc>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f>
          <m:fPr>
            <m:ctrlPr>
              <w:rPr>
                <w:rFonts w:ascii="Cambria Math" w:hAnsi="Cambria Math"/>
              </w:rPr>
            </m:ctrlPr>
          </m:fPr>
          <m:num>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den>
        </m:f>
      </m:oMath>
      <w:r w:rsidR="00FF2918">
        <w:ptab w:relativeTo="margin" w:alignment="right" w:leader="none"/>
      </w:r>
      <w:r w:rsidR="00FF2918">
        <w:t>(</w:t>
      </w:r>
      <w:r w:rsidR="008962D1">
        <w:fldChar w:fldCharType="begin"/>
      </w:r>
      <w:r w:rsidR="008962D1">
        <w:instrText xml:space="preserve"> SEQ egyenlet \* ARABIC </w:instrText>
      </w:r>
      <w:r w:rsidR="008962D1">
        <w:fldChar w:fldCharType="separate"/>
      </w:r>
      <w:r w:rsidR="00FF2918">
        <w:rPr>
          <w:noProof/>
        </w:rPr>
        <w:t>3</w:t>
      </w:r>
      <w:r w:rsidR="008962D1">
        <w:rPr>
          <w:noProof/>
        </w:rPr>
        <w:fldChar w:fldCharType="end"/>
      </w:r>
      <w:r w:rsidR="00FF2918">
        <w:t>)</w:t>
      </w:r>
    </w:p>
    <w:p w14:paraId="6C45E76B" w14:textId="77777777" w:rsidR="00FF2918" w:rsidRPr="00B627EC" w:rsidRDefault="00EF4F4A"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rsidR="00FF2918">
        <w:ptab w:relativeTo="margin" w:alignment="right" w:leader="none"/>
      </w:r>
      <w:r w:rsidR="00FF2918">
        <w:t>(</w:t>
      </w:r>
      <w:r w:rsidR="008962D1">
        <w:fldChar w:fldCharType="begin"/>
      </w:r>
      <w:r w:rsidR="008962D1">
        <w:instrText xml:space="preserve"> SEQ egyenlet \* ARABIC </w:instrText>
      </w:r>
      <w:r w:rsidR="008962D1">
        <w:fldChar w:fldCharType="separate"/>
      </w:r>
      <w:r w:rsidR="00FF2918">
        <w:rPr>
          <w:noProof/>
        </w:rPr>
        <w:t>4</w:t>
      </w:r>
      <w:r w:rsidR="008962D1">
        <w:rPr>
          <w:noProof/>
        </w:rPr>
        <w:fldChar w:fldCharType="end"/>
      </w:r>
      <w:r w:rsidR="00FF2918">
        <w:t>)</w:t>
      </w:r>
    </w:p>
    <w:p w14:paraId="48A847DD" w14:textId="77777777" w:rsidR="00FF2918" w:rsidRPr="00B627EC" w:rsidRDefault="00EF4F4A"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2918">
        <w:ptab w:relativeTo="margin" w:alignment="right" w:leader="none"/>
      </w:r>
      <w:r w:rsidR="00FF2918">
        <w:t>(</w:t>
      </w:r>
      <w:r w:rsidR="008962D1">
        <w:fldChar w:fldCharType="begin"/>
      </w:r>
      <w:r w:rsidR="008962D1">
        <w:instrText xml:space="preserve"> SEQ egyenlet \* ARABIC </w:instrText>
      </w:r>
      <w:r w:rsidR="008962D1">
        <w:fldChar w:fldCharType="separate"/>
      </w:r>
      <w:r w:rsidR="00FF2918">
        <w:rPr>
          <w:noProof/>
        </w:rPr>
        <w:t>5</w:t>
      </w:r>
      <w:r w:rsidR="008962D1">
        <w:rPr>
          <w:noProof/>
        </w:rPr>
        <w:fldChar w:fldCharType="end"/>
      </w:r>
      <w:r w:rsidR="00FF2918">
        <w:t>)</w:t>
      </w:r>
    </w:p>
    <w:p w14:paraId="7EA6E66F" w14:textId="77777777" w:rsidR="00FF2918" w:rsidRPr="00B627EC" w:rsidRDefault="00EF4F4A" w:rsidP="00FF2918">
      <w:pPr>
        <w:pStyle w:val="Kp"/>
      </w:pPr>
      <m:oMath>
        <m:sSub>
          <m:sSubPr>
            <m:ctrlPr>
              <w:rPr>
                <w:rFonts w:ascii="Cambria Math" w:hAnsi="Cambria Math"/>
              </w:rPr>
            </m:ctrlPr>
          </m:sSubPr>
          <m:e>
            <m:r>
              <w:rPr>
                <w:rFonts w:ascii="Cambria Math" w:hAnsi="Cambria Math"/>
              </w:rPr>
              <m:t>u</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e>
              <m:sup>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den>
                </m:f>
              </m:sup>
            </m:sSup>
          </m:sup>
        </m:sSup>
      </m:oMath>
      <w:r w:rsidR="00FF2918">
        <w:ptab w:relativeTo="margin" w:alignment="right" w:leader="none"/>
      </w:r>
      <w:r w:rsidR="00FF2918">
        <w:t>(</w:t>
      </w:r>
      <w:r w:rsidR="008962D1">
        <w:fldChar w:fldCharType="begin"/>
      </w:r>
      <w:r w:rsidR="008962D1">
        <w:instrText xml:space="preserve"> SEQ egyenlet \* ARABIC </w:instrText>
      </w:r>
      <w:r w:rsidR="008962D1">
        <w:fldChar w:fldCharType="separate"/>
      </w:r>
      <w:r w:rsidR="00FF2918">
        <w:rPr>
          <w:noProof/>
        </w:rPr>
        <w:t>6</w:t>
      </w:r>
      <w:r w:rsidR="008962D1">
        <w:rPr>
          <w:noProof/>
        </w:rPr>
        <w:fldChar w:fldCharType="end"/>
      </w:r>
      <w:r w:rsidR="00FF2918">
        <w:t>)</w:t>
      </w:r>
    </w:p>
    <w:p w14:paraId="52FBC405" w14:textId="388A05B8" w:rsidR="007C085C" w:rsidRPr="007C085C" w:rsidRDefault="00FF2918" w:rsidP="007C085C">
      <w:pPr>
        <w:pStyle w:val="Kp"/>
      </w:pP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r>
          <w:rPr>
            <w:rFonts w:ascii="Cambria Math" w:hAnsi="Cambria Math"/>
          </w:rPr>
          <m:t>PN</m:t>
        </m:r>
        <m:r>
          <m:rPr>
            <m:sty m:val="p"/>
          </m:rPr>
          <w:rPr>
            <w:rFonts w:ascii="Cambria Math" w:hAnsi="Cambria Math"/>
          </w:rPr>
          <m:t>(</m:t>
        </m:r>
        <m:r>
          <w:rPr>
            <w:rFonts w:ascii="Cambria Math" w:hAnsi="Cambria Math"/>
          </w:rPr>
          <m:t>t</m:t>
        </m:r>
        <m:r>
          <m:rPr>
            <m:sty m:val="p"/>
          </m:rPr>
          <w:rPr>
            <w:rFonts w:ascii="Cambria Math" w:hAnsi="Cambria Math"/>
          </w:rPr>
          <m:t>)</m:t>
        </m:r>
      </m:oMath>
      <w:r>
        <w:ptab w:relativeTo="margin" w:alignment="right" w:leader="none"/>
      </w:r>
      <w:r>
        <w:t>(</w:t>
      </w:r>
      <w:r w:rsidR="008962D1">
        <w:fldChar w:fldCharType="begin"/>
      </w:r>
      <w:r w:rsidR="008962D1">
        <w:instrText xml:space="preserve"> SEQ egyenlet \* ARABIC </w:instrText>
      </w:r>
      <w:r w:rsidR="008962D1">
        <w:fldChar w:fldCharType="separate"/>
      </w:r>
      <w:r>
        <w:rPr>
          <w:noProof/>
        </w:rPr>
        <w:t>7</w:t>
      </w:r>
      <w:r w:rsidR="008962D1">
        <w:rPr>
          <w:noProof/>
        </w:rPr>
        <w:fldChar w:fldCharType="end"/>
      </w:r>
      <w:r>
        <w:t>)</w:t>
      </w:r>
    </w:p>
    <w:p w14:paraId="250E311D" w14:textId="1161B2E1" w:rsidR="00FF2918" w:rsidRPr="00FF2918" w:rsidRDefault="00FF2918" w:rsidP="007C085C">
      <w:pPr>
        <w:pStyle w:val="Caption"/>
      </w:pPr>
      <w:r>
        <w:t>ICING differenciálegyenletek</w:t>
      </w:r>
    </w:p>
    <w:p w14:paraId="4BA6A07B" w14:textId="77777777" w:rsidR="00FF2918" w:rsidRPr="00334026" w:rsidRDefault="00FF2918" w:rsidP="00FF2918">
      <w:r w:rsidRPr="00334026">
        <w:t>Ehhez implementálni kellett és meg kellett oldani az ICING modell differenciálegyenlet rendszerét Julia nyelven.</w:t>
      </w:r>
    </w:p>
    <w:p w14:paraId="39710084" w14:textId="4E444210" w:rsidR="00527E69" w:rsidRDefault="00FF2918" w:rsidP="00FF2918">
      <w:pPr>
        <w:rPr>
          <w:rFonts w:ascii="Segoe UI" w:hAnsi="Segoe UI" w:cs="Segoe UI"/>
          <w:color w:val="222222"/>
          <w:shd w:val="clear" w:color="auto" w:fill="FFFFFF"/>
        </w:rPr>
      </w:pPr>
      <w:r w:rsidRPr="00D779BF">
        <w:rPr>
          <w:rFonts w:cstheme="minorHAnsi"/>
        </w:rPr>
        <w:t xml:space="preserve">Ezeknek az egyenleteknek az implementálására tökéletesen alkalmas volt a </w:t>
      </w:r>
      <w:r>
        <w:rPr>
          <w:rFonts w:cstheme="minorHAnsi"/>
        </w:rPr>
        <w:t>Julia</w:t>
      </w:r>
      <w:r w:rsidRPr="00D779BF">
        <w:rPr>
          <w:rFonts w:cstheme="minorHAnsi"/>
        </w:rPr>
        <w:t xml:space="preserve"> </w:t>
      </w:r>
      <w:proofErr w:type="spellStart"/>
      <w:r w:rsidRPr="00D779BF">
        <w:rPr>
          <w:rFonts w:cstheme="minorHAnsi"/>
        </w:rPr>
        <w:t>OrdinaryDiffEq</w:t>
      </w:r>
      <w:proofErr w:type="spellEnd"/>
      <w:r w:rsidRPr="00D779BF">
        <w:rPr>
          <w:rFonts w:cstheme="minorHAnsi"/>
        </w:rPr>
        <w:t xml:space="preserve"> könyvtára</w:t>
      </w:r>
      <w:r>
        <w:rPr>
          <w:rFonts w:cstheme="minorHAnsi"/>
        </w:rPr>
        <w:t xml:space="preserve">, amely 4-ed rendű </w:t>
      </w:r>
      <w:proofErr w:type="spellStart"/>
      <w:r>
        <w:rPr>
          <w:rFonts w:cstheme="minorHAnsi"/>
        </w:rPr>
        <w:t>Runge-Kutta</w:t>
      </w:r>
      <w:proofErr w:type="spellEnd"/>
      <w:r>
        <w:rPr>
          <w:rFonts w:cstheme="minorHAnsi"/>
        </w:rPr>
        <w:t xml:space="preserve"> módszerrel dolgozik (Tsit5)</w:t>
      </w:r>
      <w:r w:rsidRPr="00D779BF">
        <w:rPr>
          <w:rFonts w:cstheme="minorHAnsi"/>
        </w:rPr>
        <w:t>.</w:t>
      </w:r>
      <w:r>
        <w:rPr>
          <w:rFonts w:cstheme="minorHAnsi"/>
        </w:rPr>
        <w:t xml:space="preserve"> A könyvtár a kezdeti értékek megadása után numerikusan, tetszőleges pontossággal oldja meg az egyenletrendszert.</w:t>
      </w:r>
      <w:r w:rsidRPr="0080056D">
        <w:rPr>
          <w:rFonts w:ascii="Segoe UI" w:hAnsi="Segoe UI" w:cs="Segoe UI"/>
          <w:color w:val="222222"/>
          <w:shd w:val="clear" w:color="auto" w:fill="FFFFFF"/>
        </w:rPr>
        <w:t xml:space="preserve"> </w:t>
      </w:r>
    </w:p>
    <w:p w14:paraId="60B5A453" w14:textId="1528FD60" w:rsidR="00CC23CD" w:rsidRPr="00CC23CD" w:rsidRDefault="00CC23CD" w:rsidP="00CC23CD">
      <w:pPr>
        <w:pStyle w:val="Kd"/>
        <w:ind w:left="0"/>
      </w:pPr>
      <w:r w:rsidRPr="00CC23CD">
        <w:t>prob=ODEProblem(ICING_model_ODE!,ODEinit,(insulinTime[i],insulinTime[i+1])</w:t>
      </w:r>
      <w:r>
        <w:t>)</w:t>
      </w:r>
    </w:p>
    <w:p w14:paraId="2F2FF4C9" w14:textId="608D08DD" w:rsidR="00CC23CD" w:rsidRDefault="00CC23CD" w:rsidP="00CC23CD">
      <w:pPr>
        <w:pStyle w:val="Kd"/>
        <w:ind w:left="0"/>
      </w:pPr>
      <w:r w:rsidRPr="00CC23CD">
        <w:t>Ints = solve(prob, Tsit5(), reltol=1e-8, abstol=1e-8)</w:t>
      </w:r>
    </w:p>
    <w:p w14:paraId="5FD4D1B5" w14:textId="7AB83892" w:rsidR="00FF2918" w:rsidRPr="00CC23CD" w:rsidRDefault="00CC23CD" w:rsidP="00CC23CD">
      <w:r>
        <w:t>A felhasznált könyvtár segítségével, a fenti két sorral meg lehet oldani egy definiált differenciálegyenletrendszert két időpont között, bizonyos kezdeti értékek mellett. A megoldási adatsor az Ints változóba kerül.</w:t>
      </w:r>
    </w:p>
    <w:p w14:paraId="1CF50F94" w14:textId="20760A31" w:rsidR="00FF2918" w:rsidRDefault="00FF2918" w:rsidP="00FF2918">
      <w:pPr>
        <w:pStyle w:val="Heading3"/>
      </w:pPr>
      <w:bookmarkStart w:id="24" w:name="_Toc72339867"/>
      <w:bookmarkStart w:id="25" w:name="_Toc87131188"/>
      <w:r w:rsidRPr="00D779BF">
        <w:t xml:space="preserve">Statisztikai </w:t>
      </w:r>
      <w:r>
        <w:t>kiértékelés</w:t>
      </w:r>
      <w:bookmarkEnd w:id="24"/>
      <w:bookmarkEnd w:id="25"/>
    </w:p>
    <w:p w14:paraId="6B71CFBE" w14:textId="4533668E" w:rsidR="00425183" w:rsidRPr="00425183" w:rsidRDefault="00425183" w:rsidP="00425183">
      <w:r>
        <w:t>A mért értékek kiértékelése céljából elkészült egy statisztikát előkészítő, számoló és ábrázoló modul.</w:t>
      </w:r>
    </w:p>
    <w:p w14:paraId="7EA10B64" w14:textId="5C7E603E" w:rsidR="00906787" w:rsidRDefault="00906787" w:rsidP="00906787">
      <w:r>
        <w:t xml:space="preserve">A szimulátor által előállított </w:t>
      </w:r>
      <w:r w:rsidR="00425183">
        <w:t xml:space="preserve">nyers </w:t>
      </w:r>
      <w:r>
        <w:t>adatokat, páciensenként egy-egy JLD2 kiterjesztésű</w:t>
      </w:r>
      <w:r w:rsidR="00425183">
        <w:t xml:space="preserve"> fájlba menti el a program. A statisztikát számoló modul ezeket használja fel bemeneti adatként, illetve</w:t>
      </w:r>
      <w:r w:rsidR="00663900">
        <w:t xml:space="preserve"> az adott szimuláció statisztikáit </w:t>
      </w:r>
      <w:r w:rsidR="00425183">
        <w:t>egy</w:t>
      </w:r>
      <w:r w:rsidR="00663900">
        <w:t xml:space="preserve"> CSV kiterjesztésű fájlba menti el.</w:t>
      </w:r>
    </w:p>
    <w:p w14:paraId="773F1721" w14:textId="15ABE278" w:rsidR="00663900" w:rsidRDefault="00663900" w:rsidP="00906787">
      <w:r>
        <w:t>A statisztika rendkívül széles spektrumú, több megközelítést alkalmaz:</w:t>
      </w:r>
    </w:p>
    <w:p w14:paraId="7E1BD1C2" w14:textId="152F053C" w:rsidR="00663900" w:rsidRDefault="00663900" w:rsidP="00663900">
      <w:pPr>
        <w:pStyle w:val="ListParagraph"/>
        <w:numPr>
          <w:ilvl w:val="0"/>
          <w:numId w:val="27"/>
        </w:numPr>
      </w:pPr>
      <w:proofErr w:type="spellStart"/>
      <w:r>
        <w:t>Whole</w:t>
      </w:r>
      <w:proofErr w:type="spellEnd"/>
      <w:r>
        <w:t xml:space="preserve"> </w:t>
      </w:r>
      <w:proofErr w:type="spellStart"/>
      <w:r>
        <w:t>Cohort</w:t>
      </w:r>
      <w:proofErr w:type="spellEnd"/>
      <w:r>
        <w:t xml:space="preserve"> </w:t>
      </w:r>
      <w:proofErr w:type="spellStart"/>
      <w:r>
        <w:t>Statistics</w:t>
      </w:r>
      <w:proofErr w:type="spellEnd"/>
    </w:p>
    <w:p w14:paraId="47E87B74" w14:textId="1888C538" w:rsidR="00663900" w:rsidRDefault="00663900" w:rsidP="00663900">
      <w:r>
        <w:lastRenderedPageBreak/>
        <w:t>Ezek az adatok egy általános képet adnak a szimulációról</w:t>
      </w:r>
      <w:r w:rsidR="00302E10">
        <w:t xml:space="preserve"> olyan adatokkal, mint például a kezelési órák száma, vércukormérések száma.</w:t>
      </w:r>
    </w:p>
    <w:p w14:paraId="69D89158" w14:textId="215798D1" w:rsidR="00425183" w:rsidRDefault="00663900" w:rsidP="00663900">
      <w:pPr>
        <w:pStyle w:val="ListParagraph"/>
        <w:numPr>
          <w:ilvl w:val="0"/>
          <w:numId w:val="27"/>
        </w:numPr>
      </w:pPr>
      <w:proofErr w:type="spellStart"/>
      <w:r>
        <w:t>Raw</w:t>
      </w:r>
      <w:proofErr w:type="spellEnd"/>
      <w:r>
        <w:t xml:space="preserve"> BG </w:t>
      </w:r>
      <w:proofErr w:type="spellStart"/>
      <w:r>
        <w:t>stats</w:t>
      </w:r>
      <w:proofErr w:type="spellEnd"/>
    </w:p>
    <w:p w14:paraId="388E5827" w14:textId="73E62877" w:rsidR="00663900" w:rsidRDefault="00663900" w:rsidP="00663900">
      <w:r>
        <w:t>Ezek a statisztikák a nyers szimulált adatokon számolnak olyan értékeket</w:t>
      </w:r>
      <w:r w:rsidR="00302E10">
        <w:t xml:space="preserve"> ki</w:t>
      </w:r>
      <w:r>
        <w:t>, mint például a mért vércukor ér</w:t>
      </w:r>
      <w:r w:rsidR="00302E10">
        <w:t>t</w:t>
      </w:r>
      <w:r>
        <w:t>ékek mediánja</w:t>
      </w:r>
      <w:r w:rsidR="00302E10">
        <w:t>, átlaga, szórása, valamint a mért értékek hány százaléka esik egy bizonyos intervallumba.</w:t>
      </w:r>
    </w:p>
    <w:p w14:paraId="5FAB4AB3" w14:textId="5202A333" w:rsidR="00302E10" w:rsidRDefault="00302E10" w:rsidP="00302E10">
      <w:pPr>
        <w:pStyle w:val="ListParagraph"/>
        <w:numPr>
          <w:ilvl w:val="0"/>
          <w:numId w:val="27"/>
        </w:numPr>
      </w:pPr>
      <w:proofErr w:type="spellStart"/>
      <w:r>
        <w:t>Hourly</w:t>
      </w:r>
      <w:proofErr w:type="spellEnd"/>
      <w:r>
        <w:t xml:space="preserve"> </w:t>
      </w:r>
      <w:proofErr w:type="spellStart"/>
      <w:r>
        <w:t>Resampled</w:t>
      </w:r>
      <w:proofErr w:type="spellEnd"/>
      <w:r>
        <w:t xml:space="preserve"> BG </w:t>
      </w:r>
      <w:proofErr w:type="spellStart"/>
      <w:r>
        <w:t>Stats</w:t>
      </w:r>
      <w:proofErr w:type="spellEnd"/>
    </w:p>
    <w:p w14:paraId="4A3BBBA9" w14:textId="6F7D8CB4" w:rsidR="00302E10" w:rsidRDefault="00302E10" w:rsidP="00302E10">
      <w:r>
        <w:t xml:space="preserve">Ezek a statisztikák hasonló értékeket számolnak ki, mint az előző pontban említettek, azzal a különbséggel, hogy itt végbemegy egy előfeldolgozási folyamat is, ami annyit jelent, hogy óránként </w:t>
      </w:r>
      <w:proofErr w:type="spellStart"/>
      <w:r>
        <w:t>újramintavételezi</w:t>
      </w:r>
      <w:proofErr w:type="spellEnd"/>
      <w:r>
        <w:t xml:space="preserve"> a nyers adatokat</w:t>
      </w:r>
      <w:r w:rsidR="00D207B2">
        <w:t xml:space="preserve"> és ezeken végzi el a statisztikai kiértékelést.</w:t>
      </w:r>
    </w:p>
    <w:p w14:paraId="76375191" w14:textId="3E8BD2E5" w:rsidR="00302E10" w:rsidRDefault="00302E10" w:rsidP="00302E10">
      <w:pPr>
        <w:pStyle w:val="ListParagraph"/>
        <w:numPr>
          <w:ilvl w:val="0"/>
          <w:numId w:val="27"/>
        </w:numPr>
      </w:pPr>
      <w:r>
        <w:t>Per-</w:t>
      </w:r>
      <w:proofErr w:type="spellStart"/>
      <w:r>
        <w:t>episode</w:t>
      </w:r>
      <w:proofErr w:type="spellEnd"/>
      <w:r>
        <w:t xml:space="preserve"> </w:t>
      </w:r>
      <w:proofErr w:type="spellStart"/>
      <w:r>
        <w:t>statistics</w:t>
      </w:r>
      <w:proofErr w:type="spellEnd"/>
    </w:p>
    <w:p w14:paraId="15267EA0" w14:textId="5C53FF54" w:rsidR="00D207B2" w:rsidRDefault="00D207B2" w:rsidP="00D207B2">
      <w:r>
        <w:t>Ezek a statisztikák a külön kezelésekről fogalmaznak meg információkat, nem az összesített adathalmazról.</w:t>
      </w:r>
    </w:p>
    <w:p w14:paraId="68BFE5F7" w14:textId="1D771ED2" w:rsidR="00302E10" w:rsidRDefault="00302E10" w:rsidP="00302E10">
      <w:pPr>
        <w:pStyle w:val="ListParagraph"/>
        <w:numPr>
          <w:ilvl w:val="0"/>
          <w:numId w:val="27"/>
        </w:numPr>
      </w:pPr>
      <w:proofErr w:type="spellStart"/>
      <w:r>
        <w:t>Intervention</w:t>
      </w:r>
      <w:proofErr w:type="spellEnd"/>
      <w:r>
        <w:t xml:space="preserve"> </w:t>
      </w:r>
      <w:proofErr w:type="spellStart"/>
      <w:r>
        <w:t>Cohort</w:t>
      </w:r>
      <w:proofErr w:type="spellEnd"/>
      <w:r>
        <w:t xml:space="preserve"> </w:t>
      </w:r>
      <w:proofErr w:type="spellStart"/>
      <w:r>
        <w:t>Stats</w:t>
      </w:r>
      <w:proofErr w:type="spellEnd"/>
    </w:p>
    <w:p w14:paraId="7DE627F1" w14:textId="31F41C75" w:rsidR="00D207B2" w:rsidRDefault="00D207B2" w:rsidP="00D207B2">
      <w:r>
        <w:t>Ezek az adatok arról árulnak el információt, hogy összesítve milyen volt a betegek táplálása és inzulin adagolása.</w:t>
      </w:r>
    </w:p>
    <w:p w14:paraId="702FF657" w14:textId="03D9A542" w:rsidR="00302E10" w:rsidRDefault="00302E10" w:rsidP="00302E10">
      <w:pPr>
        <w:pStyle w:val="ListParagraph"/>
        <w:numPr>
          <w:ilvl w:val="0"/>
          <w:numId w:val="27"/>
        </w:numPr>
      </w:pPr>
      <w:proofErr w:type="spellStart"/>
      <w:r>
        <w:t>Intervention</w:t>
      </w:r>
      <w:proofErr w:type="spellEnd"/>
      <w:r>
        <w:t xml:space="preserve"> Per-</w:t>
      </w:r>
      <w:proofErr w:type="spellStart"/>
      <w:r>
        <w:t>episode</w:t>
      </w:r>
      <w:proofErr w:type="spellEnd"/>
      <w:r>
        <w:t xml:space="preserve"> </w:t>
      </w:r>
      <w:proofErr w:type="spellStart"/>
      <w:r>
        <w:t>Stats</w:t>
      </w:r>
      <w:proofErr w:type="spellEnd"/>
    </w:p>
    <w:p w14:paraId="67604A69" w14:textId="43CB762B" w:rsidR="00302E10" w:rsidRDefault="00D207B2" w:rsidP="00302E10">
      <w:r>
        <w:t xml:space="preserve">Ezek a statisztikák hasonló értékeket számolnak, mint az előző pontban említettek, azzal a különbséggel, hogy itt nem összesítve, hanem kezelésenként </w:t>
      </w:r>
      <w:proofErr w:type="spellStart"/>
      <w:r>
        <w:t>hajtódik</w:t>
      </w:r>
      <w:proofErr w:type="spellEnd"/>
      <w:r>
        <w:t xml:space="preserve"> végre a számítás.</w:t>
      </w:r>
    </w:p>
    <w:p w14:paraId="6F811839" w14:textId="6124EE46" w:rsidR="00CF567E" w:rsidRDefault="00CF567E" w:rsidP="00CF567E">
      <w:pPr>
        <w:pStyle w:val="Heading3"/>
      </w:pPr>
      <w:bookmarkStart w:id="26" w:name="_Toc87131189"/>
      <w:r>
        <w:t>Mintavételezés</w:t>
      </w:r>
      <w:bookmarkEnd w:id="26"/>
    </w:p>
    <w:p w14:paraId="78FE2B32" w14:textId="405A01EE" w:rsidR="005C499E" w:rsidRDefault="00173D66" w:rsidP="005C499E">
      <w:r>
        <w:t>Az előző fejezetben említésre került az egyik fajta statisztikához szükséges előfeldolgozási folyamat, a mintavételezés.</w:t>
      </w:r>
      <w:r w:rsidR="005C499E">
        <w:t xml:space="preserve"> Mivel több fajta protokoll van a rendszerben, amelyek különböző időzítéseket használnak, ez nem feltétlenül egy triviális feladat.</w:t>
      </w:r>
      <w:r>
        <w:t xml:space="preserve"> Ez alapvetően kétféle lehet, az egyik amikor </w:t>
      </w:r>
      <w:r w:rsidR="005C499E">
        <w:t xml:space="preserve">a vércukorértékeket kell óránként </w:t>
      </w:r>
      <w:proofErr w:type="spellStart"/>
      <w:r w:rsidR="005C499E">
        <w:t>mintavételezni</w:t>
      </w:r>
      <w:proofErr w:type="spellEnd"/>
      <w:r w:rsidR="005C499E">
        <w:t xml:space="preserve"> a differenciálegyenletrendszer által előállított sűrű lépésközű adatfolyamból, a másik, amikor az óránként bevitt inzulin és tápanyag mennyiséget kell kiszámolni.</w:t>
      </w:r>
    </w:p>
    <w:p w14:paraId="0C09D5BB" w14:textId="2FCADF84" w:rsidR="006709FA" w:rsidRPr="006709FA" w:rsidRDefault="006709FA" w:rsidP="006709FA">
      <w:pPr>
        <w:pStyle w:val="Kd"/>
        <w:rPr>
          <w:b/>
          <w:bCs/>
          <w:lang w:val="en-US"/>
        </w:rPr>
      </w:pPr>
      <w:r w:rsidRPr="006709FA">
        <w:rPr>
          <w:b/>
          <w:bCs/>
          <w:lang w:val="en-US"/>
        </w:rPr>
        <w:lastRenderedPageBreak/>
        <w:t>f</w:t>
      </w:r>
      <w:r w:rsidRPr="006709FA">
        <w:rPr>
          <w:b/>
          <w:bCs/>
          <w:lang w:val="en-US"/>
        </w:rPr>
        <w:t>unction</w:t>
      </w:r>
      <w:r w:rsidRPr="006709FA">
        <w:rPr>
          <w:b/>
          <w:bCs/>
          <w:lang w:val="en-US"/>
        </w:rPr>
        <w:tab/>
      </w:r>
      <w:proofErr w:type="gramStart"/>
      <w:r w:rsidRPr="006709FA">
        <w:rPr>
          <w:b/>
          <w:bCs/>
          <w:lang w:val="en-US"/>
        </w:rPr>
        <w:t>resampleHourlyBG(</w:t>
      </w:r>
      <w:proofErr w:type="gramEnd"/>
      <w:r w:rsidRPr="006709FA">
        <w:rPr>
          <w:b/>
          <w:bCs/>
          <w:lang w:val="en-US"/>
        </w:rPr>
        <w:t>timeSolnT::Vector{Float64}, timeSolnGIQ::Matrix{Float64})</w:t>
      </w:r>
    </w:p>
    <w:p w14:paraId="70592BF1" w14:textId="77777777" w:rsidR="006709FA" w:rsidRPr="006709FA" w:rsidRDefault="006709FA" w:rsidP="006709FA">
      <w:pPr>
        <w:pStyle w:val="Kd"/>
        <w:rPr>
          <w:lang w:val="en-US"/>
        </w:rPr>
      </w:pPr>
      <w:r w:rsidRPr="006709FA">
        <w:rPr>
          <w:lang w:val="en-US"/>
        </w:rPr>
        <w:t>    hourlyBG = [</w:t>
      </w:r>
      <w:proofErr w:type="gramStart"/>
      <w:r w:rsidRPr="006709FA">
        <w:rPr>
          <w:lang w:val="en-US"/>
        </w:rPr>
        <w:t>timeSolnGIQ[</w:t>
      </w:r>
      <w:proofErr w:type="gramEnd"/>
      <w:r w:rsidRPr="006709FA">
        <w:rPr>
          <w:lang w:val="en-US"/>
        </w:rPr>
        <w:t>1,1]]</w:t>
      </w:r>
    </w:p>
    <w:p w14:paraId="27F7A18E" w14:textId="77777777" w:rsidR="006709FA" w:rsidRPr="006709FA" w:rsidRDefault="006709FA" w:rsidP="006709FA">
      <w:pPr>
        <w:pStyle w:val="Kd"/>
        <w:rPr>
          <w:lang w:val="en-US"/>
        </w:rPr>
      </w:pPr>
      <w:r w:rsidRPr="006709FA">
        <w:rPr>
          <w:lang w:val="en-US"/>
        </w:rPr>
        <w:t>    hours = 1</w:t>
      </w:r>
    </w:p>
    <w:p w14:paraId="61FD98BB"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(timeSolnT)</w:t>
      </w:r>
    </w:p>
    <w:p w14:paraId="58D91719" w14:textId="77777777" w:rsidR="006709FA" w:rsidRPr="006709FA" w:rsidRDefault="006709FA" w:rsidP="006709FA">
      <w:pPr>
        <w:pStyle w:val="Kd"/>
        <w:rPr>
          <w:lang w:val="en-US"/>
        </w:rPr>
      </w:pPr>
      <w:r w:rsidRPr="006709FA">
        <w:rPr>
          <w:lang w:val="en-US"/>
        </w:rPr>
        <w:t>        if timeSolnT[i] &gt;= hours * 60</w:t>
      </w:r>
    </w:p>
    <w:p w14:paraId="1B57F9C5"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hourlyBG, timeSolnGIQ[i,1])</w:t>
      </w:r>
    </w:p>
    <w:p w14:paraId="1915AC52" w14:textId="77777777" w:rsidR="006709FA" w:rsidRPr="006709FA" w:rsidRDefault="006709FA" w:rsidP="006709FA">
      <w:pPr>
        <w:pStyle w:val="Kd"/>
        <w:rPr>
          <w:lang w:val="en-US"/>
        </w:rPr>
      </w:pPr>
      <w:r w:rsidRPr="006709FA">
        <w:rPr>
          <w:lang w:val="en-US"/>
        </w:rPr>
        <w:t>            hours = hours + 1</w:t>
      </w:r>
    </w:p>
    <w:p w14:paraId="6F8090A4" w14:textId="77777777" w:rsidR="006709FA" w:rsidRPr="006709FA" w:rsidRDefault="006709FA" w:rsidP="006709FA">
      <w:pPr>
        <w:pStyle w:val="Kd"/>
        <w:rPr>
          <w:lang w:val="en-US"/>
        </w:rPr>
      </w:pPr>
      <w:r w:rsidRPr="006709FA">
        <w:rPr>
          <w:lang w:val="en-US"/>
        </w:rPr>
        <w:t>        end</w:t>
      </w:r>
    </w:p>
    <w:p w14:paraId="3239CF07" w14:textId="77777777" w:rsidR="006709FA" w:rsidRPr="006709FA" w:rsidRDefault="006709FA" w:rsidP="006709FA">
      <w:pPr>
        <w:pStyle w:val="Kd"/>
        <w:rPr>
          <w:lang w:val="en-US"/>
        </w:rPr>
      </w:pPr>
      <w:r w:rsidRPr="006709FA">
        <w:rPr>
          <w:lang w:val="en-US"/>
        </w:rPr>
        <w:t>    end</w:t>
      </w:r>
    </w:p>
    <w:p w14:paraId="6EC8054C" w14:textId="77777777" w:rsidR="006709FA" w:rsidRPr="006709FA" w:rsidRDefault="006709FA" w:rsidP="006709FA">
      <w:pPr>
        <w:pStyle w:val="Kd"/>
        <w:rPr>
          <w:lang w:val="en-US"/>
        </w:rPr>
      </w:pPr>
      <w:r w:rsidRPr="006709FA">
        <w:rPr>
          <w:lang w:val="en-US"/>
        </w:rPr>
        <w:t>    return hourlyBG</w:t>
      </w:r>
    </w:p>
    <w:p w14:paraId="0A8038F0" w14:textId="77777777" w:rsidR="006709FA" w:rsidRPr="006709FA" w:rsidRDefault="006709FA" w:rsidP="006709FA">
      <w:pPr>
        <w:pStyle w:val="Kd"/>
        <w:rPr>
          <w:lang w:val="en-US"/>
        </w:rPr>
      </w:pPr>
      <w:r w:rsidRPr="006709FA">
        <w:rPr>
          <w:lang w:val="en-US"/>
        </w:rPr>
        <w:t>end</w:t>
      </w:r>
    </w:p>
    <w:p w14:paraId="1793F1A8" w14:textId="21AA8782" w:rsidR="006709FA" w:rsidRDefault="006709FA" w:rsidP="006709FA">
      <w:pPr>
        <w:pStyle w:val="Kd"/>
      </w:pPr>
    </w:p>
    <w:p w14:paraId="7A4FC0A6" w14:textId="74655A63" w:rsidR="006709FA" w:rsidRPr="006709FA" w:rsidRDefault="006709FA" w:rsidP="006709FA">
      <w:pPr>
        <w:pStyle w:val="Kd"/>
        <w:rPr>
          <w:b/>
          <w:bCs/>
          <w:lang w:val="en-US"/>
        </w:rPr>
      </w:pPr>
      <w:r w:rsidRPr="006709FA">
        <w:rPr>
          <w:b/>
          <w:bCs/>
          <w:lang w:val="en-US"/>
        </w:rPr>
        <w:t>function resample_</w:t>
      </w:r>
      <w:proofErr w:type="gramStart"/>
      <w:r w:rsidRPr="006709FA">
        <w:rPr>
          <w:b/>
          <w:bCs/>
          <w:lang w:val="en-US"/>
        </w:rPr>
        <w:t>hourly(</w:t>
      </w:r>
      <w:proofErr w:type="gramEnd"/>
      <w:r w:rsidRPr="006709FA">
        <w:rPr>
          <w:b/>
          <w:bCs/>
          <w:lang w:val="en-US"/>
        </w:rPr>
        <w:t>mtx::Matrix{Float64}, func)</w:t>
      </w:r>
    </w:p>
    <w:p w14:paraId="609E87C7" w14:textId="77777777" w:rsidR="006709FA" w:rsidRPr="006709FA" w:rsidRDefault="006709FA" w:rsidP="006709FA">
      <w:pPr>
        <w:pStyle w:val="Kd"/>
        <w:rPr>
          <w:lang w:val="en-US"/>
        </w:rPr>
      </w:pPr>
      <w:r w:rsidRPr="006709FA">
        <w:rPr>
          <w:lang w:val="en-US"/>
        </w:rPr>
        <w:t xml:space="preserve">    mtx_hourly = [ </w:t>
      </w:r>
      <w:proofErr w:type="gramStart"/>
      <w:r w:rsidRPr="006709FA">
        <w:rPr>
          <w:lang w:val="en-US"/>
        </w:rPr>
        <w:t>func( mtx</w:t>
      </w:r>
      <w:proofErr w:type="gramEnd"/>
      <w:r w:rsidRPr="006709FA">
        <w:rPr>
          <w:lang w:val="en-US"/>
        </w:rPr>
        <w:t>[1,2]) ]</w:t>
      </w:r>
    </w:p>
    <w:p w14:paraId="3CCBD7A7" w14:textId="77777777" w:rsidR="006709FA" w:rsidRPr="006709FA" w:rsidRDefault="006709FA" w:rsidP="006709FA">
      <w:pPr>
        <w:pStyle w:val="Kd"/>
        <w:rPr>
          <w:lang w:val="en-US"/>
        </w:rPr>
      </w:pPr>
      <w:r w:rsidRPr="006709FA">
        <w:rPr>
          <w:lang w:val="en-US"/>
        </w:rPr>
        <w:t>    cnt = 0.0</w:t>
      </w:r>
    </w:p>
    <w:p w14:paraId="731CECE5" w14:textId="77777777" w:rsidR="006709FA" w:rsidRPr="006709FA" w:rsidRDefault="006709FA" w:rsidP="006709FA">
      <w:pPr>
        <w:pStyle w:val="Kd"/>
        <w:rPr>
          <w:lang w:val="en-US"/>
        </w:rPr>
      </w:pPr>
      <w:r w:rsidRPr="006709FA">
        <w:rPr>
          <w:lang w:val="en-US"/>
        </w:rPr>
        <w:t xml:space="preserve">    for i in </w:t>
      </w:r>
      <w:proofErr w:type="gramStart"/>
      <w:r w:rsidRPr="006709FA">
        <w:rPr>
          <w:lang w:val="en-US"/>
        </w:rPr>
        <w:t>2:length</w:t>
      </w:r>
      <w:proofErr w:type="gramEnd"/>
      <w:r w:rsidRPr="006709FA">
        <w:rPr>
          <w:lang w:val="en-US"/>
        </w:rPr>
        <w:t>(mtx[:,1])</w:t>
      </w:r>
    </w:p>
    <w:p w14:paraId="37B8F51E" w14:textId="77777777" w:rsidR="006709FA" w:rsidRPr="006709FA" w:rsidRDefault="006709FA" w:rsidP="006709FA">
      <w:pPr>
        <w:pStyle w:val="Kd"/>
        <w:rPr>
          <w:lang w:val="en-US"/>
        </w:rPr>
      </w:pPr>
      <w:r w:rsidRPr="006709FA">
        <w:rPr>
          <w:lang w:val="en-US"/>
        </w:rPr>
        <w:t>        if (mtx[i,1] - mtx[i-1,1] + cnt) &lt; 60</w:t>
      </w:r>
    </w:p>
    <w:p w14:paraId="4DA05757" w14:textId="77777777" w:rsidR="006709FA" w:rsidRPr="006709FA" w:rsidRDefault="006709FA" w:rsidP="006709FA">
      <w:pPr>
        <w:pStyle w:val="Kd"/>
        <w:rPr>
          <w:lang w:val="en-US"/>
        </w:rPr>
      </w:pPr>
      <w:r w:rsidRPr="006709FA">
        <w:rPr>
          <w:lang w:val="en-US"/>
        </w:rPr>
        <w:t xml:space="preserve">            mtx_hourly[end] = mtx_hourly[end] + </w:t>
      </w:r>
      <w:proofErr w:type="gramStart"/>
      <w:r w:rsidRPr="006709FA">
        <w:rPr>
          <w:lang w:val="en-US"/>
        </w:rPr>
        <w:t>func( mtx</w:t>
      </w:r>
      <w:proofErr w:type="gramEnd"/>
      <w:r w:rsidRPr="006709FA">
        <w:rPr>
          <w:lang w:val="en-US"/>
        </w:rPr>
        <w:t>[i,2] )</w:t>
      </w:r>
    </w:p>
    <w:p w14:paraId="1B437D79" w14:textId="77777777" w:rsidR="006709FA" w:rsidRPr="006709FA" w:rsidRDefault="006709FA" w:rsidP="006709FA">
      <w:pPr>
        <w:pStyle w:val="Kd"/>
        <w:rPr>
          <w:lang w:val="en-US"/>
        </w:rPr>
      </w:pPr>
      <w:r w:rsidRPr="006709FA">
        <w:rPr>
          <w:lang w:val="en-US"/>
        </w:rPr>
        <w:t>            cnt = cnt + (mtx[i,1] - mtx[i-1,1])</w:t>
      </w:r>
    </w:p>
    <w:p w14:paraId="07314EC5" w14:textId="77777777" w:rsidR="006709FA" w:rsidRPr="006709FA" w:rsidRDefault="006709FA" w:rsidP="006709FA">
      <w:pPr>
        <w:pStyle w:val="Kd"/>
        <w:rPr>
          <w:lang w:val="en-US"/>
        </w:rPr>
      </w:pPr>
      <w:r w:rsidRPr="006709FA">
        <w:rPr>
          <w:lang w:val="en-US"/>
        </w:rPr>
        <w:t>        end</w:t>
      </w:r>
    </w:p>
    <w:p w14:paraId="52F51257" w14:textId="77777777" w:rsidR="006709FA" w:rsidRDefault="006709FA" w:rsidP="006709FA">
      <w:pPr>
        <w:pStyle w:val="Kd"/>
        <w:rPr>
          <w:lang w:val="en-US"/>
        </w:rPr>
      </w:pPr>
      <w:r w:rsidRPr="006709FA">
        <w:rPr>
          <w:lang w:val="en-US"/>
        </w:rPr>
        <w:t xml:space="preserve">        if (mtx[i,1] -mtx[i-1,1] + </w:t>
      </w:r>
      <w:proofErr w:type="gramStart"/>
      <w:r w:rsidRPr="006709FA">
        <w:rPr>
          <w:lang w:val="en-US"/>
        </w:rPr>
        <w:t>cnt )</w:t>
      </w:r>
      <w:proofErr w:type="gramEnd"/>
      <w:r w:rsidRPr="006709FA">
        <w:rPr>
          <w:lang w:val="en-US"/>
        </w:rPr>
        <w:t xml:space="preserve"> &gt;= 60 </w:t>
      </w:r>
    </w:p>
    <w:p w14:paraId="09A79DCF" w14:textId="1E2D8286" w:rsidR="006709FA" w:rsidRPr="006709FA" w:rsidRDefault="006709FA" w:rsidP="006709FA">
      <w:pPr>
        <w:pStyle w:val="Kd"/>
        <w:rPr>
          <w:lang w:val="en-US"/>
        </w:rPr>
      </w:pPr>
      <w:r w:rsidRPr="006709FA">
        <w:rPr>
          <w:lang w:val="en-US"/>
        </w:rPr>
        <w:t>&amp;&amp; (mtx[i,1] - mtx[i-1,1] + cnt) &lt; 120</w:t>
      </w:r>
    </w:p>
    <w:p w14:paraId="7E5DB130"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B6377F8" w14:textId="77777777" w:rsidR="006709FA" w:rsidRPr="006709FA" w:rsidRDefault="006709FA" w:rsidP="006709FA">
      <w:pPr>
        <w:pStyle w:val="Kd"/>
        <w:rPr>
          <w:lang w:val="en-US"/>
        </w:rPr>
      </w:pPr>
      <w:r w:rsidRPr="006709FA">
        <w:rPr>
          <w:lang w:val="en-US"/>
        </w:rPr>
        <w:t>            cnt = cnt - 60 + (mtx[i,1] - mtx[i-1,1])</w:t>
      </w:r>
    </w:p>
    <w:p w14:paraId="61FE56E8" w14:textId="77777777" w:rsidR="006709FA" w:rsidRPr="006709FA" w:rsidRDefault="006709FA" w:rsidP="006709FA">
      <w:pPr>
        <w:pStyle w:val="Kd"/>
        <w:rPr>
          <w:lang w:val="en-US"/>
        </w:rPr>
      </w:pPr>
      <w:r w:rsidRPr="006709FA">
        <w:rPr>
          <w:lang w:val="en-US"/>
        </w:rPr>
        <w:t>        end</w:t>
      </w:r>
    </w:p>
    <w:p w14:paraId="7A3CC3E9" w14:textId="77777777" w:rsidR="006709FA" w:rsidRDefault="006709FA" w:rsidP="006709FA">
      <w:pPr>
        <w:pStyle w:val="Kd"/>
        <w:rPr>
          <w:lang w:val="en-US"/>
        </w:rPr>
      </w:pPr>
      <w:r w:rsidRPr="006709FA">
        <w:rPr>
          <w:lang w:val="en-US"/>
        </w:rPr>
        <w:t xml:space="preserve">        if (mtx[i,1] - mtx[i-1,1] + cnt) &gt;= 120 </w:t>
      </w:r>
    </w:p>
    <w:p w14:paraId="7558FF2F" w14:textId="14ED9A15" w:rsidR="006709FA" w:rsidRPr="006709FA" w:rsidRDefault="006709FA" w:rsidP="006709FA">
      <w:pPr>
        <w:pStyle w:val="Kd"/>
        <w:rPr>
          <w:lang w:val="en-US"/>
        </w:rPr>
      </w:pPr>
      <w:r w:rsidRPr="006709FA">
        <w:rPr>
          <w:lang w:val="en-US"/>
        </w:rPr>
        <w:t>&amp;&amp; (mtx[i,1] - mtx[i-1,1] + cnt) &lt; 180</w:t>
      </w:r>
    </w:p>
    <w:p w14:paraId="7242A668"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01F6D933"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75F71EEA" w14:textId="77777777" w:rsidR="006709FA" w:rsidRPr="006709FA" w:rsidRDefault="006709FA" w:rsidP="006709FA">
      <w:pPr>
        <w:pStyle w:val="Kd"/>
        <w:rPr>
          <w:lang w:val="en-US"/>
        </w:rPr>
      </w:pPr>
      <w:r w:rsidRPr="006709FA">
        <w:rPr>
          <w:lang w:val="en-US"/>
        </w:rPr>
        <w:t>            cnt = cnt - 120 + (mtx[i,1] - mtx[i-1,1])</w:t>
      </w:r>
    </w:p>
    <w:p w14:paraId="2469E95A" w14:textId="77777777" w:rsidR="006709FA" w:rsidRPr="006709FA" w:rsidRDefault="006709FA" w:rsidP="006709FA">
      <w:pPr>
        <w:pStyle w:val="Kd"/>
        <w:rPr>
          <w:lang w:val="en-US"/>
        </w:rPr>
      </w:pPr>
      <w:r w:rsidRPr="006709FA">
        <w:rPr>
          <w:lang w:val="en-US"/>
        </w:rPr>
        <w:t>        end</w:t>
      </w:r>
    </w:p>
    <w:p w14:paraId="0E29F34C" w14:textId="77777777" w:rsidR="006709FA" w:rsidRPr="006709FA" w:rsidRDefault="006709FA" w:rsidP="006709FA">
      <w:pPr>
        <w:pStyle w:val="Kd"/>
        <w:rPr>
          <w:lang w:val="en-US"/>
        </w:rPr>
      </w:pPr>
      <w:r w:rsidRPr="006709FA">
        <w:rPr>
          <w:lang w:val="en-US"/>
        </w:rPr>
        <w:t xml:space="preserve">        if (mtx[i,1] - mtx[i-1,1] + cnt) &gt;= 180 </w:t>
      </w:r>
    </w:p>
    <w:p w14:paraId="7A6756AA"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6974B077"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3CA2B70C" w14:textId="77777777" w:rsidR="006709FA" w:rsidRPr="006709FA" w:rsidRDefault="006709FA" w:rsidP="006709FA">
      <w:pPr>
        <w:pStyle w:val="Kd"/>
        <w:rPr>
          <w:lang w:val="en-US"/>
        </w:rPr>
      </w:pPr>
      <w:r w:rsidRPr="006709FA">
        <w:rPr>
          <w:lang w:val="en-US"/>
        </w:rPr>
        <w:t xml:space="preserve">            </w:t>
      </w:r>
      <w:proofErr w:type="gramStart"/>
      <w:r w:rsidRPr="006709FA">
        <w:rPr>
          <w:lang w:val="en-US"/>
        </w:rPr>
        <w:t>push!(</w:t>
      </w:r>
      <w:proofErr w:type="gramEnd"/>
      <w:r w:rsidRPr="006709FA">
        <w:rPr>
          <w:lang w:val="en-US"/>
        </w:rPr>
        <w:t xml:space="preserve">mtx_hourly, func( mtx[i,2] ) ) </w:t>
      </w:r>
    </w:p>
    <w:p w14:paraId="49551DD4" w14:textId="77777777" w:rsidR="006709FA" w:rsidRPr="006709FA" w:rsidRDefault="006709FA" w:rsidP="006709FA">
      <w:pPr>
        <w:pStyle w:val="Kd"/>
        <w:rPr>
          <w:lang w:val="en-US"/>
        </w:rPr>
      </w:pPr>
      <w:r w:rsidRPr="006709FA">
        <w:rPr>
          <w:lang w:val="en-US"/>
        </w:rPr>
        <w:t>            cnt = cnt - 180 + (mtx[i,1] - mtx[i-1,1])</w:t>
      </w:r>
    </w:p>
    <w:p w14:paraId="61661904" w14:textId="77777777" w:rsidR="006709FA" w:rsidRPr="006709FA" w:rsidRDefault="006709FA" w:rsidP="006709FA">
      <w:pPr>
        <w:pStyle w:val="Kd"/>
        <w:rPr>
          <w:lang w:val="en-US"/>
        </w:rPr>
      </w:pPr>
      <w:r w:rsidRPr="006709FA">
        <w:rPr>
          <w:lang w:val="en-US"/>
        </w:rPr>
        <w:t>        end</w:t>
      </w:r>
    </w:p>
    <w:p w14:paraId="24DAA7D7" w14:textId="77777777" w:rsidR="006709FA" w:rsidRPr="006709FA" w:rsidRDefault="006709FA" w:rsidP="006709FA">
      <w:pPr>
        <w:pStyle w:val="Kd"/>
        <w:rPr>
          <w:lang w:val="en-US"/>
        </w:rPr>
      </w:pPr>
      <w:r w:rsidRPr="006709FA">
        <w:rPr>
          <w:lang w:val="en-US"/>
        </w:rPr>
        <w:t>    end</w:t>
      </w:r>
    </w:p>
    <w:p w14:paraId="7365A078" w14:textId="77777777" w:rsidR="006709FA" w:rsidRPr="006709FA" w:rsidRDefault="006709FA" w:rsidP="006709FA">
      <w:pPr>
        <w:pStyle w:val="Kd"/>
        <w:rPr>
          <w:lang w:val="en-US"/>
        </w:rPr>
      </w:pPr>
    </w:p>
    <w:p w14:paraId="1CCA12BB" w14:textId="77777777" w:rsidR="006709FA" w:rsidRPr="006709FA" w:rsidRDefault="006709FA" w:rsidP="006709FA">
      <w:pPr>
        <w:pStyle w:val="Kd"/>
        <w:rPr>
          <w:lang w:val="en-US"/>
        </w:rPr>
      </w:pPr>
      <w:r w:rsidRPr="006709FA">
        <w:rPr>
          <w:lang w:val="en-US"/>
        </w:rPr>
        <w:t>    return mtx_hourly</w:t>
      </w:r>
    </w:p>
    <w:p w14:paraId="0F3D6295" w14:textId="77777777" w:rsidR="006709FA" w:rsidRPr="006709FA" w:rsidRDefault="006709FA" w:rsidP="006709FA">
      <w:pPr>
        <w:pStyle w:val="Kd"/>
        <w:rPr>
          <w:lang w:val="en-US"/>
        </w:rPr>
      </w:pPr>
      <w:r w:rsidRPr="006709FA">
        <w:rPr>
          <w:lang w:val="en-US"/>
        </w:rPr>
        <w:t>end</w:t>
      </w:r>
    </w:p>
    <w:p w14:paraId="261D5906" w14:textId="77777777" w:rsidR="006709FA" w:rsidRPr="006709FA" w:rsidRDefault="006709FA" w:rsidP="006709FA">
      <w:pPr>
        <w:pStyle w:val="Kd"/>
      </w:pPr>
    </w:p>
    <w:p w14:paraId="4280E802" w14:textId="7F645D69" w:rsidR="00425183" w:rsidRDefault="00425183" w:rsidP="00425183">
      <w:pPr>
        <w:pStyle w:val="Heading3"/>
      </w:pPr>
      <w:bookmarkStart w:id="27" w:name="_Toc87131190"/>
      <w:r>
        <w:t>Adatok ábrázolása</w:t>
      </w:r>
      <w:bookmarkEnd w:id="27"/>
    </w:p>
    <w:p w14:paraId="50009B42" w14:textId="02F8A566" w:rsidR="00425183" w:rsidRPr="00AB5291" w:rsidRDefault="00F87D8C" w:rsidP="00AB5291">
      <w:pPr>
        <w:rPr>
          <w:lang w:val="en-US"/>
        </w:rPr>
      </w:pPr>
      <w:r>
        <w:t xml:space="preserve">A Julia nyelv Plots könyvtára nagyon rugalmas és változatos diagram készítési lehetőségeket támogat. A szervezet metabolikus állapotát leíró paraméterek, köztük a vércukor értékek, valamint a kezelési paraméterek grafikus ábrázolása nagyon tanulságos </w:t>
      </w:r>
      <w:r w:rsidR="001F5696">
        <w:t xml:space="preserve">tud </w:t>
      </w:r>
      <w:r>
        <w:t>lenni</w:t>
      </w:r>
      <w:r w:rsidR="001F5696">
        <w:t xml:space="preserve">. Az előzőekben említett statisztikák mellett tehát a vizuális megjelenítés is nagyban hozzájárul a helyes következtetés levonásához az alkalmazott kezelést illetően. Ezen okokból kifolyólag </w:t>
      </w:r>
      <w:r w:rsidR="00AB5291">
        <w:t xml:space="preserve">különös </w:t>
      </w:r>
      <w:r w:rsidR="001F5696">
        <w:t>elkészült egy ábrázoló modul, amely többek közt remekül szemlélteti a páciens</w:t>
      </w:r>
      <w:r w:rsidR="00A36CC5">
        <w:t xml:space="preserve"> aktuális</w:t>
      </w:r>
      <w:r w:rsidR="001F5696">
        <w:t xml:space="preserve"> metabolikus állapotát</w:t>
      </w:r>
      <w:r w:rsidR="00A36CC5">
        <w:t xml:space="preserve"> mérési pillanattól mérési </w:t>
      </w:r>
      <w:r w:rsidR="00A36CC5">
        <w:lastRenderedPageBreak/>
        <w:t>pillanatig</w:t>
      </w:r>
      <w:r w:rsidR="001F5696">
        <w:t>. Továbbá lehetőség van összehasonlítani vele két kezelési módot</w:t>
      </w:r>
      <w:r w:rsidR="00A36CC5">
        <w:t>, egyszerű időfüggő grafikon, előjeles különbséget ábrázoló hisztogram, valamint CDF segítségével.</w:t>
      </w:r>
    </w:p>
    <w:p w14:paraId="7E8F4471" w14:textId="3D1A5A6F" w:rsidR="00FF2918" w:rsidRDefault="00FF2918" w:rsidP="00FF2918">
      <w:pPr>
        <w:pStyle w:val="Heading2"/>
      </w:pPr>
      <w:bookmarkStart w:id="28" w:name="_Toc72339868"/>
      <w:bookmarkStart w:id="29" w:name="_Toc87131191"/>
      <w:r>
        <w:t>Elkészült rendszer bemutatása</w:t>
      </w:r>
      <w:bookmarkEnd w:id="28"/>
      <w:bookmarkEnd w:id="29"/>
    </w:p>
    <w:p w14:paraId="370C33C9" w14:textId="1E70D3A7" w:rsidR="008436EC" w:rsidRPr="008436EC" w:rsidRDefault="008436EC" w:rsidP="008436EC">
      <w:r>
        <w:t>Az elkészült rendszer 3 nagyobb koherens egységből, valamint 21 Julia forrásfájlból áll.</w:t>
      </w:r>
    </w:p>
    <w:p w14:paraId="419E0F0B" w14:textId="7C909160" w:rsidR="00161B53" w:rsidRPr="00161B53" w:rsidRDefault="00161B53" w:rsidP="00161B53">
      <w:pPr>
        <w:pStyle w:val="Heading3"/>
      </w:pPr>
      <w:bookmarkStart w:id="30" w:name="_Toc87131192"/>
      <w:r>
        <w:t>Felsőszintű architektúra</w:t>
      </w:r>
      <w:bookmarkEnd w:id="30"/>
    </w:p>
    <w:p w14:paraId="6E96C868" w14:textId="29932F00" w:rsidR="00C32292" w:rsidRDefault="002E6BA2" w:rsidP="00217E4F">
      <w:r>
        <w:t xml:space="preserve">A </w:t>
      </w:r>
      <w:proofErr w:type="spellStart"/>
      <w:r>
        <w:t>JavaCall</w:t>
      </w:r>
      <w:proofErr w:type="spellEnd"/>
      <w:r>
        <w:t xml:space="preserve"> komponens intézi az összes JVM-</w:t>
      </w:r>
      <w:proofErr w:type="spellStart"/>
      <w:r>
        <w:t>mel</w:t>
      </w:r>
      <w:proofErr w:type="spellEnd"/>
      <w:r>
        <w:t xml:space="preserve"> való kommunikációt, egy interfészt kínál a többi modul számára.</w:t>
      </w:r>
    </w:p>
    <w:p w14:paraId="6F3303DD" w14:textId="6CF1929E" w:rsidR="00217E4F" w:rsidRDefault="002E6BA2" w:rsidP="00217E4F">
      <w:r>
        <w:t xml:space="preserve">A Simulator komponens felhasználja a </w:t>
      </w:r>
      <w:proofErr w:type="spellStart"/>
      <w:r>
        <w:t>patient</w:t>
      </w:r>
      <w:r w:rsidR="00C32292">
        <w:t>s</w:t>
      </w:r>
      <w:r>
        <w:t>_data</w:t>
      </w:r>
      <w:proofErr w:type="spellEnd"/>
      <w:r w:rsidR="00C32292">
        <w:t>/</w:t>
      </w:r>
      <w:proofErr w:type="spellStart"/>
      <w:r w:rsidR="00C32292">
        <w:t>original</w:t>
      </w:r>
      <w:proofErr w:type="spellEnd"/>
      <w:r>
        <w:t xml:space="preserve"> mappában lévő betegek adatait és</w:t>
      </w:r>
      <w:r w:rsidR="00C32292">
        <w:t xml:space="preserve"> elvégzi a kívánt szimulációt. Ez után az eredményt elmenti a </w:t>
      </w:r>
      <w:proofErr w:type="spellStart"/>
      <w:r w:rsidR="00C32292">
        <w:t>patients_data</w:t>
      </w:r>
      <w:proofErr w:type="spellEnd"/>
      <w:r w:rsidR="00C32292">
        <w:t>/</w:t>
      </w:r>
      <w:proofErr w:type="spellStart"/>
      <w:r w:rsidR="00C32292">
        <w:t>simulated</w:t>
      </w:r>
      <w:proofErr w:type="spellEnd"/>
      <w:r w:rsidR="00C32292">
        <w:t xml:space="preserve"> mappába.</w:t>
      </w:r>
    </w:p>
    <w:p w14:paraId="0A92B31C" w14:textId="12964312" w:rsidR="00C32292" w:rsidRDefault="00C32292" w:rsidP="00217E4F">
      <w:r>
        <w:t xml:space="preserve">A </w:t>
      </w:r>
      <w:proofErr w:type="spellStart"/>
      <w:r>
        <w:t>Statistics</w:t>
      </w:r>
      <w:proofErr w:type="spellEnd"/>
      <w:r>
        <w:t xml:space="preserve"> komponens felelős minden statisztikai vonatkozású feladatkörért. A konkrét statisztikai számítások mellett</w:t>
      </w:r>
      <w:r w:rsidR="008436EC">
        <w:t xml:space="preserve"> az adatok </w:t>
      </w:r>
      <w:proofErr w:type="spellStart"/>
      <w:r w:rsidR="008436EC">
        <w:t>szerializációja</w:t>
      </w:r>
      <w:proofErr w:type="spellEnd"/>
      <w:r w:rsidR="008436EC">
        <w:t xml:space="preserve">, előfeldolgozása, illetve megjelenítése is a felelősségi körébe tartozik. Az eredményeit a </w:t>
      </w:r>
      <w:proofErr w:type="spellStart"/>
      <w:r w:rsidR="008436EC">
        <w:t>graphs</w:t>
      </w:r>
      <w:proofErr w:type="spellEnd"/>
      <w:r w:rsidR="008436EC">
        <w:t xml:space="preserve">, illetve </w:t>
      </w:r>
      <w:proofErr w:type="spellStart"/>
      <w:r w:rsidR="008436EC">
        <w:t>sim_stats</w:t>
      </w:r>
      <w:proofErr w:type="spellEnd"/>
      <w:r w:rsidR="008436EC">
        <w:t xml:space="preserve"> mappákba menti.</w:t>
      </w:r>
    </w:p>
    <w:p w14:paraId="2997C27C" w14:textId="2E26F153" w:rsidR="008436EC" w:rsidRDefault="008436EC" w:rsidP="00217E4F">
      <w:proofErr w:type="spellStart"/>
      <w:r w:rsidRPr="008436EC">
        <w:rPr>
          <w:highlight w:val="yellow"/>
        </w:rPr>
        <w:t>High</w:t>
      </w:r>
      <w:proofErr w:type="spellEnd"/>
      <w:r w:rsidRPr="008436EC">
        <w:rPr>
          <w:highlight w:val="yellow"/>
        </w:rPr>
        <w:t xml:space="preserve"> </w:t>
      </w:r>
      <w:proofErr w:type="spellStart"/>
      <w:r w:rsidRPr="008436EC">
        <w:rPr>
          <w:highlight w:val="yellow"/>
        </w:rPr>
        <w:t>Level</w:t>
      </w:r>
      <w:proofErr w:type="spellEnd"/>
      <w:r w:rsidRPr="008436EC">
        <w:rPr>
          <w:highlight w:val="yellow"/>
        </w:rPr>
        <w:t xml:space="preserve"> architektúra ábra</w:t>
      </w:r>
    </w:p>
    <w:p w14:paraId="73750190" w14:textId="617AD9A9" w:rsidR="00A9397C" w:rsidRDefault="00A9397C" w:rsidP="004419F2">
      <w:pPr>
        <w:pStyle w:val="Heading3"/>
      </w:pPr>
      <w:bookmarkStart w:id="31" w:name="_Toc87131193"/>
      <w:r>
        <w:t>Részletes megvalósítás</w:t>
      </w:r>
      <w:bookmarkEnd w:id="31"/>
    </w:p>
    <w:p w14:paraId="40FD2500" w14:textId="5E83C266" w:rsidR="007665B3" w:rsidRPr="007665B3" w:rsidRDefault="007665B3" w:rsidP="007665B3">
      <w:r>
        <w:t xml:space="preserve">A projekt </w:t>
      </w:r>
      <w:r w:rsidR="006709FA">
        <w:t xml:space="preserve">strukturális </w:t>
      </w:r>
      <w:r>
        <w:t>felépítése a következő:</w:t>
      </w:r>
    </w:p>
    <w:p w14:paraId="055EE1A7" w14:textId="62684A68" w:rsidR="004419F2" w:rsidRDefault="006005D4" w:rsidP="006005D4">
      <w:pPr>
        <w:pStyle w:val="ListParagraph"/>
        <w:numPr>
          <w:ilvl w:val="1"/>
          <w:numId w:val="29"/>
        </w:numPr>
        <w:rPr>
          <w:lang w:val="en-US"/>
        </w:rPr>
      </w:pPr>
      <w:proofErr w:type="spellStart"/>
      <w:r>
        <w:rPr>
          <w:lang w:val="en-US"/>
        </w:rPr>
        <w:t>src</w:t>
      </w:r>
      <w:proofErr w:type="spellEnd"/>
    </w:p>
    <w:p w14:paraId="7922D9FF" w14:textId="66B9E344" w:rsidR="006005D4" w:rsidRDefault="006005D4" w:rsidP="006005D4">
      <w:pPr>
        <w:pStyle w:val="ListParagraph"/>
        <w:numPr>
          <w:ilvl w:val="2"/>
          <w:numId w:val="29"/>
        </w:numPr>
        <w:rPr>
          <w:lang w:val="en-US"/>
        </w:rPr>
      </w:pPr>
      <w:proofErr w:type="spellStart"/>
      <w:r>
        <w:rPr>
          <w:lang w:val="en-US"/>
        </w:rPr>
        <w:t>JavaCall</w:t>
      </w:r>
      <w:proofErr w:type="spellEnd"/>
    </w:p>
    <w:p w14:paraId="045083F2" w14:textId="3091EFDC" w:rsidR="006005D4" w:rsidRDefault="006005D4" w:rsidP="006005D4">
      <w:pPr>
        <w:pStyle w:val="ListParagraph"/>
        <w:numPr>
          <w:ilvl w:val="3"/>
          <w:numId w:val="29"/>
        </w:numPr>
        <w:rPr>
          <w:lang w:val="en-US"/>
        </w:rPr>
      </w:pPr>
      <w:r>
        <w:rPr>
          <w:lang w:val="en-US"/>
        </w:rPr>
        <w:t>Star1libs</w:t>
      </w:r>
    </w:p>
    <w:p w14:paraId="69AB8F8E" w14:textId="57C12902" w:rsidR="006005D4" w:rsidRDefault="006005D4" w:rsidP="006005D4">
      <w:pPr>
        <w:pStyle w:val="ListParagraph"/>
        <w:numPr>
          <w:ilvl w:val="3"/>
          <w:numId w:val="29"/>
        </w:numPr>
        <w:rPr>
          <w:lang w:val="en-US"/>
        </w:rPr>
      </w:pPr>
      <w:proofErr w:type="spellStart"/>
      <w:r>
        <w:rPr>
          <w:lang w:val="en-US"/>
        </w:rPr>
        <w:t>JavaCallHelper.jl</w:t>
      </w:r>
      <w:proofErr w:type="spellEnd"/>
    </w:p>
    <w:p w14:paraId="284F1455" w14:textId="2908949F" w:rsidR="006005D4" w:rsidRDefault="006005D4" w:rsidP="006005D4">
      <w:pPr>
        <w:pStyle w:val="ListParagraph"/>
        <w:numPr>
          <w:ilvl w:val="3"/>
          <w:numId w:val="29"/>
        </w:numPr>
        <w:rPr>
          <w:lang w:val="en-US"/>
        </w:rPr>
      </w:pPr>
      <w:proofErr w:type="spellStart"/>
      <w:r>
        <w:rPr>
          <w:lang w:val="en-US"/>
        </w:rPr>
        <w:t>JavaClasses.jl</w:t>
      </w:r>
      <w:proofErr w:type="spellEnd"/>
    </w:p>
    <w:p w14:paraId="493A6D84" w14:textId="6AA99047" w:rsidR="006005D4" w:rsidRDefault="006005D4" w:rsidP="006005D4">
      <w:pPr>
        <w:pStyle w:val="ListParagraph"/>
        <w:numPr>
          <w:ilvl w:val="3"/>
          <w:numId w:val="29"/>
        </w:numPr>
        <w:rPr>
          <w:lang w:val="en-US"/>
        </w:rPr>
      </w:pPr>
      <w:proofErr w:type="spellStart"/>
      <w:r>
        <w:rPr>
          <w:lang w:val="en-US"/>
        </w:rPr>
        <w:t>setup_java_</w:t>
      </w:r>
      <w:proofErr w:type="gramStart"/>
      <w:r>
        <w:rPr>
          <w:lang w:val="en-US"/>
        </w:rPr>
        <w:t>libraries.jl</w:t>
      </w:r>
      <w:proofErr w:type="spellEnd"/>
      <w:proofErr w:type="gramEnd"/>
    </w:p>
    <w:p w14:paraId="0610D368" w14:textId="5ABEDF9E" w:rsidR="006005D4" w:rsidRDefault="006005D4" w:rsidP="006005D4">
      <w:pPr>
        <w:pStyle w:val="ListParagraph"/>
        <w:numPr>
          <w:ilvl w:val="3"/>
          <w:numId w:val="29"/>
        </w:numPr>
        <w:rPr>
          <w:lang w:val="en-US"/>
        </w:rPr>
      </w:pPr>
      <w:proofErr w:type="spellStart"/>
      <w:r>
        <w:rPr>
          <w:lang w:val="en-US"/>
        </w:rPr>
        <w:t>SPRINT_whole_</w:t>
      </w:r>
      <w:proofErr w:type="gramStart"/>
      <w:r>
        <w:rPr>
          <w:lang w:val="en-US"/>
        </w:rPr>
        <w:t>cohort.StochasticModel</w:t>
      </w:r>
      <w:proofErr w:type="spellEnd"/>
      <w:proofErr w:type="gramEnd"/>
    </w:p>
    <w:p w14:paraId="6DF68290" w14:textId="72BB6EEB" w:rsidR="006005D4" w:rsidRDefault="006005D4" w:rsidP="006005D4">
      <w:pPr>
        <w:pStyle w:val="ListParagraph"/>
        <w:numPr>
          <w:ilvl w:val="2"/>
          <w:numId w:val="29"/>
        </w:numPr>
        <w:rPr>
          <w:lang w:val="en-US"/>
        </w:rPr>
      </w:pPr>
      <w:r>
        <w:rPr>
          <w:lang w:val="en-US"/>
        </w:rPr>
        <w:t>Simulator</w:t>
      </w:r>
    </w:p>
    <w:p w14:paraId="1B9B22B6" w14:textId="2D917B89" w:rsidR="006005D4" w:rsidRDefault="006005D4" w:rsidP="006005D4">
      <w:pPr>
        <w:pStyle w:val="ListParagraph"/>
        <w:numPr>
          <w:ilvl w:val="3"/>
          <w:numId w:val="29"/>
        </w:numPr>
        <w:rPr>
          <w:lang w:val="en-US"/>
        </w:rPr>
      </w:pPr>
      <w:proofErr w:type="spellStart"/>
      <w:r>
        <w:rPr>
          <w:lang w:val="en-US"/>
        </w:rPr>
        <w:t>runSimulations.jl</w:t>
      </w:r>
      <w:proofErr w:type="spellEnd"/>
    </w:p>
    <w:p w14:paraId="72BE85A1" w14:textId="2B8C684A" w:rsidR="006005D4" w:rsidRDefault="006005D4" w:rsidP="006005D4">
      <w:pPr>
        <w:pStyle w:val="ListParagraph"/>
        <w:numPr>
          <w:ilvl w:val="3"/>
          <w:numId w:val="29"/>
        </w:numPr>
        <w:rPr>
          <w:lang w:val="en-US"/>
        </w:rPr>
      </w:pPr>
      <w:proofErr w:type="spellStart"/>
      <w:r>
        <w:rPr>
          <w:lang w:val="en-US"/>
        </w:rPr>
        <w:lastRenderedPageBreak/>
        <w:t>runSimulationOnPatients.jl</w:t>
      </w:r>
      <w:proofErr w:type="spellEnd"/>
    </w:p>
    <w:p w14:paraId="4489962E" w14:textId="00786FF4" w:rsidR="006005D4" w:rsidRPr="006005D4" w:rsidRDefault="006005D4" w:rsidP="006005D4">
      <w:pPr>
        <w:pStyle w:val="ListParagraph"/>
        <w:numPr>
          <w:ilvl w:val="3"/>
          <w:numId w:val="29"/>
        </w:numPr>
        <w:rPr>
          <w:lang w:val="en-US"/>
        </w:rPr>
      </w:pPr>
      <w:proofErr w:type="spellStart"/>
      <w:r>
        <w:rPr>
          <w:lang w:val="en-US"/>
        </w:rPr>
        <w:t>simulateOnePatientJul.jl</w:t>
      </w:r>
      <w:proofErr w:type="spellEnd"/>
    </w:p>
    <w:p w14:paraId="4392CECD" w14:textId="5D8D56A5" w:rsidR="006005D4" w:rsidRDefault="006005D4" w:rsidP="006005D4">
      <w:pPr>
        <w:pStyle w:val="ListParagraph"/>
        <w:numPr>
          <w:ilvl w:val="3"/>
          <w:numId w:val="29"/>
        </w:numPr>
        <w:rPr>
          <w:lang w:val="en-US"/>
        </w:rPr>
      </w:pPr>
      <w:proofErr w:type="spellStart"/>
      <w:r>
        <w:rPr>
          <w:lang w:val="en-US"/>
        </w:rPr>
        <w:t>HISTORIC_controller_</w:t>
      </w:r>
      <w:proofErr w:type="gramStart"/>
      <w:r>
        <w:rPr>
          <w:lang w:val="en-US"/>
        </w:rPr>
        <w:t>simulator.jl</w:t>
      </w:r>
      <w:proofErr w:type="spellEnd"/>
      <w:proofErr w:type="gramEnd"/>
    </w:p>
    <w:p w14:paraId="1241D262" w14:textId="0E581E0B" w:rsidR="006005D4" w:rsidRDefault="006005D4" w:rsidP="006005D4">
      <w:pPr>
        <w:pStyle w:val="ListParagraph"/>
        <w:numPr>
          <w:ilvl w:val="3"/>
          <w:numId w:val="29"/>
        </w:numPr>
        <w:rPr>
          <w:lang w:val="en-US"/>
        </w:rPr>
      </w:pPr>
      <w:proofErr w:type="spellStart"/>
      <w:r>
        <w:rPr>
          <w:lang w:val="en-US"/>
        </w:rPr>
        <w:t>SIMPLE_controller_</w:t>
      </w:r>
      <w:proofErr w:type="gramStart"/>
      <w:r>
        <w:rPr>
          <w:lang w:val="en-US"/>
        </w:rPr>
        <w:t>simulator.jl</w:t>
      </w:r>
      <w:proofErr w:type="spellEnd"/>
      <w:proofErr w:type="gramEnd"/>
    </w:p>
    <w:p w14:paraId="65853415" w14:textId="2362B0CF" w:rsidR="006005D4" w:rsidRDefault="006005D4" w:rsidP="006005D4">
      <w:pPr>
        <w:pStyle w:val="ListParagraph"/>
        <w:numPr>
          <w:ilvl w:val="3"/>
          <w:numId w:val="29"/>
        </w:numPr>
        <w:rPr>
          <w:lang w:val="en-US"/>
        </w:rPr>
      </w:pPr>
      <w:proofErr w:type="spellStart"/>
      <w:r>
        <w:rPr>
          <w:lang w:val="en-US"/>
        </w:rPr>
        <w:t>STAR_controller_</w:t>
      </w:r>
      <w:proofErr w:type="gramStart"/>
      <w:r>
        <w:rPr>
          <w:lang w:val="en-US"/>
        </w:rPr>
        <w:t>simulator.jl</w:t>
      </w:r>
      <w:proofErr w:type="spellEnd"/>
      <w:proofErr w:type="gramEnd"/>
    </w:p>
    <w:p w14:paraId="1C25BEA2" w14:textId="030E367D" w:rsidR="006005D4" w:rsidRDefault="006005D4" w:rsidP="006005D4">
      <w:pPr>
        <w:pStyle w:val="ListParagraph"/>
        <w:numPr>
          <w:ilvl w:val="3"/>
          <w:numId w:val="29"/>
        </w:numPr>
        <w:rPr>
          <w:lang w:val="en-US"/>
        </w:rPr>
      </w:pPr>
      <w:r>
        <w:rPr>
          <w:lang w:val="en-US"/>
        </w:rPr>
        <w:t>ICING2_model_sim_</w:t>
      </w:r>
      <w:proofErr w:type="gramStart"/>
      <w:r>
        <w:rPr>
          <w:lang w:val="en-US"/>
        </w:rPr>
        <w:t>init.jl</w:t>
      </w:r>
      <w:proofErr w:type="gramEnd"/>
    </w:p>
    <w:p w14:paraId="534CFF06" w14:textId="6984B3FF" w:rsidR="006005D4" w:rsidRDefault="006005D4" w:rsidP="006005D4">
      <w:pPr>
        <w:pStyle w:val="ListParagraph"/>
        <w:numPr>
          <w:ilvl w:val="3"/>
          <w:numId w:val="29"/>
        </w:numPr>
        <w:rPr>
          <w:lang w:val="en-US"/>
        </w:rPr>
      </w:pPr>
      <w:r>
        <w:rPr>
          <w:lang w:val="en-US"/>
        </w:rPr>
        <w:t>ICING2_model_</w:t>
      </w:r>
      <w:proofErr w:type="gramStart"/>
      <w:r>
        <w:rPr>
          <w:lang w:val="en-US"/>
        </w:rPr>
        <w:t>solver.jl</w:t>
      </w:r>
      <w:proofErr w:type="gramEnd"/>
    </w:p>
    <w:p w14:paraId="7D7DC31F" w14:textId="276B99D1" w:rsidR="006005D4" w:rsidRDefault="006005D4" w:rsidP="006005D4">
      <w:pPr>
        <w:pStyle w:val="ListParagraph"/>
        <w:numPr>
          <w:ilvl w:val="3"/>
          <w:numId w:val="29"/>
        </w:numPr>
        <w:rPr>
          <w:lang w:val="en-US"/>
        </w:rPr>
      </w:pPr>
      <w:proofErr w:type="spellStart"/>
      <w:r>
        <w:rPr>
          <w:lang w:val="en-US"/>
        </w:rPr>
        <w:t>BG_</w:t>
      </w:r>
      <w:proofErr w:type="gramStart"/>
      <w:r>
        <w:rPr>
          <w:lang w:val="en-US"/>
        </w:rPr>
        <w:t>sensor.jl</w:t>
      </w:r>
      <w:proofErr w:type="spellEnd"/>
      <w:proofErr w:type="gramEnd"/>
    </w:p>
    <w:p w14:paraId="65F8A6EA" w14:textId="6BE88AF7" w:rsidR="006005D4" w:rsidRPr="006005D4" w:rsidRDefault="006005D4" w:rsidP="006005D4">
      <w:pPr>
        <w:pStyle w:val="ListParagraph"/>
        <w:numPr>
          <w:ilvl w:val="3"/>
          <w:numId w:val="29"/>
        </w:numPr>
        <w:rPr>
          <w:lang w:val="en-US"/>
        </w:rPr>
      </w:pPr>
      <w:proofErr w:type="spellStart"/>
      <w:r>
        <w:rPr>
          <w:lang w:val="en-US"/>
        </w:rPr>
        <w:t>Simulation_Structs.jl</w:t>
      </w:r>
      <w:proofErr w:type="spellEnd"/>
    </w:p>
    <w:p w14:paraId="5EEB04C5" w14:textId="53282016" w:rsidR="006005D4" w:rsidRDefault="006005D4" w:rsidP="006005D4">
      <w:pPr>
        <w:pStyle w:val="ListParagraph"/>
        <w:numPr>
          <w:ilvl w:val="2"/>
          <w:numId w:val="29"/>
        </w:numPr>
        <w:rPr>
          <w:lang w:val="en-US"/>
        </w:rPr>
      </w:pPr>
      <w:r>
        <w:rPr>
          <w:lang w:val="en-US"/>
        </w:rPr>
        <w:t>Statistics</w:t>
      </w:r>
    </w:p>
    <w:p w14:paraId="4563DDA9" w14:textId="6A802B9F" w:rsidR="006005D4" w:rsidRDefault="006005D4" w:rsidP="006005D4">
      <w:pPr>
        <w:pStyle w:val="ListParagraph"/>
        <w:numPr>
          <w:ilvl w:val="3"/>
          <w:numId w:val="29"/>
        </w:numPr>
        <w:rPr>
          <w:lang w:val="en-US"/>
        </w:rPr>
      </w:pPr>
      <w:proofErr w:type="spellStart"/>
      <w:r>
        <w:rPr>
          <w:lang w:val="en-US"/>
        </w:rPr>
        <w:t>runStatistics.jl</w:t>
      </w:r>
      <w:proofErr w:type="spellEnd"/>
    </w:p>
    <w:p w14:paraId="521662EE" w14:textId="3A6015BF" w:rsidR="006005D4" w:rsidRDefault="007665B3" w:rsidP="006005D4">
      <w:pPr>
        <w:pStyle w:val="ListParagraph"/>
        <w:numPr>
          <w:ilvl w:val="3"/>
          <w:numId w:val="29"/>
        </w:numPr>
        <w:rPr>
          <w:lang w:val="en-US"/>
        </w:rPr>
      </w:pPr>
      <w:proofErr w:type="spellStart"/>
      <w:r>
        <w:rPr>
          <w:lang w:val="en-US"/>
        </w:rPr>
        <w:t>JuliaStatistics.jl</w:t>
      </w:r>
      <w:proofErr w:type="spellEnd"/>
    </w:p>
    <w:p w14:paraId="132F2180" w14:textId="00590C12" w:rsidR="007665B3" w:rsidRDefault="007665B3" w:rsidP="006005D4">
      <w:pPr>
        <w:pStyle w:val="ListParagraph"/>
        <w:numPr>
          <w:ilvl w:val="3"/>
          <w:numId w:val="29"/>
        </w:numPr>
        <w:rPr>
          <w:lang w:val="en-US"/>
        </w:rPr>
      </w:pPr>
      <w:proofErr w:type="spellStart"/>
      <w:r>
        <w:rPr>
          <w:lang w:val="en-US"/>
        </w:rPr>
        <w:t>StatisticsCalculator.jl</w:t>
      </w:r>
      <w:proofErr w:type="spellEnd"/>
    </w:p>
    <w:p w14:paraId="7330C96E" w14:textId="5B17CB26" w:rsidR="007665B3" w:rsidRDefault="007665B3" w:rsidP="006005D4">
      <w:pPr>
        <w:pStyle w:val="ListParagraph"/>
        <w:numPr>
          <w:ilvl w:val="3"/>
          <w:numId w:val="29"/>
        </w:numPr>
        <w:rPr>
          <w:lang w:val="en-US"/>
        </w:rPr>
      </w:pPr>
      <w:proofErr w:type="spellStart"/>
      <w:r>
        <w:rPr>
          <w:lang w:val="en-US"/>
        </w:rPr>
        <w:t>StatisticsExporter.jl</w:t>
      </w:r>
      <w:proofErr w:type="spellEnd"/>
    </w:p>
    <w:p w14:paraId="3AD963D2" w14:textId="6D21061F" w:rsidR="007665B3" w:rsidRDefault="007665B3" w:rsidP="006005D4">
      <w:pPr>
        <w:pStyle w:val="ListParagraph"/>
        <w:numPr>
          <w:ilvl w:val="3"/>
          <w:numId w:val="29"/>
        </w:numPr>
        <w:rPr>
          <w:lang w:val="en-US"/>
        </w:rPr>
      </w:pPr>
      <w:proofErr w:type="spellStart"/>
      <w:r>
        <w:rPr>
          <w:lang w:val="en-US"/>
        </w:rPr>
        <w:t>Visualiser.jl</w:t>
      </w:r>
      <w:proofErr w:type="spellEnd"/>
    </w:p>
    <w:p w14:paraId="26F4CEF8" w14:textId="58E7D71F" w:rsidR="007665B3" w:rsidRDefault="007665B3" w:rsidP="006005D4">
      <w:pPr>
        <w:pStyle w:val="ListParagraph"/>
        <w:numPr>
          <w:ilvl w:val="3"/>
          <w:numId w:val="29"/>
        </w:numPr>
        <w:rPr>
          <w:lang w:val="en-US"/>
        </w:rPr>
      </w:pPr>
      <w:proofErr w:type="spellStart"/>
      <w:r>
        <w:rPr>
          <w:lang w:val="en-US"/>
        </w:rPr>
        <w:t>VisualiserExporter.jl</w:t>
      </w:r>
      <w:proofErr w:type="spellEnd"/>
    </w:p>
    <w:p w14:paraId="51349348" w14:textId="537FD70E" w:rsidR="007665B3" w:rsidRDefault="007665B3" w:rsidP="006005D4">
      <w:pPr>
        <w:pStyle w:val="ListParagraph"/>
        <w:numPr>
          <w:ilvl w:val="3"/>
          <w:numId w:val="29"/>
        </w:numPr>
        <w:rPr>
          <w:lang w:val="en-US"/>
        </w:rPr>
      </w:pPr>
      <w:proofErr w:type="spellStart"/>
      <w:r>
        <w:rPr>
          <w:lang w:val="en-US"/>
        </w:rPr>
        <w:t>Serializer.jl</w:t>
      </w:r>
      <w:proofErr w:type="spellEnd"/>
    </w:p>
    <w:p w14:paraId="6A6A1CE9" w14:textId="7F9064E0" w:rsidR="007665B3" w:rsidRPr="006005D4" w:rsidRDefault="007665B3" w:rsidP="006005D4">
      <w:pPr>
        <w:pStyle w:val="ListParagraph"/>
        <w:numPr>
          <w:ilvl w:val="3"/>
          <w:numId w:val="29"/>
        </w:numPr>
        <w:rPr>
          <w:lang w:val="en-US"/>
        </w:rPr>
      </w:pPr>
      <w:proofErr w:type="spellStart"/>
      <w:r>
        <w:rPr>
          <w:lang w:val="en-US"/>
        </w:rPr>
        <w:t>Resampler.jl</w:t>
      </w:r>
      <w:proofErr w:type="spellEnd"/>
    </w:p>
    <w:p w14:paraId="6A2F474D" w14:textId="79A86BDA" w:rsidR="006005D4" w:rsidRDefault="006005D4" w:rsidP="006005D4">
      <w:pPr>
        <w:pStyle w:val="ListParagraph"/>
        <w:numPr>
          <w:ilvl w:val="1"/>
          <w:numId w:val="29"/>
        </w:numPr>
        <w:rPr>
          <w:lang w:val="en-US"/>
        </w:rPr>
      </w:pPr>
      <w:proofErr w:type="spellStart"/>
      <w:r>
        <w:rPr>
          <w:lang w:val="en-US"/>
        </w:rPr>
        <w:t>patiens_data</w:t>
      </w:r>
      <w:proofErr w:type="spellEnd"/>
    </w:p>
    <w:p w14:paraId="4D3E8E4B" w14:textId="53E2674F" w:rsidR="006005D4" w:rsidRDefault="006005D4" w:rsidP="006005D4">
      <w:pPr>
        <w:pStyle w:val="ListParagraph"/>
        <w:numPr>
          <w:ilvl w:val="2"/>
          <w:numId w:val="29"/>
        </w:numPr>
        <w:rPr>
          <w:lang w:val="en-US"/>
        </w:rPr>
      </w:pPr>
      <w:r>
        <w:rPr>
          <w:lang w:val="en-US"/>
        </w:rPr>
        <w:t>original</w:t>
      </w:r>
    </w:p>
    <w:p w14:paraId="2FA21B51" w14:textId="4BA3D1F1" w:rsidR="006005D4" w:rsidRDefault="006005D4" w:rsidP="006005D4">
      <w:pPr>
        <w:pStyle w:val="ListParagraph"/>
        <w:numPr>
          <w:ilvl w:val="2"/>
          <w:numId w:val="29"/>
        </w:numPr>
        <w:rPr>
          <w:lang w:val="en-US"/>
        </w:rPr>
      </w:pPr>
      <w:r>
        <w:rPr>
          <w:lang w:val="en-US"/>
        </w:rPr>
        <w:t>simulated</w:t>
      </w:r>
    </w:p>
    <w:p w14:paraId="19478A96" w14:textId="481D57EF" w:rsidR="006005D4" w:rsidRDefault="006005D4" w:rsidP="006005D4">
      <w:pPr>
        <w:pStyle w:val="ListParagraph"/>
        <w:numPr>
          <w:ilvl w:val="1"/>
          <w:numId w:val="29"/>
        </w:numPr>
        <w:rPr>
          <w:lang w:val="en-US"/>
        </w:rPr>
      </w:pPr>
      <w:r>
        <w:rPr>
          <w:lang w:val="en-US"/>
        </w:rPr>
        <w:t>graphs</w:t>
      </w:r>
    </w:p>
    <w:p w14:paraId="5EC12A21" w14:textId="02209027" w:rsidR="006005D4" w:rsidRDefault="006005D4" w:rsidP="006005D4">
      <w:pPr>
        <w:pStyle w:val="ListParagraph"/>
        <w:numPr>
          <w:ilvl w:val="1"/>
          <w:numId w:val="29"/>
        </w:numPr>
        <w:rPr>
          <w:lang w:val="en-US"/>
        </w:rPr>
      </w:pPr>
      <w:proofErr w:type="spellStart"/>
      <w:r>
        <w:rPr>
          <w:lang w:val="en-US"/>
        </w:rPr>
        <w:t>sim_stats</w:t>
      </w:r>
      <w:proofErr w:type="spellEnd"/>
    </w:p>
    <w:p w14:paraId="3646C803" w14:textId="23E95A4E" w:rsidR="007665B3" w:rsidRDefault="007665B3" w:rsidP="007665B3">
      <w:pPr>
        <w:pStyle w:val="Heading4"/>
        <w:rPr>
          <w:lang w:val="en-US"/>
        </w:rPr>
      </w:pPr>
      <w:r>
        <w:rPr>
          <w:lang w:val="en-US"/>
        </w:rPr>
        <w:lastRenderedPageBreak/>
        <w:t xml:space="preserve">A </w:t>
      </w:r>
      <w:proofErr w:type="spellStart"/>
      <w:r>
        <w:rPr>
          <w:lang w:val="en-US"/>
        </w:rPr>
        <w:t>szimuláció</w:t>
      </w:r>
      <w:proofErr w:type="spellEnd"/>
      <w:r>
        <w:rPr>
          <w:lang w:val="en-US"/>
        </w:rPr>
        <w:t xml:space="preserve"> </w:t>
      </w:r>
      <w:proofErr w:type="spellStart"/>
      <w:r>
        <w:rPr>
          <w:lang w:val="en-US"/>
        </w:rPr>
        <w:t>folyamata</w:t>
      </w:r>
      <w:proofErr w:type="spellEnd"/>
    </w:p>
    <w:p w14:paraId="4A3A1F1B" w14:textId="6614A064" w:rsidR="007665B3" w:rsidRPr="007665B3" w:rsidRDefault="007665B3" w:rsidP="007665B3">
      <w:pPr>
        <w:pStyle w:val="Heading4"/>
        <w:rPr>
          <w:lang w:val="en-US"/>
        </w:rPr>
      </w:pPr>
      <w:r>
        <w:rPr>
          <w:lang w:val="en-US"/>
        </w:rPr>
        <w:t xml:space="preserve">A </w:t>
      </w:r>
      <w:proofErr w:type="spellStart"/>
      <w:r>
        <w:rPr>
          <w:lang w:val="en-US"/>
        </w:rPr>
        <w:t>statisztikai</w:t>
      </w:r>
      <w:proofErr w:type="spellEnd"/>
      <w:r>
        <w:rPr>
          <w:lang w:val="en-US"/>
        </w:rPr>
        <w:t xml:space="preserve"> </w:t>
      </w:r>
      <w:proofErr w:type="spellStart"/>
      <w:r>
        <w:rPr>
          <w:lang w:val="en-US"/>
        </w:rPr>
        <w:t>kiértékelés</w:t>
      </w:r>
      <w:proofErr w:type="spellEnd"/>
      <w:r>
        <w:rPr>
          <w:lang w:val="en-US"/>
        </w:rPr>
        <w:t xml:space="preserve"> </w:t>
      </w:r>
      <w:proofErr w:type="spellStart"/>
      <w:r>
        <w:rPr>
          <w:lang w:val="en-US"/>
        </w:rPr>
        <w:t>folyamata</w:t>
      </w:r>
      <w:proofErr w:type="spellEnd"/>
    </w:p>
    <w:p w14:paraId="7FDD577F" w14:textId="6D114185" w:rsidR="00217E4F" w:rsidRDefault="00217E4F" w:rsidP="00217E4F">
      <w:pPr>
        <w:pStyle w:val="Heading3"/>
      </w:pPr>
      <w:bookmarkStart w:id="32" w:name="_Toc72339869"/>
      <w:bookmarkStart w:id="33" w:name="_Toc87131194"/>
      <w:r>
        <w:t>Elkészült rendszer értékelése mérnöki szempontból</w:t>
      </w:r>
      <w:bookmarkEnd w:id="32"/>
      <w:bookmarkEnd w:id="33"/>
    </w:p>
    <w:p w14:paraId="4A0B7005" w14:textId="075F5156" w:rsidR="00217E4F" w:rsidRDefault="00217E4F" w:rsidP="00217E4F">
      <w:r>
        <w:t>A Julia nyelv tudományos számításokra lett optimalizálva és a rendszernek a két fő aspektusa a differenciálegyenletek megoldása és a számított nagy adathalmazon számolt statisztika, ezért ez nagy előnyt jelent a hatékonyságban és gyorsaságban.</w:t>
      </w:r>
    </w:p>
    <w:p w14:paraId="58CB6AF6" w14:textId="39BBE99C" w:rsidR="00217E4F" w:rsidRDefault="00217E4F" w:rsidP="00217E4F">
      <w:r>
        <w:t>Annak ellenére, hogy a Julia nyelv nem támogatja az objektum orientált programozást, sikerült létrehozni egy interfészt a Julia és Java között, tehát a Java hívások jól le vannak választva a program többi részéről, így téve könnyen bővíthetővé, illetve átláthatóbbá a kódot.</w:t>
      </w:r>
    </w:p>
    <w:p w14:paraId="78FDCD73" w14:textId="6F518131" w:rsidR="00217E4F" w:rsidRDefault="00217E4F" w:rsidP="00F01084">
      <w:r>
        <w:t xml:space="preserve">A Julia alapvetően nem típusos nyelv, ezért nagy a kockázata a </w:t>
      </w:r>
      <w:r w:rsidR="00425183">
        <w:t>futás idejű</w:t>
      </w:r>
      <w:r>
        <w:t xml:space="preserve"> hibáknak. Ez azzal </w:t>
      </w:r>
      <w:r w:rsidR="00F01084">
        <w:t>lett kiküszöbölve</w:t>
      </w:r>
      <w:r>
        <w:t>, hogy ahol ésszerű ott a változóknak, paramétereknek feltüntettem az elvárt típusát is.</w:t>
      </w:r>
    </w:p>
    <w:p w14:paraId="6EC00D4E" w14:textId="1B77F5A2" w:rsidR="00217E4F" w:rsidRDefault="00217E4F" w:rsidP="00F01084">
      <w:pPr>
        <w:pStyle w:val="Heading3"/>
      </w:pPr>
      <w:bookmarkStart w:id="34" w:name="_Toc87131195"/>
      <w:r>
        <w:t>Elkészült rendszer értékelése orvosi szempontból</w:t>
      </w:r>
      <w:bookmarkEnd w:id="34"/>
    </w:p>
    <w:p w14:paraId="64170075" w14:textId="7C612BBF" w:rsidR="00F01084" w:rsidRDefault="00F01084" w:rsidP="00F01084">
      <w:pPr>
        <w:pStyle w:val="Heading2"/>
      </w:pPr>
      <w:bookmarkStart w:id="35" w:name="_Toc87131196"/>
      <w:r>
        <w:t>Rendszer validálása</w:t>
      </w:r>
      <w:bookmarkEnd w:id="35"/>
    </w:p>
    <w:p w14:paraId="36D8330D" w14:textId="080CCE69" w:rsidR="00F01084" w:rsidRDefault="00FD6CE0" w:rsidP="00F01084">
      <w:pPr>
        <w:rPr>
          <w:rFonts w:cstheme="minorHAnsi"/>
        </w:rPr>
      </w:pPr>
      <w:r>
        <w:rPr>
          <w:rFonts w:cstheme="minorHAnsi"/>
        </w:rPr>
        <w:t xml:space="preserve">A rendszer </w:t>
      </w:r>
      <w:proofErr w:type="spellStart"/>
      <w:r>
        <w:rPr>
          <w:rFonts w:cstheme="minorHAnsi"/>
        </w:rPr>
        <w:t>validálásához</w:t>
      </w:r>
      <w:proofErr w:type="spellEnd"/>
      <w:r>
        <w:rPr>
          <w:rFonts w:cstheme="minorHAnsi"/>
        </w:rPr>
        <w:t xml:space="preserve"> 112 páciens historikus kezelési adatai állnak rendelkezésre</w:t>
      </w:r>
      <w:r w:rsidR="00F01084" w:rsidRPr="00D779BF">
        <w:rPr>
          <w:rFonts w:cstheme="minorHAnsi"/>
        </w:rPr>
        <w:t>.</w:t>
      </w:r>
      <w:r>
        <w:rPr>
          <w:rFonts w:cstheme="minorHAnsi"/>
        </w:rPr>
        <w:t xml:space="preserve"> A rendszert több megközelítéssel is lehet ellenőrizni. Az egyik, hogy a régi </w:t>
      </w:r>
      <w:proofErr w:type="spellStart"/>
      <w:r>
        <w:rPr>
          <w:rFonts w:cstheme="minorHAnsi"/>
        </w:rPr>
        <w:t>Matlab</w:t>
      </w:r>
      <w:proofErr w:type="spellEnd"/>
      <w:r>
        <w:rPr>
          <w:rFonts w:cstheme="minorHAnsi"/>
        </w:rPr>
        <w:t xml:space="preserve"> szimulációs környezet eredményeit v</w:t>
      </w:r>
      <w:r w:rsidR="004419F2">
        <w:rPr>
          <w:rFonts w:cstheme="minorHAnsi"/>
        </w:rPr>
        <w:t>annak</w:t>
      </w:r>
      <w:r>
        <w:rPr>
          <w:rFonts w:cstheme="minorHAnsi"/>
        </w:rPr>
        <w:t xml:space="preserve"> referenciaként</w:t>
      </w:r>
      <w:r w:rsidR="004419F2">
        <w:rPr>
          <w:rFonts w:cstheme="minorHAnsi"/>
        </w:rPr>
        <w:t xml:space="preserve"> véve</w:t>
      </w:r>
      <w:r>
        <w:rPr>
          <w:rFonts w:cstheme="minorHAnsi"/>
        </w:rPr>
        <w:t>, a másik lehetőség, hogy az egyes protokoll eredmény</w:t>
      </w:r>
      <w:r w:rsidR="004419F2">
        <w:rPr>
          <w:rFonts w:cstheme="minorHAnsi"/>
        </w:rPr>
        <w:t>ei</w:t>
      </w:r>
      <w:r>
        <w:rPr>
          <w:rFonts w:cstheme="minorHAnsi"/>
        </w:rPr>
        <w:t>, statisztikáj</w:t>
      </w:r>
      <w:r w:rsidR="004419F2">
        <w:rPr>
          <w:rFonts w:cstheme="minorHAnsi"/>
        </w:rPr>
        <w:t>a</w:t>
      </w:r>
      <w:r>
        <w:rPr>
          <w:rFonts w:cstheme="minorHAnsi"/>
        </w:rPr>
        <w:t xml:space="preserve"> önmagában, orvosi szempontok alapján</w:t>
      </w:r>
      <w:r w:rsidR="004419F2">
        <w:rPr>
          <w:rFonts w:cstheme="minorHAnsi"/>
        </w:rPr>
        <w:t xml:space="preserve"> értékelődnek ki.</w:t>
      </w:r>
    </w:p>
    <w:p w14:paraId="472CD4D4" w14:textId="22AF28E4" w:rsidR="007C085C" w:rsidRDefault="007C085C" w:rsidP="00F01084">
      <w:pPr>
        <w:rPr>
          <w:rFonts w:cstheme="minorHAnsi"/>
        </w:rPr>
      </w:pPr>
      <w:proofErr w:type="spellStart"/>
      <w:r w:rsidRPr="007C085C">
        <w:rPr>
          <w:rFonts w:cstheme="minorHAnsi"/>
          <w:highlight w:val="yellow"/>
        </w:rPr>
        <w:t>SignDiffGraph-matlab</w:t>
      </w:r>
      <w:proofErr w:type="spellEnd"/>
    </w:p>
    <w:p w14:paraId="502F3FDA" w14:textId="0B0F95EC" w:rsidR="00F01084" w:rsidRDefault="00F01084" w:rsidP="00F01084">
      <w:pPr>
        <w:pStyle w:val="Heading1"/>
      </w:pPr>
      <w:bookmarkStart w:id="36" w:name="_Toc87131197"/>
      <w:r>
        <w:lastRenderedPageBreak/>
        <w:t>Összefoglalás</w:t>
      </w:r>
      <w:bookmarkEnd w:id="36"/>
    </w:p>
    <w:p w14:paraId="2E09D031" w14:textId="1C007BA5" w:rsidR="00F01084" w:rsidRDefault="00F01084" w:rsidP="00F01084">
      <w:bookmarkStart w:id="37" w:name="_Hlk72337484"/>
      <w:r>
        <w:t>A szakdolgozatom keretében sikerült kifejlesztenem egy in-</w:t>
      </w:r>
      <w:proofErr w:type="spellStart"/>
      <w:r>
        <w:t>silico</w:t>
      </w:r>
      <w:proofErr w:type="spellEnd"/>
      <w:r>
        <w:t xml:space="preserve"> szimulációt megvalósító rendszert. </w:t>
      </w:r>
    </w:p>
    <w:bookmarkEnd w:id="37"/>
    <w:p w14:paraId="4984B98C" w14:textId="77777777" w:rsidR="00F01084" w:rsidRDefault="00F01084" w:rsidP="00F01084">
      <w:r>
        <w:t>A főbb elért eredmények a munka során:</w:t>
      </w:r>
    </w:p>
    <w:p w14:paraId="03CF1039" w14:textId="77777777" w:rsidR="00F01084" w:rsidRDefault="00F01084" w:rsidP="00F01084">
      <w:pPr>
        <w:pStyle w:val="ListParagraph"/>
        <w:numPr>
          <w:ilvl w:val="0"/>
          <w:numId w:val="26"/>
        </w:numPr>
        <w:spacing w:after="200" w:line="276" w:lineRule="auto"/>
        <w:contextualSpacing/>
      </w:pPr>
      <w:r>
        <w:t>A klinikai adatok beolvasása a virtuális betegek létrehozása céljából;</w:t>
      </w:r>
    </w:p>
    <w:p w14:paraId="39ADFE73" w14:textId="77777777" w:rsidR="00F01084" w:rsidRDefault="00F01084" w:rsidP="00F01084">
      <w:pPr>
        <w:pStyle w:val="ListParagraph"/>
        <w:numPr>
          <w:ilvl w:val="0"/>
          <w:numId w:val="26"/>
        </w:numPr>
        <w:spacing w:after="200" w:line="276" w:lineRule="auto"/>
        <w:contextualSpacing/>
      </w:pPr>
      <w:r>
        <w:t>A STAR protokoll Java függvényhívásai Julia kódból;</w:t>
      </w:r>
    </w:p>
    <w:p w14:paraId="63074DE7" w14:textId="77777777" w:rsidR="00F01084" w:rsidRDefault="00F01084" w:rsidP="00F01084">
      <w:pPr>
        <w:pStyle w:val="ListParagraph"/>
        <w:numPr>
          <w:ilvl w:val="0"/>
          <w:numId w:val="26"/>
        </w:numPr>
        <w:spacing w:after="200" w:line="276" w:lineRule="auto"/>
        <w:contextualSpacing/>
      </w:pPr>
      <w:r>
        <w:t>A szimulált vércukormérést megvalósító differenciálegyenlet rendszer implementálása;</w:t>
      </w:r>
    </w:p>
    <w:p w14:paraId="2A4485BD" w14:textId="77777777" w:rsidR="00F01084" w:rsidRDefault="00F01084" w:rsidP="00F01084">
      <w:pPr>
        <w:pStyle w:val="ListParagraph"/>
        <w:numPr>
          <w:ilvl w:val="0"/>
          <w:numId w:val="26"/>
        </w:numPr>
        <w:spacing w:after="200" w:line="276" w:lineRule="auto"/>
        <w:contextualSpacing/>
      </w:pPr>
      <w:r>
        <w:t>Statisztikai számítások implementációja;</w:t>
      </w:r>
    </w:p>
    <w:p w14:paraId="21CB6FF0" w14:textId="77777777" w:rsidR="00F01084" w:rsidRDefault="00F01084" w:rsidP="00F01084">
      <w:pPr>
        <w:pStyle w:val="ListParagraph"/>
        <w:numPr>
          <w:ilvl w:val="0"/>
          <w:numId w:val="26"/>
        </w:numPr>
        <w:spacing w:after="200" w:line="276" w:lineRule="auto"/>
        <w:contextualSpacing/>
      </w:pPr>
      <w:r>
        <w:t>Az elkészült funkciók tesztelése valós körülmények között.</w:t>
      </w:r>
    </w:p>
    <w:p w14:paraId="14922095" w14:textId="77777777" w:rsidR="00F01084" w:rsidRPr="001B4AAD" w:rsidRDefault="00F01084" w:rsidP="00F01084">
      <w:r>
        <w:t>Az elvégzett munka előremutató ezen a területen, hiszen az elkészült rendszer könnyen használható kutatási célokra, illetve orvosi területen és mérnöki vonatkozásban is értékes eredményeket sikerült elérni.</w:t>
      </w:r>
    </w:p>
    <w:p w14:paraId="6FF735A7" w14:textId="0518FDFD" w:rsidR="00F01084" w:rsidRDefault="00F01084" w:rsidP="00F01084">
      <w:pPr>
        <w:pStyle w:val="Heading2"/>
      </w:pPr>
      <w:bookmarkStart w:id="38" w:name="_Toc87131198"/>
      <w:r>
        <w:t>További fejlesztési lehetőségek</w:t>
      </w:r>
      <w:bookmarkEnd w:id="38"/>
    </w:p>
    <w:p w14:paraId="2AD49260" w14:textId="77777777" w:rsidR="00F01084" w:rsidRPr="00F01084" w:rsidRDefault="00F01084" w:rsidP="00F01084"/>
    <w:p w14:paraId="289FAA59" w14:textId="77777777" w:rsidR="0063585C" w:rsidRDefault="0063585C" w:rsidP="00816BCB">
      <w:pPr>
        <w:pStyle w:val="Fejezetcimszmozsnlkl"/>
      </w:pPr>
      <w:bookmarkStart w:id="39" w:name="_Toc87131199"/>
      <w:r w:rsidRPr="00B50CAA">
        <w:lastRenderedPageBreak/>
        <w:t>Irodalomjegyzék</w:t>
      </w:r>
      <w:bookmarkEnd w:id="39"/>
    </w:p>
    <w:p w14:paraId="4CA00AA5" w14:textId="77777777" w:rsidR="007E0A1F" w:rsidRDefault="007E0A1F" w:rsidP="007E0A1F">
      <w:pPr>
        <w:pStyle w:val="Irodalomjegyzksor"/>
        <w:rPr>
          <w:lang w:val="en-GB" w:eastAsia="en-GB"/>
        </w:rPr>
      </w:pPr>
      <w:r w:rsidRPr="00BF2912">
        <w:rPr>
          <w:lang w:val="en-GB" w:eastAsia="en-GB"/>
        </w:rPr>
        <w:t>J. L. Dickson, K. W. Stewart, C. G. Pretty, M. Flechet, T. Desaive, S. Penning és B. C. Lambermont, „Generalisability of a Virtual Trials Method Glycaemic Control in Intensice Care,” IEEE Transaction on Biomedical Engineering, pp. 65: 7 pp. 1534-1553, 11 p., 2016.</w:t>
      </w:r>
    </w:p>
    <w:p w14:paraId="02858659" w14:textId="296FAE19" w:rsidR="007E0A1F" w:rsidRPr="009959D6" w:rsidRDefault="007E0A1F" w:rsidP="007E0A1F">
      <w:pPr>
        <w:pStyle w:val="Irodalomjegyzksor"/>
        <w:rPr>
          <w:lang w:val="en-GB" w:eastAsia="en-GB"/>
        </w:rPr>
      </w:pPr>
      <w:r w:rsidRPr="009959D6">
        <w:rPr>
          <w:lang w:val="en-GB" w:eastAsia="en-GB"/>
        </w:rPr>
        <w:t>F. M. Liam, A. J. Le Compte, G. M. Shaw, S. Penning, T. Desaive és G. J. Chase, „STAR Development and Protocol Comparison,” IEEE TRANSACTIONS ON BIOMEDICAL ENGINEERING, pp. vol. 59, no. 12, pp. 3357-3364, 2012.</w:t>
      </w:r>
    </w:p>
    <w:p w14:paraId="67C2F35D" w14:textId="70909B13" w:rsidR="007E0A1F" w:rsidRDefault="007E0A1F" w:rsidP="007E0A1F">
      <w:pPr>
        <w:pStyle w:val="Irodalomjegyzksor"/>
      </w:pPr>
      <w:r w:rsidRPr="009959D6">
        <w:rPr>
          <w:lang w:val="en-GB" w:eastAsia="en-GB"/>
        </w:rPr>
        <w:t>A. Evans, A. Le Compte, C.-S. Tan, L. Ward, J. Steel, C. G. Pretty, S. Penning, F. Suhaimi, G. M. Shaw, T. Desaive és G. J. Chase, „Stochastic Targeted (STAR) GlycemicControl: Design, Safety, and Performance,” Journal of Diabetes Science and Technology, pp. 6(1):102-15, 2012.</w:t>
      </w:r>
    </w:p>
    <w:p w14:paraId="2691C6CE" w14:textId="77777777" w:rsidR="007E0A1F" w:rsidRPr="00BF2912" w:rsidRDefault="007E0A1F" w:rsidP="007E0A1F">
      <w:pPr>
        <w:pStyle w:val="Irodalomjegyzksor"/>
        <w:rPr>
          <w:lang w:val="en-GB" w:eastAsia="en-GB"/>
        </w:rPr>
      </w:pPr>
      <w:r w:rsidRPr="009959D6">
        <w:rPr>
          <w:lang w:val="en-GB" w:eastAsia="en-GB"/>
        </w:rPr>
        <w:t>L. M. Fisk, A. J. Le Compte, G. M. Shaw, S. Penning, T. Desaive and J. G. Chase, "STAR Development and Protocol Comparison," in IEEE Transactions on Biomedical Engineering, vol. 59, no. 12, pp. 3357-3364, Dec. 2012, doi: 10.1109/TBME.2012.2214384.</w:t>
      </w:r>
    </w:p>
    <w:p w14:paraId="5DBF749A" w14:textId="77777777" w:rsidR="00D924DE" w:rsidRDefault="00D924DE" w:rsidP="00D924DE">
      <w:pPr>
        <w:pStyle w:val="Irodalomjegyzksor"/>
      </w:pPr>
      <w:r w:rsidRPr="00BF2912">
        <w:t>Julia: A Fast Dynamic Language for Technical Computing. Jeff Bezanson, Stefan Karpinski, Viral B. Shah, Alan Edelman. (2012).</w:t>
      </w:r>
    </w:p>
    <w:p w14:paraId="36D46BFD" w14:textId="77777777" w:rsidR="00D924DE" w:rsidRDefault="00D924DE" w:rsidP="00D924DE">
      <w:pPr>
        <w:pStyle w:val="Irodalomjegyzksor"/>
      </w:pPr>
      <w:r>
        <w:t>Call Java programs from Julia, https://juliainterop.github.io/JavaCall.jl/ (utolsó látogatás ideje 2021. 05. 16.)</w:t>
      </w:r>
    </w:p>
    <w:p w14:paraId="31B43796" w14:textId="6DDC37D4" w:rsidR="00D924DE" w:rsidRDefault="00D924DE" w:rsidP="00D924DE">
      <w:pPr>
        <w:pStyle w:val="Irodalomjegyzksor"/>
      </w:pPr>
      <w:r w:rsidRPr="00334026">
        <w:t>Jessica Lin, Normy N. Razak, Christopher G. Pretty, Aaron Le Compte, Paul Docherty, Jacquelyn D. Parente, Geoffrey M. Shaw, Christopher E. Hann, J. Geoffrey Chase, „A physiological Intensive Control Insulin-Nutrition-Glucose (ICING) model validated in critically ill patients”, Computer Methods and Programs in Biomedicine, Volume 102, Issue 2, 2011.</w:t>
      </w:r>
    </w:p>
    <w:p w14:paraId="3456ADF0" w14:textId="77777777" w:rsidR="00D924DE" w:rsidRPr="00F50DD3" w:rsidRDefault="00D924DE" w:rsidP="00D924DE">
      <w:pPr>
        <w:pStyle w:val="Irodalomjegyzksor"/>
      </w:pPr>
    </w:p>
    <w:p w14:paraId="4C89A339" w14:textId="77777777" w:rsidR="00B50CAA" w:rsidRDefault="00B50CAA" w:rsidP="00816BCB">
      <w:pPr>
        <w:pStyle w:val="Fejezetcimszmozsnlkl"/>
      </w:pPr>
      <w:bookmarkStart w:id="40" w:name="_Toc87131200"/>
      <w:r>
        <w:lastRenderedPageBreak/>
        <w:t>Függelék</w:t>
      </w:r>
      <w:bookmarkEnd w:id="40"/>
    </w:p>
    <w:p w14:paraId="5747A86F" w14:textId="77777777"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B42C" w14:textId="77777777" w:rsidR="00EF4F4A" w:rsidRDefault="00EF4F4A">
      <w:r>
        <w:separator/>
      </w:r>
    </w:p>
  </w:endnote>
  <w:endnote w:type="continuationSeparator" w:id="0">
    <w:p w14:paraId="78175500" w14:textId="77777777" w:rsidR="00EF4F4A" w:rsidRDefault="00EF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2F96" w14:textId="77777777" w:rsidR="00EF4F4A" w:rsidRDefault="00EF4F4A">
      <w:r>
        <w:separator/>
      </w:r>
    </w:p>
  </w:footnote>
  <w:footnote w:type="continuationSeparator" w:id="0">
    <w:p w14:paraId="76BB6BC9" w14:textId="77777777" w:rsidR="00EF4F4A" w:rsidRDefault="00EF4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4A3526"/>
    <w:multiLevelType w:val="hybridMultilevel"/>
    <w:tmpl w:val="92BA4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097B68"/>
    <w:multiLevelType w:val="hybridMultilevel"/>
    <w:tmpl w:val="6450ADC0"/>
    <w:lvl w:ilvl="0" w:tplc="44000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66F24"/>
    <w:multiLevelType w:val="hybridMultilevel"/>
    <w:tmpl w:val="84B20A20"/>
    <w:lvl w:ilvl="0" w:tplc="5DB6A188">
      <w:start w:val="1"/>
      <w:numFmt w:val="decimal"/>
      <w:lvlText w:val="%1."/>
      <w:lvlJc w:val="left"/>
      <w:pPr>
        <w:ind w:left="717" w:hanging="360"/>
      </w:pPr>
      <w:rPr>
        <w:rFonts w:hint="default"/>
      </w:rPr>
    </w:lvl>
    <w:lvl w:ilvl="1" w:tplc="040E0019">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6" w15:restartNumberingAfterBreak="0">
    <w:nsid w:val="24337360"/>
    <w:multiLevelType w:val="multilevel"/>
    <w:tmpl w:val="907A15EC"/>
    <w:numStyleLink w:val="StyleOutlinenumberedSymbolsymbol11ptBoldLeft0cm"/>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1812A41"/>
    <w:multiLevelType w:val="hybridMultilevel"/>
    <w:tmpl w:val="7812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BD789C"/>
    <w:multiLevelType w:val="hybridMultilevel"/>
    <w:tmpl w:val="ABF4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74D79"/>
    <w:multiLevelType w:val="hybridMultilevel"/>
    <w:tmpl w:val="D00C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3"/>
  </w:num>
  <w:num w:numId="4">
    <w:abstractNumId w:val="20"/>
  </w:num>
  <w:num w:numId="5">
    <w:abstractNumId w:val="22"/>
  </w:num>
  <w:num w:numId="6">
    <w:abstractNumId w:val="23"/>
  </w:num>
  <w:num w:numId="7">
    <w:abstractNumId w:val="17"/>
  </w:num>
  <w:num w:numId="8">
    <w:abstractNumId w:val="12"/>
  </w:num>
  <w:num w:numId="9">
    <w:abstractNumId w:val="18"/>
  </w:num>
  <w:num w:numId="10">
    <w:abstractNumId w:val="28"/>
  </w:num>
  <w:num w:numId="11">
    <w:abstractNumId w:val="19"/>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25"/>
  </w:num>
  <w:num w:numId="25">
    <w:abstractNumId w:val="21"/>
  </w:num>
  <w:num w:numId="26">
    <w:abstractNumId w:val="24"/>
  </w:num>
  <w:num w:numId="27">
    <w:abstractNumId w:val="11"/>
  </w:num>
  <w:num w:numId="28">
    <w:abstractNumId w:val="14"/>
  </w:num>
  <w:num w:numId="2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245D"/>
    <w:rsid w:val="000A7483"/>
    <w:rsid w:val="000B53E0"/>
    <w:rsid w:val="00156D67"/>
    <w:rsid w:val="00161B53"/>
    <w:rsid w:val="00162232"/>
    <w:rsid w:val="00171054"/>
    <w:rsid w:val="00173D66"/>
    <w:rsid w:val="00176289"/>
    <w:rsid w:val="001A57BC"/>
    <w:rsid w:val="001F5696"/>
    <w:rsid w:val="002102C3"/>
    <w:rsid w:val="00217E4F"/>
    <w:rsid w:val="00225F65"/>
    <w:rsid w:val="00227347"/>
    <w:rsid w:val="00255949"/>
    <w:rsid w:val="00267677"/>
    <w:rsid w:val="00267D8E"/>
    <w:rsid w:val="002841F9"/>
    <w:rsid w:val="002D0621"/>
    <w:rsid w:val="002D7DA9"/>
    <w:rsid w:val="002E1D2A"/>
    <w:rsid w:val="002E6BA2"/>
    <w:rsid w:val="002F67D3"/>
    <w:rsid w:val="00302BB3"/>
    <w:rsid w:val="00302E10"/>
    <w:rsid w:val="00313013"/>
    <w:rsid w:val="00350AEC"/>
    <w:rsid w:val="0037381F"/>
    <w:rsid w:val="003A4CDB"/>
    <w:rsid w:val="003E70B1"/>
    <w:rsid w:val="003F5425"/>
    <w:rsid w:val="00410924"/>
    <w:rsid w:val="00425183"/>
    <w:rsid w:val="004419F2"/>
    <w:rsid w:val="0048395A"/>
    <w:rsid w:val="004851C7"/>
    <w:rsid w:val="00486C1A"/>
    <w:rsid w:val="00493F21"/>
    <w:rsid w:val="004A4B8D"/>
    <w:rsid w:val="00502A30"/>
    <w:rsid w:val="005202C0"/>
    <w:rsid w:val="00527E69"/>
    <w:rsid w:val="005524FC"/>
    <w:rsid w:val="00576495"/>
    <w:rsid w:val="005B2919"/>
    <w:rsid w:val="005C499E"/>
    <w:rsid w:val="005D3443"/>
    <w:rsid w:val="005E01E0"/>
    <w:rsid w:val="005F3404"/>
    <w:rsid w:val="006005D4"/>
    <w:rsid w:val="00617671"/>
    <w:rsid w:val="0062185B"/>
    <w:rsid w:val="0063585C"/>
    <w:rsid w:val="00641018"/>
    <w:rsid w:val="00650C7C"/>
    <w:rsid w:val="00663900"/>
    <w:rsid w:val="00670908"/>
    <w:rsid w:val="006709FA"/>
    <w:rsid w:val="00675281"/>
    <w:rsid w:val="00681E99"/>
    <w:rsid w:val="00692605"/>
    <w:rsid w:val="006A1B7F"/>
    <w:rsid w:val="006B00FC"/>
    <w:rsid w:val="006D338C"/>
    <w:rsid w:val="006F512E"/>
    <w:rsid w:val="00700E3A"/>
    <w:rsid w:val="00730B3C"/>
    <w:rsid w:val="00760739"/>
    <w:rsid w:val="007665B3"/>
    <w:rsid w:val="007B0AE6"/>
    <w:rsid w:val="007C085C"/>
    <w:rsid w:val="007D2B9A"/>
    <w:rsid w:val="007E0A1F"/>
    <w:rsid w:val="00816BCB"/>
    <w:rsid w:val="008205BF"/>
    <w:rsid w:val="008436EC"/>
    <w:rsid w:val="00854BDC"/>
    <w:rsid w:val="00855F5C"/>
    <w:rsid w:val="008962D1"/>
    <w:rsid w:val="008E7228"/>
    <w:rsid w:val="0090541F"/>
    <w:rsid w:val="00906787"/>
    <w:rsid w:val="009139C7"/>
    <w:rsid w:val="00940CB1"/>
    <w:rsid w:val="0098532E"/>
    <w:rsid w:val="009A32B9"/>
    <w:rsid w:val="009B1AB8"/>
    <w:rsid w:val="009C1C93"/>
    <w:rsid w:val="009E67D2"/>
    <w:rsid w:val="00A34DC4"/>
    <w:rsid w:val="00A36CC5"/>
    <w:rsid w:val="00A9397C"/>
    <w:rsid w:val="00AB511F"/>
    <w:rsid w:val="00AB5291"/>
    <w:rsid w:val="00AE05C4"/>
    <w:rsid w:val="00B13FD0"/>
    <w:rsid w:val="00B4104A"/>
    <w:rsid w:val="00B4760D"/>
    <w:rsid w:val="00B50CAA"/>
    <w:rsid w:val="00B52314"/>
    <w:rsid w:val="00B96880"/>
    <w:rsid w:val="00BF4292"/>
    <w:rsid w:val="00C00B3C"/>
    <w:rsid w:val="00C2686E"/>
    <w:rsid w:val="00C31260"/>
    <w:rsid w:val="00C32292"/>
    <w:rsid w:val="00C53F92"/>
    <w:rsid w:val="00C73DEE"/>
    <w:rsid w:val="00C84464"/>
    <w:rsid w:val="00C94815"/>
    <w:rsid w:val="00CC23CD"/>
    <w:rsid w:val="00CF567E"/>
    <w:rsid w:val="00D07335"/>
    <w:rsid w:val="00D1632F"/>
    <w:rsid w:val="00D207B2"/>
    <w:rsid w:val="00D23BFC"/>
    <w:rsid w:val="00D429F2"/>
    <w:rsid w:val="00D53F5A"/>
    <w:rsid w:val="00D81927"/>
    <w:rsid w:val="00D924DE"/>
    <w:rsid w:val="00D95E2C"/>
    <w:rsid w:val="00DB7D0F"/>
    <w:rsid w:val="00DD6A58"/>
    <w:rsid w:val="00E07EE4"/>
    <w:rsid w:val="00E30490"/>
    <w:rsid w:val="00E42F0D"/>
    <w:rsid w:val="00E8385C"/>
    <w:rsid w:val="00E86A0C"/>
    <w:rsid w:val="00ED24FC"/>
    <w:rsid w:val="00EE1A1F"/>
    <w:rsid w:val="00EE2264"/>
    <w:rsid w:val="00EF4F4A"/>
    <w:rsid w:val="00F01084"/>
    <w:rsid w:val="00F050F9"/>
    <w:rsid w:val="00F122F8"/>
    <w:rsid w:val="00F87D8C"/>
    <w:rsid w:val="00FD6CE0"/>
    <w:rsid w:val="00FF29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uiPriority w:val="35"/>
    <w:qFormat/>
    <w:rsid w:val="007C085C"/>
    <w:pPr>
      <w:spacing w:before="120" w:after="240"/>
      <w:ind w:left="720"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table" w:styleId="GridTable1Light">
    <w:name w:val="Grid Table 1 Light"/>
    <w:basedOn w:val="TableNormal"/>
    <w:uiPriority w:val="46"/>
    <w:rsid w:val="00527E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5963">
      <w:bodyDiv w:val="1"/>
      <w:marLeft w:val="0"/>
      <w:marRight w:val="0"/>
      <w:marTop w:val="0"/>
      <w:marBottom w:val="0"/>
      <w:divBdr>
        <w:top w:val="none" w:sz="0" w:space="0" w:color="auto"/>
        <w:left w:val="none" w:sz="0" w:space="0" w:color="auto"/>
        <w:bottom w:val="none" w:sz="0" w:space="0" w:color="auto"/>
        <w:right w:val="none" w:sz="0" w:space="0" w:color="auto"/>
      </w:divBdr>
      <w:divsChild>
        <w:div w:id="171728976">
          <w:marLeft w:val="0"/>
          <w:marRight w:val="0"/>
          <w:marTop w:val="0"/>
          <w:marBottom w:val="0"/>
          <w:divBdr>
            <w:top w:val="none" w:sz="0" w:space="0" w:color="auto"/>
            <w:left w:val="none" w:sz="0" w:space="0" w:color="auto"/>
            <w:bottom w:val="none" w:sz="0" w:space="0" w:color="auto"/>
            <w:right w:val="none" w:sz="0" w:space="0" w:color="auto"/>
          </w:divBdr>
          <w:divsChild>
            <w:div w:id="976956415">
              <w:marLeft w:val="0"/>
              <w:marRight w:val="0"/>
              <w:marTop w:val="0"/>
              <w:marBottom w:val="0"/>
              <w:divBdr>
                <w:top w:val="none" w:sz="0" w:space="0" w:color="auto"/>
                <w:left w:val="none" w:sz="0" w:space="0" w:color="auto"/>
                <w:bottom w:val="none" w:sz="0" w:space="0" w:color="auto"/>
                <w:right w:val="none" w:sz="0" w:space="0" w:color="auto"/>
              </w:divBdr>
            </w:div>
            <w:div w:id="2027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1137">
      <w:bodyDiv w:val="1"/>
      <w:marLeft w:val="0"/>
      <w:marRight w:val="0"/>
      <w:marTop w:val="0"/>
      <w:marBottom w:val="0"/>
      <w:divBdr>
        <w:top w:val="none" w:sz="0" w:space="0" w:color="auto"/>
        <w:left w:val="none" w:sz="0" w:space="0" w:color="auto"/>
        <w:bottom w:val="none" w:sz="0" w:space="0" w:color="auto"/>
        <w:right w:val="none" w:sz="0" w:space="0" w:color="auto"/>
      </w:divBdr>
      <w:divsChild>
        <w:div w:id="1183472557">
          <w:marLeft w:val="0"/>
          <w:marRight w:val="0"/>
          <w:marTop w:val="0"/>
          <w:marBottom w:val="0"/>
          <w:divBdr>
            <w:top w:val="none" w:sz="0" w:space="0" w:color="auto"/>
            <w:left w:val="none" w:sz="0" w:space="0" w:color="auto"/>
            <w:bottom w:val="none" w:sz="0" w:space="0" w:color="auto"/>
            <w:right w:val="none" w:sz="0" w:space="0" w:color="auto"/>
          </w:divBdr>
          <w:divsChild>
            <w:div w:id="2147043056">
              <w:marLeft w:val="0"/>
              <w:marRight w:val="0"/>
              <w:marTop w:val="0"/>
              <w:marBottom w:val="0"/>
              <w:divBdr>
                <w:top w:val="none" w:sz="0" w:space="0" w:color="auto"/>
                <w:left w:val="none" w:sz="0" w:space="0" w:color="auto"/>
                <w:bottom w:val="none" w:sz="0" w:space="0" w:color="auto"/>
                <w:right w:val="none" w:sz="0" w:space="0" w:color="auto"/>
              </w:divBdr>
            </w:div>
            <w:div w:id="23213168">
              <w:marLeft w:val="0"/>
              <w:marRight w:val="0"/>
              <w:marTop w:val="0"/>
              <w:marBottom w:val="0"/>
              <w:divBdr>
                <w:top w:val="none" w:sz="0" w:space="0" w:color="auto"/>
                <w:left w:val="none" w:sz="0" w:space="0" w:color="auto"/>
                <w:bottom w:val="none" w:sz="0" w:space="0" w:color="auto"/>
                <w:right w:val="none" w:sz="0" w:space="0" w:color="auto"/>
              </w:divBdr>
            </w:div>
            <w:div w:id="1410082048">
              <w:marLeft w:val="0"/>
              <w:marRight w:val="0"/>
              <w:marTop w:val="0"/>
              <w:marBottom w:val="0"/>
              <w:divBdr>
                <w:top w:val="none" w:sz="0" w:space="0" w:color="auto"/>
                <w:left w:val="none" w:sz="0" w:space="0" w:color="auto"/>
                <w:bottom w:val="none" w:sz="0" w:space="0" w:color="auto"/>
                <w:right w:val="none" w:sz="0" w:space="0" w:color="auto"/>
              </w:divBdr>
            </w:div>
            <w:div w:id="334457282">
              <w:marLeft w:val="0"/>
              <w:marRight w:val="0"/>
              <w:marTop w:val="0"/>
              <w:marBottom w:val="0"/>
              <w:divBdr>
                <w:top w:val="none" w:sz="0" w:space="0" w:color="auto"/>
                <w:left w:val="none" w:sz="0" w:space="0" w:color="auto"/>
                <w:bottom w:val="none" w:sz="0" w:space="0" w:color="auto"/>
                <w:right w:val="none" w:sz="0" w:space="0" w:color="auto"/>
              </w:divBdr>
            </w:div>
            <w:div w:id="1802720987">
              <w:marLeft w:val="0"/>
              <w:marRight w:val="0"/>
              <w:marTop w:val="0"/>
              <w:marBottom w:val="0"/>
              <w:divBdr>
                <w:top w:val="none" w:sz="0" w:space="0" w:color="auto"/>
                <w:left w:val="none" w:sz="0" w:space="0" w:color="auto"/>
                <w:bottom w:val="none" w:sz="0" w:space="0" w:color="auto"/>
                <w:right w:val="none" w:sz="0" w:space="0" w:color="auto"/>
              </w:divBdr>
            </w:div>
            <w:div w:id="812527541">
              <w:marLeft w:val="0"/>
              <w:marRight w:val="0"/>
              <w:marTop w:val="0"/>
              <w:marBottom w:val="0"/>
              <w:divBdr>
                <w:top w:val="none" w:sz="0" w:space="0" w:color="auto"/>
                <w:left w:val="none" w:sz="0" w:space="0" w:color="auto"/>
                <w:bottom w:val="none" w:sz="0" w:space="0" w:color="auto"/>
                <w:right w:val="none" w:sz="0" w:space="0" w:color="auto"/>
              </w:divBdr>
            </w:div>
            <w:div w:id="1015037859">
              <w:marLeft w:val="0"/>
              <w:marRight w:val="0"/>
              <w:marTop w:val="0"/>
              <w:marBottom w:val="0"/>
              <w:divBdr>
                <w:top w:val="none" w:sz="0" w:space="0" w:color="auto"/>
                <w:left w:val="none" w:sz="0" w:space="0" w:color="auto"/>
                <w:bottom w:val="none" w:sz="0" w:space="0" w:color="auto"/>
                <w:right w:val="none" w:sz="0" w:space="0" w:color="auto"/>
              </w:divBdr>
            </w:div>
            <w:div w:id="1882357409">
              <w:marLeft w:val="0"/>
              <w:marRight w:val="0"/>
              <w:marTop w:val="0"/>
              <w:marBottom w:val="0"/>
              <w:divBdr>
                <w:top w:val="none" w:sz="0" w:space="0" w:color="auto"/>
                <w:left w:val="none" w:sz="0" w:space="0" w:color="auto"/>
                <w:bottom w:val="none" w:sz="0" w:space="0" w:color="auto"/>
                <w:right w:val="none" w:sz="0" w:space="0" w:color="auto"/>
              </w:divBdr>
            </w:div>
            <w:div w:id="28117554">
              <w:marLeft w:val="0"/>
              <w:marRight w:val="0"/>
              <w:marTop w:val="0"/>
              <w:marBottom w:val="0"/>
              <w:divBdr>
                <w:top w:val="none" w:sz="0" w:space="0" w:color="auto"/>
                <w:left w:val="none" w:sz="0" w:space="0" w:color="auto"/>
                <w:bottom w:val="none" w:sz="0" w:space="0" w:color="auto"/>
                <w:right w:val="none" w:sz="0" w:space="0" w:color="auto"/>
              </w:divBdr>
            </w:div>
            <w:div w:id="1009717122">
              <w:marLeft w:val="0"/>
              <w:marRight w:val="0"/>
              <w:marTop w:val="0"/>
              <w:marBottom w:val="0"/>
              <w:divBdr>
                <w:top w:val="none" w:sz="0" w:space="0" w:color="auto"/>
                <w:left w:val="none" w:sz="0" w:space="0" w:color="auto"/>
                <w:bottom w:val="none" w:sz="0" w:space="0" w:color="auto"/>
                <w:right w:val="none" w:sz="0" w:space="0" w:color="auto"/>
              </w:divBdr>
            </w:div>
            <w:div w:id="1291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379">
      <w:bodyDiv w:val="1"/>
      <w:marLeft w:val="0"/>
      <w:marRight w:val="0"/>
      <w:marTop w:val="0"/>
      <w:marBottom w:val="0"/>
      <w:divBdr>
        <w:top w:val="none" w:sz="0" w:space="0" w:color="auto"/>
        <w:left w:val="none" w:sz="0" w:space="0" w:color="auto"/>
        <w:bottom w:val="none" w:sz="0" w:space="0" w:color="auto"/>
        <w:right w:val="none" w:sz="0" w:space="0" w:color="auto"/>
      </w:divBdr>
      <w:divsChild>
        <w:div w:id="585767082">
          <w:marLeft w:val="0"/>
          <w:marRight w:val="0"/>
          <w:marTop w:val="0"/>
          <w:marBottom w:val="0"/>
          <w:divBdr>
            <w:top w:val="none" w:sz="0" w:space="0" w:color="auto"/>
            <w:left w:val="none" w:sz="0" w:space="0" w:color="auto"/>
            <w:bottom w:val="none" w:sz="0" w:space="0" w:color="auto"/>
            <w:right w:val="none" w:sz="0" w:space="0" w:color="auto"/>
          </w:divBdr>
          <w:divsChild>
            <w:div w:id="1188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77636498">
      <w:bodyDiv w:val="1"/>
      <w:marLeft w:val="0"/>
      <w:marRight w:val="0"/>
      <w:marTop w:val="0"/>
      <w:marBottom w:val="0"/>
      <w:divBdr>
        <w:top w:val="none" w:sz="0" w:space="0" w:color="auto"/>
        <w:left w:val="none" w:sz="0" w:space="0" w:color="auto"/>
        <w:bottom w:val="none" w:sz="0" w:space="0" w:color="auto"/>
        <w:right w:val="none" w:sz="0" w:space="0" w:color="auto"/>
      </w:divBdr>
      <w:divsChild>
        <w:div w:id="1981685050">
          <w:marLeft w:val="0"/>
          <w:marRight w:val="0"/>
          <w:marTop w:val="0"/>
          <w:marBottom w:val="0"/>
          <w:divBdr>
            <w:top w:val="none" w:sz="0" w:space="0" w:color="auto"/>
            <w:left w:val="none" w:sz="0" w:space="0" w:color="auto"/>
            <w:bottom w:val="none" w:sz="0" w:space="0" w:color="auto"/>
            <w:right w:val="none" w:sz="0" w:space="0" w:color="auto"/>
          </w:divBdr>
          <w:divsChild>
            <w:div w:id="472522477">
              <w:marLeft w:val="0"/>
              <w:marRight w:val="0"/>
              <w:marTop w:val="0"/>
              <w:marBottom w:val="0"/>
              <w:divBdr>
                <w:top w:val="none" w:sz="0" w:space="0" w:color="auto"/>
                <w:left w:val="none" w:sz="0" w:space="0" w:color="auto"/>
                <w:bottom w:val="none" w:sz="0" w:space="0" w:color="auto"/>
                <w:right w:val="none" w:sz="0" w:space="0" w:color="auto"/>
              </w:divBdr>
            </w:div>
            <w:div w:id="166137503">
              <w:marLeft w:val="0"/>
              <w:marRight w:val="0"/>
              <w:marTop w:val="0"/>
              <w:marBottom w:val="0"/>
              <w:divBdr>
                <w:top w:val="none" w:sz="0" w:space="0" w:color="auto"/>
                <w:left w:val="none" w:sz="0" w:space="0" w:color="auto"/>
                <w:bottom w:val="none" w:sz="0" w:space="0" w:color="auto"/>
                <w:right w:val="none" w:sz="0" w:space="0" w:color="auto"/>
              </w:divBdr>
            </w:div>
            <w:div w:id="50080977">
              <w:marLeft w:val="0"/>
              <w:marRight w:val="0"/>
              <w:marTop w:val="0"/>
              <w:marBottom w:val="0"/>
              <w:divBdr>
                <w:top w:val="none" w:sz="0" w:space="0" w:color="auto"/>
                <w:left w:val="none" w:sz="0" w:space="0" w:color="auto"/>
                <w:bottom w:val="none" w:sz="0" w:space="0" w:color="auto"/>
                <w:right w:val="none" w:sz="0" w:space="0" w:color="auto"/>
              </w:divBdr>
            </w:div>
            <w:div w:id="1660771713">
              <w:marLeft w:val="0"/>
              <w:marRight w:val="0"/>
              <w:marTop w:val="0"/>
              <w:marBottom w:val="0"/>
              <w:divBdr>
                <w:top w:val="none" w:sz="0" w:space="0" w:color="auto"/>
                <w:left w:val="none" w:sz="0" w:space="0" w:color="auto"/>
                <w:bottom w:val="none" w:sz="0" w:space="0" w:color="auto"/>
                <w:right w:val="none" w:sz="0" w:space="0" w:color="auto"/>
              </w:divBdr>
            </w:div>
            <w:div w:id="932125816">
              <w:marLeft w:val="0"/>
              <w:marRight w:val="0"/>
              <w:marTop w:val="0"/>
              <w:marBottom w:val="0"/>
              <w:divBdr>
                <w:top w:val="none" w:sz="0" w:space="0" w:color="auto"/>
                <w:left w:val="none" w:sz="0" w:space="0" w:color="auto"/>
                <w:bottom w:val="none" w:sz="0" w:space="0" w:color="auto"/>
                <w:right w:val="none" w:sz="0" w:space="0" w:color="auto"/>
              </w:divBdr>
            </w:div>
            <w:div w:id="752818283">
              <w:marLeft w:val="0"/>
              <w:marRight w:val="0"/>
              <w:marTop w:val="0"/>
              <w:marBottom w:val="0"/>
              <w:divBdr>
                <w:top w:val="none" w:sz="0" w:space="0" w:color="auto"/>
                <w:left w:val="none" w:sz="0" w:space="0" w:color="auto"/>
                <w:bottom w:val="none" w:sz="0" w:space="0" w:color="auto"/>
                <w:right w:val="none" w:sz="0" w:space="0" w:color="auto"/>
              </w:divBdr>
            </w:div>
            <w:div w:id="1577546955">
              <w:marLeft w:val="0"/>
              <w:marRight w:val="0"/>
              <w:marTop w:val="0"/>
              <w:marBottom w:val="0"/>
              <w:divBdr>
                <w:top w:val="none" w:sz="0" w:space="0" w:color="auto"/>
                <w:left w:val="none" w:sz="0" w:space="0" w:color="auto"/>
                <w:bottom w:val="none" w:sz="0" w:space="0" w:color="auto"/>
                <w:right w:val="none" w:sz="0" w:space="0" w:color="auto"/>
              </w:divBdr>
            </w:div>
            <w:div w:id="742265809">
              <w:marLeft w:val="0"/>
              <w:marRight w:val="0"/>
              <w:marTop w:val="0"/>
              <w:marBottom w:val="0"/>
              <w:divBdr>
                <w:top w:val="none" w:sz="0" w:space="0" w:color="auto"/>
                <w:left w:val="none" w:sz="0" w:space="0" w:color="auto"/>
                <w:bottom w:val="none" w:sz="0" w:space="0" w:color="auto"/>
                <w:right w:val="none" w:sz="0" w:space="0" w:color="auto"/>
              </w:divBdr>
            </w:div>
            <w:div w:id="1398825923">
              <w:marLeft w:val="0"/>
              <w:marRight w:val="0"/>
              <w:marTop w:val="0"/>
              <w:marBottom w:val="0"/>
              <w:divBdr>
                <w:top w:val="none" w:sz="0" w:space="0" w:color="auto"/>
                <w:left w:val="none" w:sz="0" w:space="0" w:color="auto"/>
                <w:bottom w:val="none" w:sz="0" w:space="0" w:color="auto"/>
                <w:right w:val="none" w:sz="0" w:space="0" w:color="auto"/>
              </w:divBdr>
            </w:div>
            <w:div w:id="1233346783">
              <w:marLeft w:val="0"/>
              <w:marRight w:val="0"/>
              <w:marTop w:val="0"/>
              <w:marBottom w:val="0"/>
              <w:divBdr>
                <w:top w:val="none" w:sz="0" w:space="0" w:color="auto"/>
                <w:left w:val="none" w:sz="0" w:space="0" w:color="auto"/>
                <w:bottom w:val="none" w:sz="0" w:space="0" w:color="auto"/>
                <w:right w:val="none" w:sz="0" w:space="0" w:color="auto"/>
              </w:divBdr>
            </w:div>
            <w:div w:id="21042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5432">
      <w:bodyDiv w:val="1"/>
      <w:marLeft w:val="0"/>
      <w:marRight w:val="0"/>
      <w:marTop w:val="0"/>
      <w:marBottom w:val="0"/>
      <w:divBdr>
        <w:top w:val="none" w:sz="0" w:space="0" w:color="auto"/>
        <w:left w:val="none" w:sz="0" w:space="0" w:color="auto"/>
        <w:bottom w:val="none" w:sz="0" w:space="0" w:color="auto"/>
        <w:right w:val="none" w:sz="0" w:space="0" w:color="auto"/>
      </w:divBdr>
      <w:divsChild>
        <w:div w:id="2133743197">
          <w:marLeft w:val="0"/>
          <w:marRight w:val="0"/>
          <w:marTop w:val="0"/>
          <w:marBottom w:val="0"/>
          <w:divBdr>
            <w:top w:val="none" w:sz="0" w:space="0" w:color="auto"/>
            <w:left w:val="none" w:sz="0" w:space="0" w:color="auto"/>
            <w:bottom w:val="none" w:sz="0" w:space="0" w:color="auto"/>
            <w:right w:val="none" w:sz="0" w:space="0" w:color="auto"/>
          </w:divBdr>
          <w:divsChild>
            <w:div w:id="1934319661">
              <w:marLeft w:val="0"/>
              <w:marRight w:val="0"/>
              <w:marTop w:val="0"/>
              <w:marBottom w:val="0"/>
              <w:divBdr>
                <w:top w:val="none" w:sz="0" w:space="0" w:color="auto"/>
                <w:left w:val="none" w:sz="0" w:space="0" w:color="auto"/>
                <w:bottom w:val="none" w:sz="0" w:space="0" w:color="auto"/>
                <w:right w:val="none" w:sz="0" w:space="0" w:color="auto"/>
              </w:divBdr>
            </w:div>
            <w:div w:id="1049303557">
              <w:marLeft w:val="0"/>
              <w:marRight w:val="0"/>
              <w:marTop w:val="0"/>
              <w:marBottom w:val="0"/>
              <w:divBdr>
                <w:top w:val="none" w:sz="0" w:space="0" w:color="auto"/>
                <w:left w:val="none" w:sz="0" w:space="0" w:color="auto"/>
                <w:bottom w:val="none" w:sz="0" w:space="0" w:color="auto"/>
                <w:right w:val="none" w:sz="0" w:space="0" w:color="auto"/>
              </w:divBdr>
            </w:div>
            <w:div w:id="862329765">
              <w:marLeft w:val="0"/>
              <w:marRight w:val="0"/>
              <w:marTop w:val="0"/>
              <w:marBottom w:val="0"/>
              <w:divBdr>
                <w:top w:val="none" w:sz="0" w:space="0" w:color="auto"/>
                <w:left w:val="none" w:sz="0" w:space="0" w:color="auto"/>
                <w:bottom w:val="none" w:sz="0" w:space="0" w:color="auto"/>
                <w:right w:val="none" w:sz="0" w:space="0" w:color="auto"/>
              </w:divBdr>
            </w:div>
            <w:div w:id="712271042">
              <w:marLeft w:val="0"/>
              <w:marRight w:val="0"/>
              <w:marTop w:val="0"/>
              <w:marBottom w:val="0"/>
              <w:divBdr>
                <w:top w:val="none" w:sz="0" w:space="0" w:color="auto"/>
                <w:left w:val="none" w:sz="0" w:space="0" w:color="auto"/>
                <w:bottom w:val="none" w:sz="0" w:space="0" w:color="auto"/>
                <w:right w:val="none" w:sz="0" w:space="0" w:color="auto"/>
              </w:divBdr>
            </w:div>
            <w:div w:id="107042558">
              <w:marLeft w:val="0"/>
              <w:marRight w:val="0"/>
              <w:marTop w:val="0"/>
              <w:marBottom w:val="0"/>
              <w:divBdr>
                <w:top w:val="none" w:sz="0" w:space="0" w:color="auto"/>
                <w:left w:val="none" w:sz="0" w:space="0" w:color="auto"/>
                <w:bottom w:val="none" w:sz="0" w:space="0" w:color="auto"/>
                <w:right w:val="none" w:sz="0" w:space="0" w:color="auto"/>
              </w:divBdr>
            </w:div>
            <w:div w:id="2066290853">
              <w:marLeft w:val="0"/>
              <w:marRight w:val="0"/>
              <w:marTop w:val="0"/>
              <w:marBottom w:val="0"/>
              <w:divBdr>
                <w:top w:val="none" w:sz="0" w:space="0" w:color="auto"/>
                <w:left w:val="none" w:sz="0" w:space="0" w:color="auto"/>
                <w:bottom w:val="none" w:sz="0" w:space="0" w:color="auto"/>
                <w:right w:val="none" w:sz="0" w:space="0" w:color="auto"/>
              </w:divBdr>
            </w:div>
            <w:div w:id="1942033931">
              <w:marLeft w:val="0"/>
              <w:marRight w:val="0"/>
              <w:marTop w:val="0"/>
              <w:marBottom w:val="0"/>
              <w:divBdr>
                <w:top w:val="none" w:sz="0" w:space="0" w:color="auto"/>
                <w:left w:val="none" w:sz="0" w:space="0" w:color="auto"/>
                <w:bottom w:val="none" w:sz="0" w:space="0" w:color="auto"/>
                <w:right w:val="none" w:sz="0" w:space="0" w:color="auto"/>
              </w:divBdr>
            </w:div>
            <w:div w:id="1080060316">
              <w:marLeft w:val="0"/>
              <w:marRight w:val="0"/>
              <w:marTop w:val="0"/>
              <w:marBottom w:val="0"/>
              <w:divBdr>
                <w:top w:val="none" w:sz="0" w:space="0" w:color="auto"/>
                <w:left w:val="none" w:sz="0" w:space="0" w:color="auto"/>
                <w:bottom w:val="none" w:sz="0" w:space="0" w:color="auto"/>
                <w:right w:val="none" w:sz="0" w:space="0" w:color="auto"/>
              </w:divBdr>
            </w:div>
            <w:div w:id="747918366">
              <w:marLeft w:val="0"/>
              <w:marRight w:val="0"/>
              <w:marTop w:val="0"/>
              <w:marBottom w:val="0"/>
              <w:divBdr>
                <w:top w:val="none" w:sz="0" w:space="0" w:color="auto"/>
                <w:left w:val="none" w:sz="0" w:space="0" w:color="auto"/>
                <w:bottom w:val="none" w:sz="0" w:space="0" w:color="auto"/>
                <w:right w:val="none" w:sz="0" w:space="0" w:color="auto"/>
              </w:divBdr>
            </w:div>
            <w:div w:id="360018054">
              <w:marLeft w:val="0"/>
              <w:marRight w:val="0"/>
              <w:marTop w:val="0"/>
              <w:marBottom w:val="0"/>
              <w:divBdr>
                <w:top w:val="none" w:sz="0" w:space="0" w:color="auto"/>
                <w:left w:val="none" w:sz="0" w:space="0" w:color="auto"/>
                <w:bottom w:val="none" w:sz="0" w:space="0" w:color="auto"/>
                <w:right w:val="none" w:sz="0" w:space="0" w:color="auto"/>
              </w:divBdr>
            </w:div>
            <w:div w:id="1572889663">
              <w:marLeft w:val="0"/>
              <w:marRight w:val="0"/>
              <w:marTop w:val="0"/>
              <w:marBottom w:val="0"/>
              <w:divBdr>
                <w:top w:val="none" w:sz="0" w:space="0" w:color="auto"/>
                <w:left w:val="none" w:sz="0" w:space="0" w:color="auto"/>
                <w:bottom w:val="none" w:sz="0" w:space="0" w:color="auto"/>
                <w:right w:val="none" w:sz="0" w:space="0" w:color="auto"/>
              </w:divBdr>
            </w:div>
            <w:div w:id="1489395539">
              <w:marLeft w:val="0"/>
              <w:marRight w:val="0"/>
              <w:marTop w:val="0"/>
              <w:marBottom w:val="0"/>
              <w:divBdr>
                <w:top w:val="none" w:sz="0" w:space="0" w:color="auto"/>
                <w:left w:val="none" w:sz="0" w:space="0" w:color="auto"/>
                <w:bottom w:val="none" w:sz="0" w:space="0" w:color="auto"/>
                <w:right w:val="none" w:sz="0" w:space="0" w:color="auto"/>
              </w:divBdr>
            </w:div>
            <w:div w:id="565260630">
              <w:marLeft w:val="0"/>
              <w:marRight w:val="0"/>
              <w:marTop w:val="0"/>
              <w:marBottom w:val="0"/>
              <w:divBdr>
                <w:top w:val="none" w:sz="0" w:space="0" w:color="auto"/>
                <w:left w:val="none" w:sz="0" w:space="0" w:color="auto"/>
                <w:bottom w:val="none" w:sz="0" w:space="0" w:color="auto"/>
                <w:right w:val="none" w:sz="0" w:space="0" w:color="auto"/>
              </w:divBdr>
            </w:div>
            <w:div w:id="872618829">
              <w:marLeft w:val="0"/>
              <w:marRight w:val="0"/>
              <w:marTop w:val="0"/>
              <w:marBottom w:val="0"/>
              <w:divBdr>
                <w:top w:val="none" w:sz="0" w:space="0" w:color="auto"/>
                <w:left w:val="none" w:sz="0" w:space="0" w:color="auto"/>
                <w:bottom w:val="none" w:sz="0" w:space="0" w:color="auto"/>
                <w:right w:val="none" w:sz="0" w:space="0" w:color="auto"/>
              </w:divBdr>
            </w:div>
            <w:div w:id="1990356293">
              <w:marLeft w:val="0"/>
              <w:marRight w:val="0"/>
              <w:marTop w:val="0"/>
              <w:marBottom w:val="0"/>
              <w:divBdr>
                <w:top w:val="none" w:sz="0" w:space="0" w:color="auto"/>
                <w:left w:val="none" w:sz="0" w:space="0" w:color="auto"/>
                <w:bottom w:val="none" w:sz="0" w:space="0" w:color="auto"/>
                <w:right w:val="none" w:sz="0" w:space="0" w:color="auto"/>
              </w:divBdr>
            </w:div>
            <w:div w:id="657463719">
              <w:marLeft w:val="0"/>
              <w:marRight w:val="0"/>
              <w:marTop w:val="0"/>
              <w:marBottom w:val="0"/>
              <w:divBdr>
                <w:top w:val="none" w:sz="0" w:space="0" w:color="auto"/>
                <w:left w:val="none" w:sz="0" w:space="0" w:color="auto"/>
                <w:bottom w:val="none" w:sz="0" w:space="0" w:color="auto"/>
                <w:right w:val="none" w:sz="0" w:space="0" w:color="auto"/>
              </w:divBdr>
            </w:div>
            <w:div w:id="804617352">
              <w:marLeft w:val="0"/>
              <w:marRight w:val="0"/>
              <w:marTop w:val="0"/>
              <w:marBottom w:val="0"/>
              <w:divBdr>
                <w:top w:val="none" w:sz="0" w:space="0" w:color="auto"/>
                <w:left w:val="none" w:sz="0" w:space="0" w:color="auto"/>
                <w:bottom w:val="none" w:sz="0" w:space="0" w:color="auto"/>
                <w:right w:val="none" w:sz="0" w:space="0" w:color="auto"/>
              </w:divBdr>
            </w:div>
            <w:div w:id="225259441">
              <w:marLeft w:val="0"/>
              <w:marRight w:val="0"/>
              <w:marTop w:val="0"/>
              <w:marBottom w:val="0"/>
              <w:divBdr>
                <w:top w:val="none" w:sz="0" w:space="0" w:color="auto"/>
                <w:left w:val="none" w:sz="0" w:space="0" w:color="auto"/>
                <w:bottom w:val="none" w:sz="0" w:space="0" w:color="auto"/>
                <w:right w:val="none" w:sz="0" w:space="0" w:color="auto"/>
              </w:divBdr>
            </w:div>
            <w:div w:id="556863705">
              <w:marLeft w:val="0"/>
              <w:marRight w:val="0"/>
              <w:marTop w:val="0"/>
              <w:marBottom w:val="0"/>
              <w:divBdr>
                <w:top w:val="none" w:sz="0" w:space="0" w:color="auto"/>
                <w:left w:val="none" w:sz="0" w:space="0" w:color="auto"/>
                <w:bottom w:val="none" w:sz="0" w:space="0" w:color="auto"/>
                <w:right w:val="none" w:sz="0" w:space="0" w:color="auto"/>
              </w:divBdr>
            </w:div>
            <w:div w:id="1401126102">
              <w:marLeft w:val="0"/>
              <w:marRight w:val="0"/>
              <w:marTop w:val="0"/>
              <w:marBottom w:val="0"/>
              <w:divBdr>
                <w:top w:val="none" w:sz="0" w:space="0" w:color="auto"/>
                <w:left w:val="none" w:sz="0" w:space="0" w:color="auto"/>
                <w:bottom w:val="none" w:sz="0" w:space="0" w:color="auto"/>
                <w:right w:val="none" w:sz="0" w:space="0" w:color="auto"/>
              </w:divBdr>
            </w:div>
            <w:div w:id="1118993192">
              <w:marLeft w:val="0"/>
              <w:marRight w:val="0"/>
              <w:marTop w:val="0"/>
              <w:marBottom w:val="0"/>
              <w:divBdr>
                <w:top w:val="none" w:sz="0" w:space="0" w:color="auto"/>
                <w:left w:val="none" w:sz="0" w:space="0" w:color="auto"/>
                <w:bottom w:val="none" w:sz="0" w:space="0" w:color="auto"/>
                <w:right w:val="none" w:sz="0" w:space="0" w:color="auto"/>
              </w:divBdr>
            </w:div>
            <w:div w:id="1382437124">
              <w:marLeft w:val="0"/>
              <w:marRight w:val="0"/>
              <w:marTop w:val="0"/>
              <w:marBottom w:val="0"/>
              <w:divBdr>
                <w:top w:val="none" w:sz="0" w:space="0" w:color="auto"/>
                <w:left w:val="none" w:sz="0" w:space="0" w:color="auto"/>
                <w:bottom w:val="none" w:sz="0" w:space="0" w:color="auto"/>
                <w:right w:val="none" w:sz="0" w:space="0" w:color="auto"/>
              </w:divBdr>
            </w:div>
            <w:div w:id="395786004">
              <w:marLeft w:val="0"/>
              <w:marRight w:val="0"/>
              <w:marTop w:val="0"/>
              <w:marBottom w:val="0"/>
              <w:divBdr>
                <w:top w:val="none" w:sz="0" w:space="0" w:color="auto"/>
                <w:left w:val="none" w:sz="0" w:space="0" w:color="auto"/>
                <w:bottom w:val="none" w:sz="0" w:space="0" w:color="auto"/>
                <w:right w:val="none" w:sz="0" w:space="0" w:color="auto"/>
              </w:divBdr>
            </w:div>
            <w:div w:id="593511816">
              <w:marLeft w:val="0"/>
              <w:marRight w:val="0"/>
              <w:marTop w:val="0"/>
              <w:marBottom w:val="0"/>
              <w:divBdr>
                <w:top w:val="none" w:sz="0" w:space="0" w:color="auto"/>
                <w:left w:val="none" w:sz="0" w:space="0" w:color="auto"/>
                <w:bottom w:val="none" w:sz="0" w:space="0" w:color="auto"/>
                <w:right w:val="none" w:sz="0" w:space="0" w:color="auto"/>
              </w:divBdr>
            </w:div>
            <w:div w:id="472672364">
              <w:marLeft w:val="0"/>
              <w:marRight w:val="0"/>
              <w:marTop w:val="0"/>
              <w:marBottom w:val="0"/>
              <w:divBdr>
                <w:top w:val="none" w:sz="0" w:space="0" w:color="auto"/>
                <w:left w:val="none" w:sz="0" w:space="0" w:color="auto"/>
                <w:bottom w:val="none" w:sz="0" w:space="0" w:color="auto"/>
                <w:right w:val="none" w:sz="0" w:space="0" w:color="auto"/>
              </w:divBdr>
            </w:div>
            <w:div w:id="622880993">
              <w:marLeft w:val="0"/>
              <w:marRight w:val="0"/>
              <w:marTop w:val="0"/>
              <w:marBottom w:val="0"/>
              <w:divBdr>
                <w:top w:val="none" w:sz="0" w:space="0" w:color="auto"/>
                <w:left w:val="none" w:sz="0" w:space="0" w:color="auto"/>
                <w:bottom w:val="none" w:sz="0" w:space="0" w:color="auto"/>
                <w:right w:val="none" w:sz="0" w:space="0" w:color="auto"/>
              </w:divBdr>
            </w:div>
            <w:div w:id="6028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696">
      <w:bodyDiv w:val="1"/>
      <w:marLeft w:val="0"/>
      <w:marRight w:val="0"/>
      <w:marTop w:val="0"/>
      <w:marBottom w:val="0"/>
      <w:divBdr>
        <w:top w:val="none" w:sz="0" w:space="0" w:color="auto"/>
        <w:left w:val="none" w:sz="0" w:space="0" w:color="auto"/>
        <w:bottom w:val="none" w:sz="0" w:space="0" w:color="auto"/>
        <w:right w:val="none" w:sz="0" w:space="0" w:color="auto"/>
      </w:divBdr>
      <w:divsChild>
        <w:div w:id="1970747862">
          <w:marLeft w:val="0"/>
          <w:marRight w:val="0"/>
          <w:marTop w:val="0"/>
          <w:marBottom w:val="0"/>
          <w:divBdr>
            <w:top w:val="none" w:sz="0" w:space="0" w:color="auto"/>
            <w:left w:val="none" w:sz="0" w:space="0" w:color="auto"/>
            <w:bottom w:val="none" w:sz="0" w:space="0" w:color="auto"/>
            <w:right w:val="none" w:sz="0" w:space="0" w:color="auto"/>
          </w:divBdr>
          <w:divsChild>
            <w:div w:id="872959496">
              <w:marLeft w:val="0"/>
              <w:marRight w:val="0"/>
              <w:marTop w:val="0"/>
              <w:marBottom w:val="0"/>
              <w:divBdr>
                <w:top w:val="none" w:sz="0" w:space="0" w:color="auto"/>
                <w:left w:val="none" w:sz="0" w:space="0" w:color="auto"/>
                <w:bottom w:val="none" w:sz="0" w:space="0" w:color="auto"/>
                <w:right w:val="none" w:sz="0" w:space="0" w:color="auto"/>
              </w:divBdr>
            </w:div>
            <w:div w:id="598875213">
              <w:marLeft w:val="0"/>
              <w:marRight w:val="0"/>
              <w:marTop w:val="0"/>
              <w:marBottom w:val="0"/>
              <w:divBdr>
                <w:top w:val="none" w:sz="0" w:space="0" w:color="auto"/>
                <w:left w:val="none" w:sz="0" w:space="0" w:color="auto"/>
                <w:bottom w:val="none" w:sz="0" w:space="0" w:color="auto"/>
                <w:right w:val="none" w:sz="0" w:space="0" w:color="auto"/>
              </w:divBdr>
            </w:div>
            <w:div w:id="1310086959">
              <w:marLeft w:val="0"/>
              <w:marRight w:val="0"/>
              <w:marTop w:val="0"/>
              <w:marBottom w:val="0"/>
              <w:divBdr>
                <w:top w:val="none" w:sz="0" w:space="0" w:color="auto"/>
                <w:left w:val="none" w:sz="0" w:space="0" w:color="auto"/>
                <w:bottom w:val="none" w:sz="0" w:space="0" w:color="auto"/>
                <w:right w:val="none" w:sz="0" w:space="0" w:color="auto"/>
              </w:divBdr>
            </w:div>
            <w:div w:id="1179587897">
              <w:marLeft w:val="0"/>
              <w:marRight w:val="0"/>
              <w:marTop w:val="0"/>
              <w:marBottom w:val="0"/>
              <w:divBdr>
                <w:top w:val="none" w:sz="0" w:space="0" w:color="auto"/>
                <w:left w:val="none" w:sz="0" w:space="0" w:color="auto"/>
                <w:bottom w:val="none" w:sz="0" w:space="0" w:color="auto"/>
                <w:right w:val="none" w:sz="0" w:space="0" w:color="auto"/>
              </w:divBdr>
            </w:div>
            <w:div w:id="743915121">
              <w:marLeft w:val="0"/>
              <w:marRight w:val="0"/>
              <w:marTop w:val="0"/>
              <w:marBottom w:val="0"/>
              <w:divBdr>
                <w:top w:val="none" w:sz="0" w:space="0" w:color="auto"/>
                <w:left w:val="none" w:sz="0" w:space="0" w:color="auto"/>
                <w:bottom w:val="none" w:sz="0" w:space="0" w:color="auto"/>
                <w:right w:val="none" w:sz="0" w:space="0" w:color="auto"/>
              </w:divBdr>
            </w:div>
            <w:div w:id="546263201">
              <w:marLeft w:val="0"/>
              <w:marRight w:val="0"/>
              <w:marTop w:val="0"/>
              <w:marBottom w:val="0"/>
              <w:divBdr>
                <w:top w:val="none" w:sz="0" w:space="0" w:color="auto"/>
                <w:left w:val="none" w:sz="0" w:space="0" w:color="auto"/>
                <w:bottom w:val="none" w:sz="0" w:space="0" w:color="auto"/>
                <w:right w:val="none" w:sz="0" w:space="0" w:color="auto"/>
              </w:divBdr>
            </w:div>
            <w:div w:id="1403455494">
              <w:marLeft w:val="0"/>
              <w:marRight w:val="0"/>
              <w:marTop w:val="0"/>
              <w:marBottom w:val="0"/>
              <w:divBdr>
                <w:top w:val="none" w:sz="0" w:space="0" w:color="auto"/>
                <w:left w:val="none" w:sz="0" w:space="0" w:color="auto"/>
                <w:bottom w:val="none" w:sz="0" w:space="0" w:color="auto"/>
                <w:right w:val="none" w:sz="0" w:space="0" w:color="auto"/>
              </w:divBdr>
            </w:div>
            <w:div w:id="1522473193">
              <w:marLeft w:val="0"/>
              <w:marRight w:val="0"/>
              <w:marTop w:val="0"/>
              <w:marBottom w:val="0"/>
              <w:divBdr>
                <w:top w:val="none" w:sz="0" w:space="0" w:color="auto"/>
                <w:left w:val="none" w:sz="0" w:space="0" w:color="auto"/>
                <w:bottom w:val="none" w:sz="0" w:space="0" w:color="auto"/>
                <w:right w:val="none" w:sz="0" w:space="0" w:color="auto"/>
              </w:divBdr>
            </w:div>
            <w:div w:id="1101071077">
              <w:marLeft w:val="0"/>
              <w:marRight w:val="0"/>
              <w:marTop w:val="0"/>
              <w:marBottom w:val="0"/>
              <w:divBdr>
                <w:top w:val="none" w:sz="0" w:space="0" w:color="auto"/>
                <w:left w:val="none" w:sz="0" w:space="0" w:color="auto"/>
                <w:bottom w:val="none" w:sz="0" w:space="0" w:color="auto"/>
                <w:right w:val="none" w:sz="0" w:space="0" w:color="auto"/>
              </w:divBdr>
            </w:div>
            <w:div w:id="564338992">
              <w:marLeft w:val="0"/>
              <w:marRight w:val="0"/>
              <w:marTop w:val="0"/>
              <w:marBottom w:val="0"/>
              <w:divBdr>
                <w:top w:val="none" w:sz="0" w:space="0" w:color="auto"/>
                <w:left w:val="none" w:sz="0" w:space="0" w:color="auto"/>
                <w:bottom w:val="none" w:sz="0" w:space="0" w:color="auto"/>
                <w:right w:val="none" w:sz="0" w:space="0" w:color="auto"/>
              </w:divBdr>
            </w:div>
            <w:div w:id="785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359">
      <w:bodyDiv w:val="1"/>
      <w:marLeft w:val="0"/>
      <w:marRight w:val="0"/>
      <w:marTop w:val="0"/>
      <w:marBottom w:val="0"/>
      <w:divBdr>
        <w:top w:val="none" w:sz="0" w:space="0" w:color="auto"/>
        <w:left w:val="none" w:sz="0" w:space="0" w:color="auto"/>
        <w:bottom w:val="none" w:sz="0" w:space="0" w:color="auto"/>
        <w:right w:val="none" w:sz="0" w:space="0" w:color="auto"/>
      </w:divBdr>
      <w:divsChild>
        <w:div w:id="2119714380">
          <w:marLeft w:val="0"/>
          <w:marRight w:val="0"/>
          <w:marTop w:val="0"/>
          <w:marBottom w:val="0"/>
          <w:divBdr>
            <w:top w:val="none" w:sz="0" w:space="0" w:color="auto"/>
            <w:left w:val="none" w:sz="0" w:space="0" w:color="auto"/>
            <w:bottom w:val="none" w:sz="0" w:space="0" w:color="auto"/>
            <w:right w:val="none" w:sz="0" w:space="0" w:color="auto"/>
          </w:divBdr>
          <w:divsChild>
            <w:div w:id="1548835694">
              <w:marLeft w:val="0"/>
              <w:marRight w:val="0"/>
              <w:marTop w:val="0"/>
              <w:marBottom w:val="0"/>
              <w:divBdr>
                <w:top w:val="none" w:sz="0" w:space="0" w:color="auto"/>
                <w:left w:val="none" w:sz="0" w:space="0" w:color="auto"/>
                <w:bottom w:val="none" w:sz="0" w:space="0" w:color="auto"/>
                <w:right w:val="none" w:sz="0" w:space="0" w:color="auto"/>
              </w:divBdr>
            </w:div>
            <w:div w:id="8300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941">
      <w:bodyDiv w:val="1"/>
      <w:marLeft w:val="0"/>
      <w:marRight w:val="0"/>
      <w:marTop w:val="0"/>
      <w:marBottom w:val="0"/>
      <w:divBdr>
        <w:top w:val="none" w:sz="0" w:space="0" w:color="auto"/>
        <w:left w:val="none" w:sz="0" w:space="0" w:color="auto"/>
        <w:bottom w:val="none" w:sz="0" w:space="0" w:color="auto"/>
        <w:right w:val="none" w:sz="0" w:space="0" w:color="auto"/>
      </w:divBdr>
      <w:divsChild>
        <w:div w:id="1634557221">
          <w:marLeft w:val="0"/>
          <w:marRight w:val="0"/>
          <w:marTop w:val="0"/>
          <w:marBottom w:val="0"/>
          <w:divBdr>
            <w:top w:val="none" w:sz="0" w:space="0" w:color="auto"/>
            <w:left w:val="none" w:sz="0" w:space="0" w:color="auto"/>
            <w:bottom w:val="none" w:sz="0" w:space="0" w:color="auto"/>
            <w:right w:val="none" w:sz="0" w:space="0" w:color="auto"/>
          </w:divBdr>
          <w:divsChild>
            <w:div w:id="1075929730">
              <w:marLeft w:val="0"/>
              <w:marRight w:val="0"/>
              <w:marTop w:val="0"/>
              <w:marBottom w:val="0"/>
              <w:divBdr>
                <w:top w:val="none" w:sz="0" w:space="0" w:color="auto"/>
                <w:left w:val="none" w:sz="0" w:space="0" w:color="auto"/>
                <w:bottom w:val="none" w:sz="0" w:space="0" w:color="auto"/>
                <w:right w:val="none" w:sz="0" w:space="0" w:color="auto"/>
              </w:divBdr>
            </w:div>
            <w:div w:id="1129594785">
              <w:marLeft w:val="0"/>
              <w:marRight w:val="0"/>
              <w:marTop w:val="0"/>
              <w:marBottom w:val="0"/>
              <w:divBdr>
                <w:top w:val="none" w:sz="0" w:space="0" w:color="auto"/>
                <w:left w:val="none" w:sz="0" w:space="0" w:color="auto"/>
                <w:bottom w:val="none" w:sz="0" w:space="0" w:color="auto"/>
                <w:right w:val="none" w:sz="0" w:space="0" w:color="auto"/>
              </w:divBdr>
            </w:div>
            <w:div w:id="403841863">
              <w:marLeft w:val="0"/>
              <w:marRight w:val="0"/>
              <w:marTop w:val="0"/>
              <w:marBottom w:val="0"/>
              <w:divBdr>
                <w:top w:val="none" w:sz="0" w:space="0" w:color="auto"/>
                <w:left w:val="none" w:sz="0" w:space="0" w:color="auto"/>
                <w:bottom w:val="none" w:sz="0" w:space="0" w:color="auto"/>
                <w:right w:val="none" w:sz="0" w:space="0" w:color="auto"/>
              </w:divBdr>
            </w:div>
            <w:div w:id="1752115191">
              <w:marLeft w:val="0"/>
              <w:marRight w:val="0"/>
              <w:marTop w:val="0"/>
              <w:marBottom w:val="0"/>
              <w:divBdr>
                <w:top w:val="none" w:sz="0" w:space="0" w:color="auto"/>
                <w:left w:val="none" w:sz="0" w:space="0" w:color="auto"/>
                <w:bottom w:val="none" w:sz="0" w:space="0" w:color="auto"/>
                <w:right w:val="none" w:sz="0" w:space="0" w:color="auto"/>
              </w:divBdr>
            </w:div>
            <w:div w:id="1413819861">
              <w:marLeft w:val="0"/>
              <w:marRight w:val="0"/>
              <w:marTop w:val="0"/>
              <w:marBottom w:val="0"/>
              <w:divBdr>
                <w:top w:val="none" w:sz="0" w:space="0" w:color="auto"/>
                <w:left w:val="none" w:sz="0" w:space="0" w:color="auto"/>
                <w:bottom w:val="none" w:sz="0" w:space="0" w:color="auto"/>
                <w:right w:val="none" w:sz="0" w:space="0" w:color="auto"/>
              </w:divBdr>
            </w:div>
            <w:div w:id="1236629542">
              <w:marLeft w:val="0"/>
              <w:marRight w:val="0"/>
              <w:marTop w:val="0"/>
              <w:marBottom w:val="0"/>
              <w:divBdr>
                <w:top w:val="none" w:sz="0" w:space="0" w:color="auto"/>
                <w:left w:val="none" w:sz="0" w:space="0" w:color="auto"/>
                <w:bottom w:val="none" w:sz="0" w:space="0" w:color="auto"/>
                <w:right w:val="none" w:sz="0" w:space="0" w:color="auto"/>
              </w:divBdr>
            </w:div>
            <w:div w:id="3359852">
              <w:marLeft w:val="0"/>
              <w:marRight w:val="0"/>
              <w:marTop w:val="0"/>
              <w:marBottom w:val="0"/>
              <w:divBdr>
                <w:top w:val="none" w:sz="0" w:space="0" w:color="auto"/>
                <w:left w:val="none" w:sz="0" w:space="0" w:color="auto"/>
                <w:bottom w:val="none" w:sz="0" w:space="0" w:color="auto"/>
                <w:right w:val="none" w:sz="0" w:space="0" w:color="auto"/>
              </w:divBdr>
            </w:div>
            <w:div w:id="1831211509">
              <w:marLeft w:val="0"/>
              <w:marRight w:val="0"/>
              <w:marTop w:val="0"/>
              <w:marBottom w:val="0"/>
              <w:divBdr>
                <w:top w:val="none" w:sz="0" w:space="0" w:color="auto"/>
                <w:left w:val="none" w:sz="0" w:space="0" w:color="auto"/>
                <w:bottom w:val="none" w:sz="0" w:space="0" w:color="auto"/>
                <w:right w:val="none" w:sz="0" w:space="0" w:color="auto"/>
              </w:divBdr>
            </w:div>
            <w:div w:id="1649820953">
              <w:marLeft w:val="0"/>
              <w:marRight w:val="0"/>
              <w:marTop w:val="0"/>
              <w:marBottom w:val="0"/>
              <w:divBdr>
                <w:top w:val="none" w:sz="0" w:space="0" w:color="auto"/>
                <w:left w:val="none" w:sz="0" w:space="0" w:color="auto"/>
                <w:bottom w:val="none" w:sz="0" w:space="0" w:color="auto"/>
                <w:right w:val="none" w:sz="0" w:space="0" w:color="auto"/>
              </w:divBdr>
            </w:div>
            <w:div w:id="2031954307">
              <w:marLeft w:val="0"/>
              <w:marRight w:val="0"/>
              <w:marTop w:val="0"/>
              <w:marBottom w:val="0"/>
              <w:divBdr>
                <w:top w:val="none" w:sz="0" w:space="0" w:color="auto"/>
                <w:left w:val="none" w:sz="0" w:space="0" w:color="auto"/>
                <w:bottom w:val="none" w:sz="0" w:space="0" w:color="auto"/>
                <w:right w:val="none" w:sz="0" w:space="0" w:color="auto"/>
              </w:divBdr>
            </w:div>
            <w:div w:id="149059471">
              <w:marLeft w:val="0"/>
              <w:marRight w:val="0"/>
              <w:marTop w:val="0"/>
              <w:marBottom w:val="0"/>
              <w:divBdr>
                <w:top w:val="none" w:sz="0" w:space="0" w:color="auto"/>
                <w:left w:val="none" w:sz="0" w:space="0" w:color="auto"/>
                <w:bottom w:val="none" w:sz="0" w:space="0" w:color="auto"/>
                <w:right w:val="none" w:sz="0" w:space="0" w:color="auto"/>
              </w:divBdr>
            </w:div>
            <w:div w:id="1438797067">
              <w:marLeft w:val="0"/>
              <w:marRight w:val="0"/>
              <w:marTop w:val="0"/>
              <w:marBottom w:val="0"/>
              <w:divBdr>
                <w:top w:val="none" w:sz="0" w:space="0" w:color="auto"/>
                <w:left w:val="none" w:sz="0" w:space="0" w:color="auto"/>
                <w:bottom w:val="none" w:sz="0" w:space="0" w:color="auto"/>
                <w:right w:val="none" w:sz="0" w:space="0" w:color="auto"/>
              </w:divBdr>
            </w:div>
            <w:div w:id="765230761">
              <w:marLeft w:val="0"/>
              <w:marRight w:val="0"/>
              <w:marTop w:val="0"/>
              <w:marBottom w:val="0"/>
              <w:divBdr>
                <w:top w:val="none" w:sz="0" w:space="0" w:color="auto"/>
                <w:left w:val="none" w:sz="0" w:space="0" w:color="auto"/>
                <w:bottom w:val="none" w:sz="0" w:space="0" w:color="auto"/>
                <w:right w:val="none" w:sz="0" w:space="0" w:color="auto"/>
              </w:divBdr>
            </w:div>
            <w:div w:id="1311128726">
              <w:marLeft w:val="0"/>
              <w:marRight w:val="0"/>
              <w:marTop w:val="0"/>
              <w:marBottom w:val="0"/>
              <w:divBdr>
                <w:top w:val="none" w:sz="0" w:space="0" w:color="auto"/>
                <w:left w:val="none" w:sz="0" w:space="0" w:color="auto"/>
                <w:bottom w:val="none" w:sz="0" w:space="0" w:color="auto"/>
                <w:right w:val="none" w:sz="0" w:space="0" w:color="auto"/>
              </w:divBdr>
            </w:div>
            <w:div w:id="1335035633">
              <w:marLeft w:val="0"/>
              <w:marRight w:val="0"/>
              <w:marTop w:val="0"/>
              <w:marBottom w:val="0"/>
              <w:divBdr>
                <w:top w:val="none" w:sz="0" w:space="0" w:color="auto"/>
                <w:left w:val="none" w:sz="0" w:space="0" w:color="auto"/>
                <w:bottom w:val="none" w:sz="0" w:space="0" w:color="auto"/>
                <w:right w:val="none" w:sz="0" w:space="0" w:color="auto"/>
              </w:divBdr>
            </w:div>
            <w:div w:id="1457335918">
              <w:marLeft w:val="0"/>
              <w:marRight w:val="0"/>
              <w:marTop w:val="0"/>
              <w:marBottom w:val="0"/>
              <w:divBdr>
                <w:top w:val="none" w:sz="0" w:space="0" w:color="auto"/>
                <w:left w:val="none" w:sz="0" w:space="0" w:color="auto"/>
                <w:bottom w:val="none" w:sz="0" w:space="0" w:color="auto"/>
                <w:right w:val="none" w:sz="0" w:space="0" w:color="auto"/>
              </w:divBdr>
            </w:div>
            <w:div w:id="998735143">
              <w:marLeft w:val="0"/>
              <w:marRight w:val="0"/>
              <w:marTop w:val="0"/>
              <w:marBottom w:val="0"/>
              <w:divBdr>
                <w:top w:val="none" w:sz="0" w:space="0" w:color="auto"/>
                <w:left w:val="none" w:sz="0" w:space="0" w:color="auto"/>
                <w:bottom w:val="none" w:sz="0" w:space="0" w:color="auto"/>
                <w:right w:val="none" w:sz="0" w:space="0" w:color="auto"/>
              </w:divBdr>
            </w:div>
            <w:div w:id="2043094630">
              <w:marLeft w:val="0"/>
              <w:marRight w:val="0"/>
              <w:marTop w:val="0"/>
              <w:marBottom w:val="0"/>
              <w:divBdr>
                <w:top w:val="none" w:sz="0" w:space="0" w:color="auto"/>
                <w:left w:val="none" w:sz="0" w:space="0" w:color="auto"/>
                <w:bottom w:val="none" w:sz="0" w:space="0" w:color="auto"/>
                <w:right w:val="none" w:sz="0" w:space="0" w:color="auto"/>
              </w:divBdr>
            </w:div>
            <w:div w:id="724449048">
              <w:marLeft w:val="0"/>
              <w:marRight w:val="0"/>
              <w:marTop w:val="0"/>
              <w:marBottom w:val="0"/>
              <w:divBdr>
                <w:top w:val="none" w:sz="0" w:space="0" w:color="auto"/>
                <w:left w:val="none" w:sz="0" w:space="0" w:color="auto"/>
                <w:bottom w:val="none" w:sz="0" w:space="0" w:color="auto"/>
                <w:right w:val="none" w:sz="0" w:space="0" w:color="auto"/>
              </w:divBdr>
            </w:div>
            <w:div w:id="918370303">
              <w:marLeft w:val="0"/>
              <w:marRight w:val="0"/>
              <w:marTop w:val="0"/>
              <w:marBottom w:val="0"/>
              <w:divBdr>
                <w:top w:val="none" w:sz="0" w:space="0" w:color="auto"/>
                <w:left w:val="none" w:sz="0" w:space="0" w:color="auto"/>
                <w:bottom w:val="none" w:sz="0" w:space="0" w:color="auto"/>
                <w:right w:val="none" w:sz="0" w:space="0" w:color="auto"/>
              </w:divBdr>
            </w:div>
            <w:div w:id="1183592505">
              <w:marLeft w:val="0"/>
              <w:marRight w:val="0"/>
              <w:marTop w:val="0"/>
              <w:marBottom w:val="0"/>
              <w:divBdr>
                <w:top w:val="none" w:sz="0" w:space="0" w:color="auto"/>
                <w:left w:val="none" w:sz="0" w:space="0" w:color="auto"/>
                <w:bottom w:val="none" w:sz="0" w:space="0" w:color="auto"/>
                <w:right w:val="none" w:sz="0" w:space="0" w:color="auto"/>
              </w:divBdr>
            </w:div>
            <w:div w:id="290287282">
              <w:marLeft w:val="0"/>
              <w:marRight w:val="0"/>
              <w:marTop w:val="0"/>
              <w:marBottom w:val="0"/>
              <w:divBdr>
                <w:top w:val="none" w:sz="0" w:space="0" w:color="auto"/>
                <w:left w:val="none" w:sz="0" w:space="0" w:color="auto"/>
                <w:bottom w:val="none" w:sz="0" w:space="0" w:color="auto"/>
                <w:right w:val="none" w:sz="0" w:space="0" w:color="auto"/>
              </w:divBdr>
            </w:div>
            <w:div w:id="1314337196">
              <w:marLeft w:val="0"/>
              <w:marRight w:val="0"/>
              <w:marTop w:val="0"/>
              <w:marBottom w:val="0"/>
              <w:divBdr>
                <w:top w:val="none" w:sz="0" w:space="0" w:color="auto"/>
                <w:left w:val="none" w:sz="0" w:space="0" w:color="auto"/>
                <w:bottom w:val="none" w:sz="0" w:space="0" w:color="auto"/>
                <w:right w:val="none" w:sz="0" w:space="0" w:color="auto"/>
              </w:divBdr>
            </w:div>
            <w:div w:id="653222309">
              <w:marLeft w:val="0"/>
              <w:marRight w:val="0"/>
              <w:marTop w:val="0"/>
              <w:marBottom w:val="0"/>
              <w:divBdr>
                <w:top w:val="none" w:sz="0" w:space="0" w:color="auto"/>
                <w:left w:val="none" w:sz="0" w:space="0" w:color="auto"/>
                <w:bottom w:val="none" w:sz="0" w:space="0" w:color="auto"/>
                <w:right w:val="none" w:sz="0" w:space="0" w:color="auto"/>
              </w:divBdr>
            </w:div>
            <w:div w:id="453404461">
              <w:marLeft w:val="0"/>
              <w:marRight w:val="0"/>
              <w:marTop w:val="0"/>
              <w:marBottom w:val="0"/>
              <w:divBdr>
                <w:top w:val="none" w:sz="0" w:space="0" w:color="auto"/>
                <w:left w:val="none" w:sz="0" w:space="0" w:color="auto"/>
                <w:bottom w:val="none" w:sz="0" w:space="0" w:color="auto"/>
                <w:right w:val="none" w:sz="0" w:space="0" w:color="auto"/>
              </w:divBdr>
            </w:div>
            <w:div w:id="1439906466">
              <w:marLeft w:val="0"/>
              <w:marRight w:val="0"/>
              <w:marTop w:val="0"/>
              <w:marBottom w:val="0"/>
              <w:divBdr>
                <w:top w:val="none" w:sz="0" w:space="0" w:color="auto"/>
                <w:left w:val="none" w:sz="0" w:space="0" w:color="auto"/>
                <w:bottom w:val="none" w:sz="0" w:space="0" w:color="auto"/>
                <w:right w:val="none" w:sz="0" w:space="0" w:color="auto"/>
              </w:divBdr>
            </w:div>
            <w:div w:id="17103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446">
      <w:bodyDiv w:val="1"/>
      <w:marLeft w:val="0"/>
      <w:marRight w:val="0"/>
      <w:marTop w:val="0"/>
      <w:marBottom w:val="0"/>
      <w:divBdr>
        <w:top w:val="none" w:sz="0" w:space="0" w:color="auto"/>
        <w:left w:val="none" w:sz="0" w:space="0" w:color="auto"/>
        <w:bottom w:val="none" w:sz="0" w:space="0" w:color="auto"/>
        <w:right w:val="none" w:sz="0" w:space="0" w:color="auto"/>
      </w:divBdr>
      <w:divsChild>
        <w:div w:id="1918830535">
          <w:marLeft w:val="0"/>
          <w:marRight w:val="0"/>
          <w:marTop w:val="0"/>
          <w:marBottom w:val="0"/>
          <w:divBdr>
            <w:top w:val="none" w:sz="0" w:space="0" w:color="auto"/>
            <w:left w:val="none" w:sz="0" w:space="0" w:color="auto"/>
            <w:bottom w:val="none" w:sz="0" w:space="0" w:color="auto"/>
            <w:right w:val="none" w:sz="0" w:space="0" w:color="auto"/>
          </w:divBdr>
          <w:divsChild>
            <w:div w:id="816801125">
              <w:marLeft w:val="0"/>
              <w:marRight w:val="0"/>
              <w:marTop w:val="0"/>
              <w:marBottom w:val="0"/>
              <w:divBdr>
                <w:top w:val="none" w:sz="0" w:space="0" w:color="auto"/>
                <w:left w:val="none" w:sz="0" w:space="0" w:color="auto"/>
                <w:bottom w:val="none" w:sz="0" w:space="0" w:color="auto"/>
                <w:right w:val="none" w:sz="0" w:space="0" w:color="auto"/>
              </w:divBdr>
            </w:div>
            <w:div w:id="155076890">
              <w:marLeft w:val="0"/>
              <w:marRight w:val="0"/>
              <w:marTop w:val="0"/>
              <w:marBottom w:val="0"/>
              <w:divBdr>
                <w:top w:val="none" w:sz="0" w:space="0" w:color="auto"/>
                <w:left w:val="none" w:sz="0" w:space="0" w:color="auto"/>
                <w:bottom w:val="none" w:sz="0" w:space="0" w:color="auto"/>
                <w:right w:val="none" w:sz="0" w:space="0" w:color="auto"/>
              </w:divBdr>
            </w:div>
            <w:div w:id="389618214">
              <w:marLeft w:val="0"/>
              <w:marRight w:val="0"/>
              <w:marTop w:val="0"/>
              <w:marBottom w:val="0"/>
              <w:divBdr>
                <w:top w:val="none" w:sz="0" w:space="0" w:color="auto"/>
                <w:left w:val="none" w:sz="0" w:space="0" w:color="auto"/>
                <w:bottom w:val="none" w:sz="0" w:space="0" w:color="auto"/>
                <w:right w:val="none" w:sz="0" w:space="0" w:color="auto"/>
              </w:divBdr>
            </w:div>
            <w:div w:id="1073042795">
              <w:marLeft w:val="0"/>
              <w:marRight w:val="0"/>
              <w:marTop w:val="0"/>
              <w:marBottom w:val="0"/>
              <w:divBdr>
                <w:top w:val="none" w:sz="0" w:space="0" w:color="auto"/>
                <w:left w:val="none" w:sz="0" w:space="0" w:color="auto"/>
                <w:bottom w:val="none" w:sz="0" w:space="0" w:color="auto"/>
                <w:right w:val="none" w:sz="0" w:space="0" w:color="auto"/>
              </w:divBdr>
            </w:div>
            <w:div w:id="276370822">
              <w:marLeft w:val="0"/>
              <w:marRight w:val="0"/>
              <w:marTop w:val="0"/>
              <w:marBottom w:val="0"/>
              <w:divBdr>
                <w:top w:val="none" w:sz="0" w:space="0" w:color="auto"/>
                <w:left w:val="none" w:sz="0" w:space="0" w:color="auto"/>
                <w:bottom w:val="none" w:sz="0" w:space="0" w:color="auto"/>
                <w:right w:val="none" w:sz="0" w:space="0" w:color="auto"/>
              </w:divBdr>
            </w:div>
            <w:div w:id="1410082465">
              <w:marLeft w:val="0"/>
              <w:marRight w:val="0"/>
              <w:marTop w:val="0"/>
              <w:marBottom w:val="0"/>
              <w:divBdr>
                <w:top w:val="none" w:sz="0" w:space="0" w:color="auto"/>
                <w:left w:val="none" w:sz="0" w:space="0" w:color="auto"/>
                <w:bottom w:val="none" w:sz="0" w:space="0" w:color="auto"/>
                <w:right w:val="none" w:sz="0" w:space="0" w:color="auto"/>
              </w:divBdr>
            </w:div>
            <w:div w:id="130169989">
              <w:marLeft w:val="0"/>
              <w:marRight w:val="0"/>
              <w:marTop w:val="0"/>
              <w:marBottom w:val="0"/>
              <w:divBdr>
                <w:top w:val="none" w:sz="0" w:space="0" w:color="auto"/>
                <w:left w:val="none" w:sz="0" w:space="0" w:color="auto"/>
                <w:bottom w:val="none" w:sz="0" w:space="0" w:color="auto"/>
                <w:right w:val="none" w:sz="0" w:space="0" w:color="auto"/>
              </w:divBdr>
            </w:div>
            <w:div w:id="1182620195">
              <w:marLeft w:val="0"/>
              <w:marRight w:val="0"/>
              <w:marTop w:val="0"/>
              <w:marBottom w:val="0"/>
              <w:divBdr>
                <w:top w:val="none" w:sz="0" w:space="0" w:color="auto"/>
                <w:left w:val="none" w:sz="0" w:space="0" w:color="auto"/>
                <w:bottom w:val="none" w:sz="0" w:space="0" w:color="auto"/>
                <w:right w:val="none" w:sz="0" w:space="0" w:color="auto"/>
              </w:divBdr>
            </w:div>
            <w:div w:id="87236198">
              <w:marLeft w:val="0"/>
              <w:marRight w:val="0"/>
              <w:marTop w:val="0"/>
              <w:marBottom w:val="0"/>
              <w:divBdr>
                <w:top w:val="none" w:sz="0" w:space="0" w:color="auto"/>
                <w:left w:val="none" w:sz="0" w:space="0" w:color="auto"/>
                <w:bottom w:val="none" w:sz="0" w:space="0" w:color="auto"/>
                <w:right w:val="none" w:sz="0" w:space="0" w:color="auto"/>
              </w:divBdr>
            </w:div>
            <w:div w:id="1252424390">
              <w:marLeft w:val="0"/>
              <w:marRight w:val="0"/>
              <w:marTop w:val="0"/>
              <w:marBottom w:val="0"/>
              <w:divBdr>
                <w:top w:val="none" w:sz="0" w:space="0" w:color="auto"/>
                <w:left w:val="none" w:sz="0" w:space="0" w:color="auto"/>
                <w:bottom w:val="none" w:sz="0" w:space="0" w:color="auto"/>
                <w:right w:val="none" w:sz="0" w:space="0" w:color="auto"/>
              </w:divBdr>
            </w:div>
            <w:div w:id="9023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417</TotalTime>
  <Pages>23</Pages>
  <Words>4128</Words>
  <Characters>23534</Characters>
  <Application>Microsoft Office Word</Application>
  <DocSecurity>0</DocSecurity>
  <Lines>196</Lines>
  <Paragraphs>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In-silico szimulációs keretrendszer megvalósítása Julia környezetben</vt:lpstr>
      <vt:lpstr>Elektronikus terelők</vt:lpstr>
    </vt:vector>
  </TitlesOfParts>
  <Manager>Prof. Benyó Balázs</Manager>
  <Company>Irányítástechnika és Informatika Tanszék</Company>
  <LinksUpToDate>false</LinksUpToDate>
  <CharactersWithSpaces>27607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In-silico szimulációs keretrendszer megvalósítása Julia környezetben</dc:title>
  <dc:subject/>
  <dc:creator>Sándor József</dc:creator>
  <cp:keywords/>
  <dc:description/>
  <cp:lastModifiedBy>Sándor József</cp:lastModifiedBy>
  <cp:revision>13</cp:revision>
  <cp:lastPrinted>2002-07-08T12:51:00Z</cp:lastPrinted>
  <dcterms:created xsi:type="dcterms:W3CDTF">2020-12-26T16:34:00Z</dcterms:created>
  <dcterms:modified xsi:type="dcterms:W3CDTF">2021-11-07T12:29:00Z</dcterms:modified>
</cp:coreProperties>
</file>