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4A" w:rsidRDefault="003A2C13">
      <w:proofErr w:type="spellStart"/>
      <w:r w:rsidRPr="003A2C13">
        <w:t>Escalator</w:t>
      </w:r>
      <w:proofErr w:type="spellEnd"/>
      <w:r w:rsidRPr="003A2C13">
        <w:t xml:space="preserve"> </w:t>
      </w:r>
      <w:proofErr w:type="spellStart"/>
      <w:r w:rsidRPr="003A2C13">
        <w:t>Threatened</w:t>
      </w:r>
      <w:proofErr w:type="spellEnd"/>
      <w:r w:rsidRPr="003A2C13">
        <w:t xml:space="preserve"> </w:t>
      </w:r>
      <w:proofErr w:type="spellStart"/>
      <w:r w:rsidRPr="003A2C13">
        <w:t>by</w:t>
      </w:r>
      <w:proofErr w:type="spellEnd"/>
      <w:r w:rsidRPr="003A2C13">
        <w:t xml:space="preserve"> </w:t>
      </w:r>
      <w:proofErr w:type="spellStart"/>
      <w:r w:rsidRPr="003A2C13">
        <w:t>Collapsed</w:t>
      </w:r>
      <w:proofErr w:type="spellEnd"/>
      <w:r w:rsidRPr="003A2C13">
        <w:t xml:space="preserve"> </w:t>
      </w:r>
      <w:proofErr w:type="spellStart"/>
      <w:r w:rsidRPr="003A2C13">
        <w:t>Shark</w:t>
      </w:r>
      <w:proofErr w:type="spellEnd"/>
      <w:r w:rsidRPr="003A2C13">
        <w:t xml:space="preserve"> Tank</w:t>
      </w:r>
    </w:p>
    <w:p w:rsidR="003A2C13" w:rsidRDefault="003A2C13" w:rsidP="003A2C1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Sharks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escalators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not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good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mix 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humans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anyway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),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but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pedestrians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need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not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fear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any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finned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intrusion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claimed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here.</w:t>
      </w:r>
    </w:p>
    <w:p w:rsidR="003A2C13" w:rsidRDefault="003A2C13" w:rsidP="003A2C13">
      <w:pPr>
        <w:pStyle w:val="NormlWeb"/>
        <w:shd w:val="clear" w:color="auto" w:fill="FEF6DA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There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is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photo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being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passed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around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sharks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bottom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escalators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The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captions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shark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tank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The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Scientific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Center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Kuwait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collapsed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>.</w:t>
      </w:r>
    </w:p>
    <w:p w:rsidR="003A2C13" w:rsidRDefault="003A2C13">
      <w:r>
        <w:rPr>
          <w:noProof/>
          <w:lang w:eastAsia="hu-HU"/>
        </w:rPr>
        <w:drawing>
          <wp:inline distT="0" distB="0" distL="0" distR="0">
            <wp:extent cx="5760720" cy="3010922"/>
            <wp:effectExtent l="0" t="0" r="0" b="0"/>
            <wp:docPr id="1" name="Kép 1" descr="Zebra Shark in Aquarium Tank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bra Shark in Aquarium Tank - stock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13" w:rsidRDefault="003A2C13">
      <w:pPr>
        <w:rPr>
          <w:noProof/>
          <w:lang w:eastAsia="hu-HU"/>
        </w:rPr>
      </w:pPr>
    </w:p>
    <w:p w:rsidR="003A2C13" w:rsidRDefault="003A2C13" w:rsidP="003A2C1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A0A0A"/>
          <w:sz w:val="27"/>
          <w:szCs w:val="27"/>
        </w:rPr>
        <w:t>First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image displayed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above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isn’t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photograph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taken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Kuwait’s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"https://www.kfas.org/innovation-center/the-scientific-center"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Scientific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Center</w:t>
      </w:r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 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which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does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have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"https://www.youtube.com/watch?v=k26EswFruWI"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shark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tank</w:t>
      </w:r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 xml:space="preserve">);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it’s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photo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snapped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basement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retail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concourse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Toronto’s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Royal Bank Plaza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complex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which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together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adjacent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Union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subway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station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shut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down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several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hours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June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2012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after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proofErr w:type="gramEnd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"http://www.cbc.ca/news/canada/toronto/story/2012/06/02/toronto-ttc-union-flooding.html"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flooded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with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rainwater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sewage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.</w:t>
      </w:r>
    </w:p>
    <w:p w:rsidR="003A2C13" w:rsidRDefault="003A2C13" w:rsidP="003A2C1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Second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no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sharks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present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Union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Station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image is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many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Photoshop-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produced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"http://www.cbc.ca/news/canada/toronto/story/2012/06/01/toronto-union-station-flood-meme.html"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memes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circulated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Internet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aftermath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Toronto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flooding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incident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several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which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featured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sharks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The image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shown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above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following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original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flood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photo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basis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:</w:t>
      </w:r>
    </w:p>
    <w:p w:rsidR="003A2C13" w:rsidRDefault="003A2C13" w:rsidP="003A2C1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0A0A0A"/>
          <w:sz w:val="27"/>
          <w:szCs w:val="27"/>
        </w:rPr>
        <w:t>First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all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image displayed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above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isn’t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photograph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taken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Kuwait’s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"https://www.kfas.org/innovation-center/the-scientific-center"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Scientific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Center</w:t>
      </w:r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 (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which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does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have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"https://www.youtube.com/watch?v=k26EswFruWI"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shark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tank</w:t>
      </w:r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 xml:space="preserve">);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it’s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photo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snapped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basement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retail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concourse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Toronto’s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Royal Bank Plaza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complex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which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together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with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adjacent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Union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subway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station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shut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r>
        <w:rPr>
          <w:rFonts w:ascii="Arial" w:hAnsi="Arial" w:cs="Arial"/>
          <w:color w:val="0A0A0A"/>
          <w:sz w:val="27"/>
          <w:szCs w:val="27"/>
        </w:rPr>
        <w:lastRenderedPageBreak/>
        <w:t xml:space="preserve">down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several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hours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June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2012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after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it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proofErr w:type="gramEnd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"http://www.cbc.ca/news/canada/toronto/story/2012/06/02/toronto-ttc-union-flooding.html"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flooded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with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rainwater</w:t>
      </w:r>
      <w:proofErr w:type="spellEnd"/>
      <w:r>
        <w:rPr>
          <w:rStyle w:val="Hiperhivatkozs"/>
          <w:rFonts w:ascii="Arial" w:hAnsi="Arial" w:cs="Arial"/>
          <w:color w:val="0A0A0A"/>
          <w:sz w:val="27"/>
          <w:szCs w:val="27"/>
        </w:rPr>
        <w:t xml:space="preserve"> and </w:t>
      </w:r>
      <w:proofErr w:type="spellStart"/>
      <w:r>
        <w:rPr>
          <w:rStyle w:val="Hiperhivatkozs"/>
          <w:rFonts w:ascii="Arial" w:hAnsi="Arial" w:cs="Arial"/>
          <w:color w:val="0A0A0A"/>
          <w:sz w:val="27"/>
          <w:szCs w:val="27"/>
        </w:rPr>
        <w:t>sewage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.</w:t>
      </w:r>
    </w:p>
    <w:p w:rsidR="003A2C13" w:rsidRDefault="003A2C13" w:rsidP="003A2C1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0A0A0A"/>
          <w:sz w:val="27"/>
          <w:szCs w:val="27"/>
        </w:rPr>
      </w:pPr>
      <w:proofErr w:type="spellStart"/>
      <w:r>
        <w:rPr>
          <w:rFonts w:ascii="Arial" w:hAnsi="Arial" w:cs="Arial"/>
          <w:color w:val="0A0A0A"/>
          <w:sz w:val="27"/>
          <w:szCs w:val="27"/>
        </w:rPr>
        <w:t>Second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no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sharks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were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present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 Union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Station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day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image is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many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Photoshop-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produced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fldChar w:fldCharType="begin"/>
      </w:r>
      <w:r>
        <w:rPr>
          <w:rFonts w:ascii="Arial" w:hAnsi="Arial" w:cs="Arial"/>
          <w:color w:val="0A0A0A"/>
          <w:sz w:val="27"/>
          <w:szCs w:val="27"/>
        </w:rPr>
        <w:instrText xml:space="preserve"> HYPERLINK "http://www.cbc.ca/news/canada/toronto/story/2012/06/01/toronto-union-station-flood-meme.html" \t "_blank" </w:instrText>
      </w:r>
      <w:r>
        <w:rPr>
          <w:rFonts w:ascii="Arial" w:hAnsi="Arial" w:cs="Arial"/>
          <w:color w:val="0A0A0A"/>
          <w:sz w:val="27"/>
          <w:szCs w:val="27"/>
        </w:rPr>
        <w:fldChar w:fldCharType="separate"/>
      </w:r>
      <w:r>
        <w:rPr>
          <w:rStyle w:val="Hiperhivatkozs"/>
          <w:rFonts w:ascii="Arial" w:hAnsi="Arial" w:cs="Arial"/>
          <w:color w:val="0A0A0A"/>
          <w:sz w:val="27"/>
          <w:szCs w:val="27"/>
        </w:rPr>
        <w:t>memes</w:t>
      </w:r>
      <w:proofErr w:type="spellEnd"/>
      <w:r>
        <w:rPr>
          <w:rFonts w:ascii="Arial" w:hAnsi="Arial" w:cs="Arial"/>
          <w:color w:val="0A0A0A"/>
          <w:sz w:val="27"/>
          <w:szCs w:val="27"/>
        </w:rPr>
        <w:fldChar w:fldCharType="end"/>
      </w:r>
      <w:r>
        <w:rPr>
          <w:rFonts w:ascii="Arial" w:hAnsi="Arial" w:cs="Arial"/>
          <w:color w:val="0A0A0A"/>
          <w:sz w:val="27"/>
          <w:szCs w:val="27"/>
        </w:rPr>
        <w:t> 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that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circulated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Internet in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aftermath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Toronto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flooding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incident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several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of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which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featured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sharks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. The image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shown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above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used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the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following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original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flood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photo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as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its</w:t>
      </w:r>
      <w:proofErr w:type="spellEnd"/>
      <w:r>
        <w:rPr>
          <w:rFonts w:ascii="Arial" w:hAnsi="Arial" w:cs="Arial"/>
          <w:color w:val="0A0A0A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A0A0A"/>
          <w:sz w:val="27"/>
          <w:szCs w:val="27"/>
        </w:rPr>
        <w:t>basis</w:t>
      </w:r>
      <w:proofErr w:type="spellEnd"/>
      <w:r>
        <w:rPr>
          <w:rFonts w:ascii="Arial" w:hAnsi="Arial" w:cs="Arial"/>
          <w:color w:val="0A0A0A"/>
          <w:sz w:val="27"/>
          <w:szCs w:val="27"/>
        </w:rPr>
        <w:t>:</w:t>
      </w:r>
    </w:p>
    <w:p w:rsidR="003A2C13" w:rsidRDefault="003A2C13">
      <w:bookmarkStart w:id="0" w:name="_GoBack"/>
      <w:bookmarkEnd w:id="0"/>
      <w:r>
        <w:rPr>
          <w:noProof/>
          <w:lang w:eastAsia="hu-HU"/>
        </w:rPr>
        <w:drawing>
          <wp:inline distT="0" distB="0" distL="0" distR="0">
            <wp:extent cx="4564380" cy="4114800"/>
            <wp:effectExtent l="0" t="0" r="7620" b="0"/>
            <wp:docPr id="2" name="Kép 2" descr="https://www.snopes.com/tachyon/images/photos/animals/graphics/sharktank.jpg?resize=480%2C432&amp;crop_strategy=s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nopes.com/tachyon/images/photos/animals/graphics/sharktank.jpg?resize=480%2C432&amp;crop_strategy=sm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13"/>
    <w:rsid w:val="003A2C13"/>
    <w:rsid w:val="00B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5D86"/>
  <w15:chartTrackingRefBased/>
  <w15:docId w15:val="{D0F85DCC-A42A-46A7-B667-50FE8901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A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A2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173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2177</Characters>
  <Application>Microsoft Office Word</Application>
  <DocSecurity>0</DocSecurity>
  <Lines>18</Lines>
  <Paragraphs>4</Paragraphs>
  <ScaleCrop>false</ScaleCrop>
  <Company>MSZC Kandó Kálmán Informatikai Technikum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2022-10-05T08:32:00Z</dcterms:created>
  <dcterms:modified xsi:type="dcterms:W3CDTF">2022-10-05T08:33:00Z</dcterms:modified>
</cp:coreProperties>
</file>