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9A" w:rsidRPr="0058539A" w:rsidRDefault="0058539A" w:rsidP="005853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</w:pPr>
      <w:proofErr w:type="gramStart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a</w:t>
      </w:r>
      <w:proofErr w:type="gramEnd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Real </w:t>
      </w:r>
      <w:proofErr w:type="spellStart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Pic</w:t>
      </w:r>
      <w:proofErr w:type="spellEnd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of an Orca in a </w:t>
      </w:r>
      <w:proofErr w:type="spellStart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>Flooded</w:t>
      </w:r>
      <w:proofErr w:type="spellEnd"/>
      <w:r w:rsidRPr="0058539A">
        <w:rPr>
          <w:rFonts w:ascii="Arial" w:eastAsia="Times New Roman" w:hAnsi="Arial" w:cs="Arial"/>
          <w:b/>
          <w:bCs/>
          <w:color w:val="0A0A0A"/>
          <w:spacing w:val="-4"/>
          <w:kern w:val="36"/>
          <w:sz w:val="48"/>
          <w:szCs w:val="48"/>
          <w:lang w:eastAsia="hu-HU"/>
        </w:rPr>
        <w:t xml:space="preserve"> City Street</w:t>
      </w:r>
    </w:p>
    <w:p w:rsidR="0058539A" w:rsidRDefault="0058539A" w:rsidP="0058539A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if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"https://www.cnn.com/2022/09/28/weather/hurricane-ian-florida-path-wednesday"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Category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4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hurricane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making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landfall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terrifying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enough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it has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become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 internet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tradition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social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media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"https://www.snopes.com/collections/fake-hurricane-photographs/"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fabricated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pictures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 xml:space="preserve"> 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alligators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killer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whales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prowling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flooded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streets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storm-stricken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cities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58539A" w:rsidRDefault="0058539A" w:rsidP="0058539A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Thus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"https://www.snopes.com/tag/hurricane-ian/"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Hurricane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Ian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approached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mainland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Florida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late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September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2022,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some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Twitter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Facebook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encountered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photographs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like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their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timelines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225182" w:rsidRDefault="0058539A">
      <w:r>
        <w:rPr>
          <w:noProof/>
          <w:lang w:eastAsia="hu-HU"/>
        </w:rPr>
        <w:drawing>
          <wp:inline distT="0" distB="0" distL="0" distR="0">
            <wp:extent cx="5760720" cy="4392329"/>
            <wp:effectExtent l="0" t="0" r="0" b="8255"/>
            <wp:docPr id="2" name="Kép 2" descr="https://www.snopes.com/tachyon/2022/09/orca-flooded-street-obvious-f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nopes.com/tachyon/2022/09/orca-flooded-street-obvious-fak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13" w:rsidRDefault="003F3C13"/>
    <w:p w:rsidR="003F3C13" w:rsidRDefault="003F3C13">
      <w:r w:rsidRPr="003F3C13">
        <w:t>https://www.snopes.com/fact-check/orca-in-flooded-street/</w:t>
      </w:r>
      <w:bookmarkStart w:id="0" w:name="_GoBack"/>
      <w:bookmarkEnd w:id="0"/>
    </w:p>
    <w:sectPr w:rsidR="003F3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9A"/>
    <w:rsid w:val="00225182"/>
    <w:rsid w:val="003F3C13"/>
    <w:rsid w:val="0058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3E33"/>
  <w15:chartTrackingRefBased/>
  <w15:docId w15:val="{0CBE6467-2318-44F9-8233-C1D5BF43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8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539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8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58539A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585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694</Characters>
  <Application>Microsoft Office Word</Application>
  <DocSecurity>0</DocSecurity>
  <Lines>5</Lines>
  <Paragraphs>1</Paragraphs>
  <ScaleCrop>false</ScaleCrop>
  <Company>MSZC Kandó Kálmán Informatikai Technikum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2022-10-05T07:26:00Z</dcterms:created>
  <dcterms:modified xsi:type="dcterms:W3CDTF">2022-10-05T07:29:00Z</dcterms:modified>
</cp:coreProperties>
</file>