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2EA9" w14:textId="77777777" w:rsidR="005805C1" w:rsidRPr="00A92A7B" w:rsidRDefault="00B40773" w:rsidP="004573B0">
      <w:pPr>
        <w:tabs>
          <w:tab w:val="left" w:pos="5220"/>
        </w:tabs>
        <w:ind w:left="-56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br/>
      </w:r>
      <w:r>
        <w:rPr>
          <w:b/>
          <w:sz w:val="72"/>
          <w:szCs w:val="72"/>
        </w:rPr>
        <w:br/>
      </w:r>
      <w:r>
        <w:rPr>
          <w:b/>
          <w:sz w:val="72"/>
          <w:szCs w:val="72"/>
        </w:rPr>
        <w:br/>
      </w:r>
      <w:r w:rsidR="004573B0">
        <w:rPr>
          <w:b/>
          <w:sz w:val="72"/>
          <w:szCs w:val="72"/>
        </w:rPr>
        <w:t>Rendszerdokumentáció</w:t>
      </w:r>
    </w:p>
    <w:p w14:paraId="0FF1D680" w14:textId="77777777" w:rsidR="005805C1" w:rsidRPr="00A92A7B" w:rsidRDefault="004573B0" w:rsidP="00BE08D7">
      <w:pPr>
        <w:ind w:left="-56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XXX kisalkalmazás</w:t>
      </w:r>
    </w:p>
    <w:p w14:paraId="4BBE9C74" w14:textId="77777777" w:rsidR="005805C1" w:rsidRDefault="005805C1" w:rsidP="00BE08D7">
      <w:pPr>
        <w:ind w:left="-567"/>
        <w:jc w:val="center"/>
        <w:rPr>
          <w:b/>
          <w:sz w:val="72"/>
          <w:szCs w:val="72"/>
        </w:rPr>
      </w:pPr>
    </w:p>
    <w:p w14:paraId="6A84F191" w14:textId="77777777" w:rsidR="003E57EC" w:rsidRDefault="003E57EC" w:rsidP="00BE08D7">
      <w:pPr>
        <w:ind w:left="-567"/>
        <w:jc w:val="center"/>
        <w:rPr>
          <w:b/>
          <w:sz w:val="72"/>
          <w:szCs w:val="72"/>
        </w:rPr>
      </w:pPr>
    </w:p>
    <w:p w14:paraId="0934494E" w14:textId="77777777" w:rsidR="003E57EC" w:rsidRPr="00A92A7B" w:rsidRDefault="003E57EC" w:rsidP="00BE08D7">
      <w:pPr>
        <w:ind w:left="-567"/>
        <w:jc w:val="center"/>
        <w:rPr>
          <w:b/>
          <w:sz w:val="72"/>
          <w:szCs w:val="72"/>
        </w:rPr>
      </w:pPr>
    </w:p>
    <w:p w14:paraId="35ECF1F4" w14:textId="77777777" w:rsidR="005805C1" w:rsidRPr="00A92A7B" w:rsidRDefault="005805C1" w:rsidP="00BE08D7">
      <w:pPr>
        <w:tabs>
          <w:tab w:val="center" w:pos="1418"/>
        </w:tabs>
        <w:spacing w:before="0" w:after="0" w:line="240" w:lineRule="auto"/>
        <w:ind w:left="-567"/>
        <w:jc w:val="left"/>
        <w:rPr>
          <w:b/>
          <w:sz w:val="40"/>
          <w:szCs w:val="72"/>
        </w:rPr>
      </w:pPr>
    </w:p>
    <w:p w14:paraId="5E0AF574" w14:textId="77777777" w:rsidR="005805C1" w:rsidRPr="00A92A7B" w:rsidRDefault="005805C1" w:rsidP="00C03DCB">
      <w:pPr>
        <w:tabs>
          <w:tab w:val="center" w:pos="851"/>
          <w:tab w:val="center" w:pos="6804"/>
        </w:tabs>
        <w:spacing w:before="0" w:after="0" w:line="240" w:lineRule="auto"/>
        <w:ind w:left="-567"/>
        <w:jc w:val="left"/>
        <w:rPr>
          <w:b/>
          <w:sz w:val="40"/>
          <w:szCs w:val="72"/>
        </w:rPr>
      </w:pPr>
      <w:r w:rsidRPr="00A92A7B">
        <w:rPr>
          <w:b/>
          <w:sz w:val="40"/>
          <w:szCs w:val="72"/>
        </w:rPr>
        <w:tab/>
      </w:r>
      <w:r w:rsidRPr="00A92A7B">
        <w:rPr>
          <w:b/>
          <w:sz w:val="40"/>
          <w:szCs w:val="72"/>
        </w:rPr>
        <w:tab/>
      </w:r>
      <w:r w:rsidR="004573B0">
        <w:rPr>
          <w:b/>
          <w:sz w:val="40"/>
          <w:szCs w:val="72"/>
        </w:rPr>
        <w:t>Név</w:t>
      </w:r>
    </w:p>
    <w:p w14:paraId="65775ED8" w14:textId="77777777" w:rsidR="005805C1" w:rsidRPr="00A92A7B" w:rsidRDefault="005805C1" w:rsidP="00C03DCB">
      <w:pPr>
        <w:tabs>
          <w:tab w:val="center" w:pos="851"/>
          <w:tab w:val="center" w:pos="6804"/>
        </w:tabs>
        <w:spacing w:before="0" w:after="0" w:line="240" w:lineRule="auto"/>
        <w:ind w:left="-567"/>
        <w:jc w:val="left"/>
        <w:rPr>
          <w:b/>
          <w:sz w:val="40"/>
          <w:szCs w:val="72"/>
        </w:rPr>
      </w:pPr>
      <w:r>
        <w:rPr>
          <w:b/>
          <w:sz w:val="40"/>
          <w:szCs w:val="72"/>
        </w:rPr>
        <w:tab/>
      </w:r>
      <w:r w:rsidR="004573B0">
        <w:rPr>
          <w:b/>
          <w:sz w:val="40"/>
          <w:szCs w:val="72"/>
        </w:rPr>
        <w:t>2020</w:t>
      </w:r>
      <w:r w:rsidRPr="00A92A7B">
        <w:rPr>
          <w:b/>
          <w:sz w:val="40"/>
          <w:szCs w:val="72"/>
        </w:rPr>
        <w:tab/>
      </w:r>
      <w:proofErr w:type="spellStart"/>
      <w:r w:rsidR="004573B0">
        <w:rPr>
          <w:b/>
          <w:sz w:val="40"/>
          <w:szCs w:val="72"/>
        </w:rPr>
        <w:t>Neptun</w:t>
      </w:r>
      <w:proofErr w:type="spellEnd"/>
      <w:r w:rsidR="004573B0">
        <w:rPr>
          <w:b/>
          <w:sz w:val="40"/>
          <w:szCs w:val="72"/>
        </w:rPr>
        <w:t xml:space="preserve"> kód</w:t>
      </w:r>
    </w:p>
    <w:p w14:paraId="2F7E8067" w14:textId="77777777" w:rsidR="005805C1" w:rsidRDefault="005805C1" w:rsidP="00B40773">
      <w:pPr>
        <w:tabs>
          <w:tab w:val="center" w:pos="7088"/>
        </w:tabs>
        <w:ind w:left="-567"/>
      </w:pPr>
    </w:p>
    <w:p w14:paraId="2310B388" w14:textId="77777777" w:rsidR="005049FA" w:rsidRDefault="005049FA" w:rsidP="004573B0">
      <w:pPr>
        <w:pStyle w:val="Csornincstartalomjegyzkben"/>
        <w:pageBreakBefore/>
        <w:spacing w:before="240" w:after="240"/>
        <w:jc w:val="center"/>
        <w:rPr>
          <w:b/>
          <w:caps/>
          <w:sz w:val="28"/>
          <w:szCs w:val="28"/>
        </w:rPr>
      </w:pPr>
      <w:r w:rsidRPr="00CE66E6">
        <w:rPr>
          <w:b/>
          <w:caps/>
          <w:sz w:val="28"/>
          <w:szCs w:val="28"/>
        </w:rPr>
        <w:lastRenderedPageBreak/>
        <w:t>Tartalomjegyzék</w:t>
      </w:r>
    </w:p>
    <w:p w14:paraId="52C42027" w14:textId="77777777" w:rsidR="003E57EC" w:rsidRDefault="009623E6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5049FA">
        <w:instrText xml:space="preserve"> TOC \o "1-3" \h \z \u </w:instrText>
      </w:r>
      <w:r>
        <w:fldChar w:fldCharType="separate"/>
      </w:r>
      <w:hyperlink w:anchor="_Toc41458072" w:history="1">
        <w:r w:rsidR="003E57EC" w:rsidRPr="00BB2C61">
          <w:rPr>
            <w:rStyle w:val="Hiperhivatkozs"/>
          </w:rPr>
          <w:t>1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Bevezetés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_Toc41458072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3</w:t>
        </w:r>
        <w:r w:rsidR="003E57EC">
          <w:rPr>
            <w:webHidden/>
          </w:rPr>
          <w:fldChar w:fldCharType="end"/>
        </w:r>
      </w:hyperlink>
    </w:p>
    <w:p w14:paraId="49125767" w14:textId="77777777" w:rsidR="003E57EC" w:rsidRDefault="00B74A88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hyperlink w:anchor="_Toc41458073" w:history="1">
        <w:r w:rsidR="003E57EC" w:rsidRPr="00BB2C61">
          <w:rPr>
            <w:rStyle w:val="Hiperhivatkozs"/>
          </w:rPr>
          <w:t>2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A feladat részletes leírása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_Toc41458073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4</w:t>
        </w:r>
        <w:r w:rsidR="003E57EC">
          <w:rPr>
            <w:webHidden/>
          </w:rPr>
          <w:fldChar w:fldCharType="end"/>
        </w:r>
      </w:hyperlink>
    </w:p>
    <w:p w14:paraId="5FAFDF16" w14:textId="77777777" w:rsidR="003E57EC" w:rsidRDefault="00B74A88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hyperlink w:anchor="_Toc41458074" w:history="1">
        <w:r w:rsidR="003E57EC" w:rsidRPr="00BB2C61">
          <w:rPr>
            <w:rStyle w:val="Hiperhivatkozs"/>
          </w:rPr>
          <w:t>3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Követelmlnyek megfogalmazása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_Toc41458074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5</w:t>
        </w:r>
        <w:r w:rsidR="003E57EC">
          <w:rPr>
            <w:webHidden/>
          </w:rPr>
          <w:fldChar w:fldCharType="end"/>
        </w:r>
      </w:hyperlink>
    </w:p>
    <w:p w14:paraId="790E3292" w14:textId="77777777" w:rsidR="003E57EC" w:rsidRDefault="00B74A88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hyperlink w:anchor="_Toc41458075" w:history="1">
        <w:r w:rsidR="003E57EC" w:rsidRPr="00BB2C61">
          <w:rPr>
            <w:rStyle w:val="Hiperhivatkozs"/>
          </w:rPr>
          <w:t>4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Logikai Tervezés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_Toc41458075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6</w:t>
        </w:r>
        <w:r w:rsidR="003E57EC">
          <w:rPr>
            <w:webHidden/>
          </w:rPr>
          <w:fldChar w:fldCharType="end"/>
        </w:r>
      </w:hyperlink>
    </w:p>
    <w:p w14:paraId="30B6F43D" w14:textId="77777777" w:rsidR="003E57EC" w:rsidRDefault="00B74A88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41458076" w:history="1">
        <w:r w:rsidR="003E57EC" w:rsidRPr="00BB2C61">
          <w:rPr>
            <w:rStyle w:val="Hiperhivatkozs"/>
          </w:rPr>
          <w:t>4.1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Projektkörnyezet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_Toc41458076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6</w:t>
        </w:r>
        <w:r w:rsidR="003E57EC">
          <w:rPr>
            <w:webHidden/>
          </w:rPr>
          <w:fldChar w:fldCharType="end"/>
        </w:r>
      </w:hyperlink>
    </w:p>
    <w:p w14:paraId="75C4A2E5" w14:textId="77777777" w:rsidR="003E57EC" w:rsidRDefault="00B74A88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41458077" w:history="1">
        <w:r w:rsidR="003E57EC" w:rsidRPr="00BB2C61">
          <w:rPr>
            <w:rStyle w:val="Hiperhivatkozs"/>
          </w:rPr>
          <w:t>4.2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Logikai architektúra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_Toc41458077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6</w:t>
        </w:r>
        <w:r w:rsidR="003E57EC">
          <w:rPr>
            <w:webHidden/>
          </w:rPr>
          <w:fldChar w:fldCharType="end"/>
        </w:r>
      </w:hyperlink>
    </w:p>
    <w:p w14:paraId="13AA2A1F" w14:textId="77777777" w:rsidR="003E57EC" w:rsidRDefault="00B74A88">
      <w:pPr>
        <w:pStyle w:val="TJ3"/>
        <w:rPr>
          <w:rFonts w:asciiTheme="minorHAnsi" w:eastAsiaTheme="minorEastAsia" w:hAnsiTheme="minorHAnsi" w:cstheme="minorBidi"/>
          <w:sz w:val="22"/>
          <w:szCs w:val="22"/>
        </w:rPr>
      </w:pPr>
      <w:hyperlink w:anchor="_Toc41458078" w:history="1">
        <w:r w:rsidR="003E57EC" w:rsidRPr="00BB2C61">
          <w:rPr>
            <w:rStyle w:val="Hiperhivatkozs"/>
          </w:rPr>
          <w:t>4.2.1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Komponensek bemutatása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_Toc41458078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6</w:t>
        </w:r>
        <w:r w:rsidR="003E57EC">
          <w:rPr>
            <w:webHidden/>
          </w:rPr>
          <w:fldChar w:fldCharType="end"/>
        </w:r>
      </w:hyperlink>
    </w:p>
    <w:p w14:paraId="021EB5B7" w14:textId="77777777" w:rsidR="003E57EC" w:rsidRDefault="00B74A88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41458079" w:history="1">
        <w:r w:rsidR="003E57EC" w:rsidRPr="00BB2C61">
          <w:rPr>
            <w:rStyle w:val="Hiperhivatkozs"/>
          </w:rPr>
          <w:t>4.3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Adatbázis terv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_Toc41458079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6</w:t>
        </w:r>
        <w:r w:rsidR="003E57EC">
          <w:rPr>
            <w:webHidden/>
          </w:rPr>
          <w:fldChar w:fldCharType="end"/>
        </w:r>
      </w:hyperlink>
    </w:p>
    <w:p w14:paraId="6F2DE7C6" w14:textId="77777777" w:rsidR="003E57EC" w:rsidRDefault="00B74A88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0" w:history="1">
        <w:r w:rsidR="003E57EC" w:rsidRPr="00BB2C61">
          <w:rPr>
            <w:rStyle w:val="Hiperhivatkozs"/>
          </w:rPr>
          <w:t>5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Eszközök kiválasztása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_Toc41458080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7</w:t>
        </w:r>
        <w:r w:rsidR="003E57EC">
          <w:rPr>
            <w:webHidden/>
          </w:rPr>
          <w:fldChar w:fldCharType="end"/>
        </w:r>
      </w:hyperlink>
    </w:p>
    <w:p w14:paraId="4F217CE9" w14:textId="77777777" w:rsidR="003E57EC" w:rsidRDefault="00B74A88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1" w:history="1">
        <w:r w:rsidR="003E57EC" w:rsidRPr="00BB2C61">
          <w:rPr>
            <w:rStyle w:val="Hiperhivatkozs"/>
          </w:rPr>
          <w:t>5.1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Technológiák/termékek/keretrendszerek bemutatása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_Toc41458081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7</w:t>
        </w:r>
        <w:r w:rsidR="003E57EC">
          <w:rPr>
            <w:webHidden/>
          </w:rPr>
          <w:fldChar w:fldCharType="end"/>
        </w:r>
      </w:hyperlink>
    </w:p>
    <w:p w14:paraId="52C1C94A" w14:textId="77777777" w:rsidR="003E57EC" w:rsidRDefault="00B74A88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2" w:history="1">
        <w:r w:rsidR="003E57EC" w:rsidRPr="00BB2C61">
          <w:rPr>
            <w:rStyle w:val="Hiperhivatkozs"/>
          </w:rPr>
          <w:t>5.2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Kiválasztási kritériumok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_Toc41458082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7</w:t>
        </w:r>
        <w:r w:rsidR="003E57EC">
          <w:rPr>
            <w:webHidden/>
          </w:rPr>
          <w:fldChar w:fldCharType="end"/>
        </w:r>
      </w:hyperlink>
    </w:p>
    <w:p w14:paraId="6F540322" w14:textId="77777777" w:rsidR="003E57EC" w:rsidRDefault="00B74A88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3" w:history="1">
        <w:r w:rsidR="003E57EC" w:rsidRPr="00BB2C61">
          <w:rPr>
            <w:rStyle w:val="Hiperhivatkozs"/>
          </w:rPr>
          <w:t>5.3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Technológiák/termékek/szolgáltatások összehasonlítása és kiválasztása a kritériumok mentén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_Toc41458083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7</w:t>
        </w:r>
        <w:r w:rsidR="003E57EC">
          <w:rPr>
            <w:webHidden/>
          </w:rPr>
          <w:fldChar w:fldCharType="end"/>
        </w:r>
      </w:hyperlink>
    </w:p>
    <w:p w14:paraId="050914BC" w14:textId="77777777" w:rsidR="003E57EC" w:rsidRDefault="00B74A88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4" w:history="1">
        <w:r w:rsidR="003E57EC" w:rsidRPr="00BB2C61">
          <w:rPr>
            <w:rStyle w:val="Hiperhivatkozs"/>
          </w:rPr>
          <w:t>6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Megvalósítás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_Toc41458084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8</w:t>
        </w:r>
        <w:r w:rsidR="003E57EC">
          <w:rPr>
            <w:webHidden/>
          </w:rPr>
          <w:fldChar w:fldCharType="end"/>
        </w:r>
      </w:hyperlink>
    </w:p>
    <w:p w14:paraId="486D1AA2" w14:textId="77777777" w:rsidR="003E57EC" w:rsidRDefault="00B74A88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5" w:history="1">
        <w:r w:rsidR="003E57EC" w:rsidRPr="00BB2C61">
          <w:rPr>
            <w:rStyle w:val="Hiperhivatkozs"/>
          </w:rPr>
          <w:t>6.1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Részfeladat 1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_Toc41458085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8</w:t>
        </w:r>
        <w:r w:rsidR="003E57EC">
          <w:rPr>
            <w:webHidden/>
          </w:rPr>
          <w:fldChar w:fldCharType="end"/>
        </w:r>
      </w:hyperlink>
    </w:p>
    <w:p w14:paraId="1CA38462" w14:textId="77777777" w:rsidR="003E57EC" w:rsidRDefault="00B74A88">
      <w:pPr>
        <w:pStyle w:val="TJ3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6" w:history="1">
        <w:r w:rsidR="003E57EC" w:rsidRPr="00BB2C61">
          <w:rPr>
            <w:rStyle w:val="Hiperhivatkozs"/>
          </w:rPr>
          <w:t>6.1.1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Részfeladat 1 adott szakterület leírása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_Toc41458086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8</w:t>
        </w:r>
        <w:r w:rsidR="003E57EC">
          <w:rPr>
            <w:webHidden/>
          </w:rPr>
          <w:fldChar w:fldCharType="end"/>
        </w:r>
      </w:hyperlink>
    </w:p>
    <w:p w14:paraId="481A5AAC" w14:textId="77777777" w:rsidR="003E57EC" w:rsidRDefault="00B74A88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7" w:history="1">
        <w:r w:rsidR="003E57EC" w:rsidRPr="00BB2C61">
          <w:rPr>
            <w:rStyle w:val="Hiperhivatkozs"/>
          </w:rPr>
          <w:t>7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Tesztelés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_Toc41458087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9</w:t>
        </w:r>
        <w:r w:rsidR="003E57EC">
          <w:rPr>
            <w:webHidden/>
          </w:rPr>
          <w:fldChar w:fldCharType="end"/>
        </w:r>
      </w:hyperlink>
    </w:p>
    <w:p w14:paraId="361565BB" w14:textId="77777777" w:rsidR="003E57EC" w:rsidRDefault="00B74A88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8" w:history="1">
        <w:r w:rsidR="003E57EC" w:rsidRPr="00BB2C61">
          <w:rPr>
            <w:rStyle w:val="Hiperhivatkozs"/>
          </w:rPr>
          <w:t>7.1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Tesztforgatókönyvek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_Toc41458088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9</w:t>
        </w:r>
        <w:r w:rsidR="003E57EC">
          <w:rPr>
            <w:webHidden/>
          </w:rPr>
          <w:fldChar w:fldCharType="end"/>
        </w:r>
      </w:hyperlink>
    </w:p>
    <w:p w14:paraId="6DEC8A54" w14:textId="77777777" w:rsidR="003E57EC" w:rsidRDefault="00B74A88">
      <w:pPr>
        <w:pStyle w:val="TJ3"/>
        <w:rPr>
          <w:rFonts w:asciiTheme="minorHAnsi" w:eastAsiaTheme="minorEastAsia" w:hAnsiTheme="minorHAnsi" w:cstheme="minorBidi"/>
          <w:sz w:val="22"/>
          <w:szCs w:val="22"/>
        </w:rPr>
      </w:pPr>
      <w:hyperlink w:anchor="_Toc41458089" w:history="1">
        <w:r w:rsidR="003E57EC" w:rsidRPr="00BB2C61">
          <w:rPr>
            <w:rStyle w:val="Hiperhivatkozs"/>
          </w:rPr>
          <w:t>7.1.1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Tesztforgatókönyv 1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_Toc41458089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9</w:t>
        </w:r>
        <w:r w:rsidR="003E57EC">
          <w:rPr>
            <w:webHidden/>
          </w:rPr>
          <w:fldChar w:fldCharType="end"/>
        </w:r>
      </w:hyperlink>
    </w:p>
    <w:p w14:paraId="268398BA" w14:textId="77777777" w:rsidR="003E57EC" w:rsidRDefault="00B74A88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41458090" w:history="1">
        <w:r w:rsidR="003E57EC" w:rsidRPr="00BB2C61">
          <w:rPr>
            <w:rStyle w:val="Hiperhivatkozs"/>
          </w:rPr>
          <w:t>7.2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Tesztforgatókönyvek végrehajtása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_Toc41458090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9</w:t>
        </w:r>
        <w:r w:rsidR="003E57EC">
          <w:rPr>
            <w:webHidden/>
          </w:rPr>
          <w:fldChar w:fldCharType="end"/>
        </w:r>
      </w:hyperlink>
    </w:p>
    <w:p w14:paraId="2186D3BD" w14:textId="77777777" w:rsidR="003E57EC" w:rsidRDefault="00B74A88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hyperlink w:anchor="_Toc41458091" w:history="1">
        <w:r w:rsidR="003E57EC" w:rsidRPr="00BB2C61">
          <w:rPr>
            <w:rStyle w:val="Hiperhivatkozs"/>
          </w:rPr>
          <w:t>8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Felhasználói kézikönyv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_Toc41458091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10</w:t>
        </w:r>
        <w:r w:rsidR="003E57EC">
          <w:rPr>
            <w:webHidden/>
          </w:rPr>
          <w:fldChar w:fldCharType="end"/>
        </w:r>
      </w:hyperlink>
    </w:p>
    <w:p w14:paraId="4C75CE07" w14:textId="77777777" w:rsidR="003E57EC" w:rsidRDefault="00B74A88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hyperlink w:anchor="_Toc41458092" w:history="1">
        <w:r w:rsidR="003E57EC" w:rsidRPr="00BB2C61">
          <w:rPr>
            <w:rStyle w:val="Hiperhivatkozs"/>
          </w:rPr>
          <w:t>9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Adminisztrátori Kéziknyv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_Toc41458092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11</w:t>
        </w:r>
        <w:r w:rsidR="003E57EC">
          <w:rPr>
            <w:webHidden/>
          </w:rPr>
          <w:fldChar w:fldCharType="end"/>
        </w:r>
      </w:hyperlink>
    </w:p>
    <w:p w14:paraId="5E6DD09C" w14:textId="77777777" w:rsidR="003E57EC" w:rsidRDefault="00B74A88">
      <w:pPr>
        <w:pStyle w:val="TJ1"/>
        <w:rPr>
          <w:rFonts w:asciiTheme="minorHAnsi" w:eastAsiaTheme="minorEastAsia" w:hAnsiTheme="minorHAnsi" w:cstheme="minorBidi"/>
          <w:sz w:val="22"/>
          <w:szCs w:val="22"/>
        </w:rPr>
      </w:pPr>
      <w:hyperlink w:anchor="_Toc41458093" w:history="1">
        <w:r w:rsidR="003E57EC" w:rsidRPr="00BB2C61">
          <w:rPr>
            <w:rStyle w:val="Hiperhivatkozs"/>
          </w:rPr>
          <w:t>10</w:t>
        </w:r>
        <w:r w:rsidR="003E57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57EC" w:rsidRPr="00BB2C61">
          <w:rPr>
            <w:rStyle w:val="Hiperhivatkozs"/>
          </w:rPr>
          <w:t>Telepítési Forgatókönyv</w:t>
        </w:r>
        <w:r w:rsidR="003E57EC">
          <w:rPr>
            <w:webHidden/>
          </w:rPr>
          <w:tab/>
        </w:r>
        <w:r w:rsidR="003E57EC">
          <w:rPr>
            <w:webHidden/>
          </w:rPr>
          <w:fldChar w:fldCharType="begin"/>
        </w:r>
        <w:r w:rsidR="003E57EC">
          <w:rPr>
            <w:webHidden/>
          </w:rPr>
          <w:instrText xml:space="preserve"> PAGEREF _Toc41458093 \h </w:instrText>
        </w:r>
        <w:r w:rsidR="003E57EC">
          <w:rPr>
            <w:webHidden/>
          </w:rPr>
        </w:r>
        <w:r w:rsidR="003E57EC">
          <w:rPr>
            <w:webHidden/>
          </w:rPr>
          <w:fldChar w:fldCharType="separate"/>
        </w:r>
        <w:r w:rsidR="003E57EC">
          <w:rPr>
            <w:webHidden/>
          </w:rPr>
          <w:t>12</w:t>
        </w:r>
        <w:r w:rsidR="003E57EC">
          <w:rPr>
            <w:webHidden/>
          </w:rPr>
          <w:fldChar w:fldCharType="end"/>
        </w:r>
      </w:hyperlink>
    </w:p>
    <w:p w14:paraId="35E8EA5B" w14:textId="77777777" w:rsidR="005049FA" w:rsidRDefault="009623E6" w:rsidP="00C03DCB">
      <w:pPr>
        <w:spacing w:before="0" w:after="0"/>
      </w:pPr>
      <w:r>
        <w:fldChar w:fldCharType="end"/>
      </w:r>
    </w:p>
    <w:p w14:paraId="43737E4C" w14:textId="77777777" w:rsidR="00C03DCB" w:rsidRDefault="00C03DCB" w:rsidP="00C03DCB">
      <w:pPr>
        <w:pStyle w:val="Cmsor1"/>
      </w:pPr>
      <w:bookmarkStart w:id="0" w:name="_Toc1483104"/>
      <w:bookmarkStart w:id="1" w:name="_Toc41458072"/>
      <w:r>
        <w:lastRenderedPageBreak/>
        <w:t>Bevezetés</w:t>
      </w:r>
      <w:bookmarkEnd w:id="0"/>
      <w:bookmarkEnd w:id="1"/>
    </w:p>
    <w:p w14:paraId="40C11043" w14:textId="77777777" w:rsidR="00AC271F" w:rsidRDefault="00AC271F" w:rsidP="004D7303">
      <w:pPr>
        <w:pStyle w:val="Tennivalkrejtettbetvelszedve"/>
      </w:pPr>
      <w:r>
        <w:t>Mielőtt még elkezdnénk írni: Ez a kékkel szedett szöveg rejtett betűvel van szedve, ami azt jelenti, hogy a tabulátorok, újsorok és space karakterek megjelenítésével, elrejtésével együtt megjelenik, illetve eltűnik. Minden fejezet elején van egy rövid leírás rejtett betűvel szedve, ami tartalmazza, hogy mit érdemes írni abba a fejezetbe. Amíg elkészül a dolgozat addig érdemes ezeket megtartani, hiszen olvasáskor elrejthető vagy megjeleníthető tetszés szerint. A dolgozat beadása előtt mindenképpen törölni kell a plágiumellenőrző miatt.</w:t>
      </w:r>
    </w:p>
    <w:p w14:paraId="4999AE56" w14:textId="77777777" w:rsidR="00AC271F" w:rsidRDefault="00AC271F" w:rsidP="004D7303">
      <w:pPr>
        <w:pStyle w:val="Tennivalkrejtettbetvelszedve"/>
      </w:pPr>
    </w:p>
    <w:p w14:paraId="27C1E479" w14:textId="77777777" w:rsidR="00AC271F" w:rsidRDefault="00AC271F" w:rsidP="004D7303">
      <w:pPr>
        <w:pStyle w:val="Tennivalkrejtettbetvelszedve"/>
      </w:pPr>
      <w:r>
        <w:t>Bevezetés fejezet tennivalók:</w:t>
      </w:r>
    </w:p>
    <w:p w14:paraId="5466B785" w14:textId="77777777" w:rsidR="00AC271F" w:rsidRDefault="00AC271F" w:rsidP="004D7303">
      <w:pPr>
        <w:pStyle w:val="Tennivalkrejtettbetvelszedve"/>
      </w:pPr>
    </w:p>
    <w:p w14:paraId="039B40B0" w14:textId="77777777" w:rsidR="003646FC" w:rsidRDefault="003646FC" w:rsidP="004D7303">
      <w:pPr>
        <w:pStyle w:val="Tennivalkrejtettbetvelszedve"/>
      </w:pPr>
      <w:r>
        <w:t>Valójában egy vezetői összefoglaló megírása. A fejezet rövid, nincsenek alcímek, kb. 1 oldal.</w:t>
      </w:r>
    </w:p>
    <w:p w14:paraId="760D4B78" w14:textId="77777777" w:rsidR="003646FC" w:rsidRDefault="003646FC" w:rsidP="004D7303">
      <w:pPr>
        <w:pStyle w:val="Tennivalkrejtettbetvelszedve"/>
      </w:pPr>
      <w:r>
        <w:t>Tartalmazza a projektkörnyezet rövid bemutatását, a projekt megvalósításának jelentőségét.</w:t>
      </w:r>
    </w:p>
    <w:p w14:paraId="771528E3" w14:textId="77777777" w:rsidR="00C03DCB" w:rsidRDefault="003646FC" w:rsidP="004D7303">
      <w:pPr>
        <w:pStyle w:val="Tennivalkrejtettbetvelszedve"/>
      </w:pPr>
      <w:r>
        <w:t>Itt érdemes hangsúlyozni, hogy mit nyer, milyen előnyökre tesz szert a projekt megrendelője a projekt megvalósításával.</w:t>
      </w:r>
    </w:p>
    <w:p w14:paraId="01CE74B2" w14:textId="77777777" w:rsidR="006E5CA7" w:rsidRPr="006E5CA7" w:rsidRDefault="006E5CA7" w:rsidP="006E5CA7"/>
    <w:p w14:paraId="685F7740" w14:textId="134B7DE0" w:rsidR="00C03DCB" w:rsidRDefault="00C03DCB" w:rsidP="00C03DCB">
      <w:pPr>
        <w:pStyle w:val="Cmsor1"/>
      </w:pPr>
      <w:bookmarkStart w:id="2" w:name="_Toc41458073"/>
      <w:bookmarkStart w:id="3" w:name="_Toc1483107"/>
      <w:r>
        <w:lastRenderedPageBreak/>
        <w:t>A feladat részletes leírása</w:t>
      </w:r>
      <w:bookmarkEnd w:id="2"/>
    </w:p>
    <w:p w14:paraId="5228BB90" w14:textId="5A52DFC9" w:rsidR="00790707" w:rsidRPr="00790707" w:rsidRDefault="00790707" w:rsidP="00790707">
      <w:r>
        <w:t xml:space="preserve">A feladat egy soros </w:t>
      </w:r>
      <w:proofErr w:type="spellStart"/>
      <w:r>
        <w:t>porton</w:t>
      </w:r>
      <w:proofErr w:type="spellEnd"/>
      <w:r>
        <w:t xml:space="preserve"> való kommunikáció megvalósítása. </w:t>
      </w:r>
    </w:p>
    <w:p w14:paraId="316EC0FF" w14:textId="77777777" w:rsidR="00B8781E" w:rsidRDefault="00B8781E" w:rsidP="00B8781E">
      <w:pPr>
        <w:pStyle w:val="Tennivalkrejtettbetvelszedve"/>
      </w:pPr>
      <w:r>
        <w:t xml:space="preserve">A feladat részletes </w:t>
      </w:r>
      <w:r w:rsidR="00584B18">
        <w:t>megfogalmazása</w:t>
      </w:r>
      <w:r>
        <w:t xml:space="preserve"> fejezet tennivalók:</w:t>
      </w:r>
    </w:p>
    <w:p w14:paraId="00EED2F4" w14:textId="77777777" w:rsidR="00B8781E" w:rsidRDefault="00B8781E" w:rsidP="00B8781E">
      <w:pPr>
        <w:pStyle w:val="Tennivalkrejtettbetvelszedve"/>
      </w:pPr>
    </w:p>
    <w:p w14:paraId="651F85B9" w14:textId="77777777" w:rsidR="00B8781E" w:rsidRDefault="00B8781E" w:rsidP="00AC271F">
      <w:pPr>
        <w:pStyle w:val="Tennivalkrejtettbetvelszedve"/>
      </w:pPr>
      <w:r>
        <w:t xml:space="preserve">Ez a fejezet valójában a megvalósított projekt részletes követelményspecifikációját tartalmazza. </w:t>
      </w:r>
    </w:p>
    <w:p w14:paraId="0559F50F" w14:textId="77777777" w:rsidR="00AC271F" w:rsidRDefault="00FA3CA7" w:rsidP="00AC271F">
      <w:pPr>
        <w:pStyle w:val="Tennivalkrejtettbetvelszedve"/>
      </w:pPr>
      <w:r>
        <w:t>L</w:t>
      </w:r>
      <w:r w:rsidR="00B8781E">
        <w:t>e kell írni, hogy mi lesz a végtermék, annak milyen üzleti/felhasználói elvárásoknak kell megfelelni</w:t>
      </w:r>
      <w:r>
        <w:t>e.</w:t>
      </w:r>
    </w:p>
    <w:p w14:paraId="671B0023" w14:textId="77777777" w:rsidR="00AC271F" w:rsidRDefault="00584B18" w:rsidP="00AC271F">
      <w:pPr>
        <w:pStyle w:val="Tennivalkrejtettbetvelszedve"/>
      </w:pPr>
      <w:r>
        <w:t>A leírást érdemes annyira lebontani, hogy a fejezet tartalmát fejlesztőnek átadva az képes legyen elkészíteni a megrendelt terméket/megoldást.</w:t>
      </w:r>
    </w:p>
    <w:p w14:paraId="11E127B1" w14:textId="77777777" w:rsidR="00FA3CA7" w:rsidRDefault="00FA3CA7" w:rsidP="00FA3CA7">
      <w:pPr>
        <w:pStyle w:val="Cmsor1"/>
      </w:pPr>
      <w:bookmarkStart w:id="4" w:name="_Toc41458074"/>
      <w:r>
        <w:lastRenderedPageBreak/>
        <w:t>Követelmlnyek megfogalmazása</w:t>
      </w:r>
      <w:bookmarkEnd w:id="4"/>
    </w:p>
    <w:p w14:paraId="05BC7723" w14:textId="77777777" w:rsidR="00FA3CA7" w:rsidRDefault="00FA3CA7" w:rsidP="00FA3CA7">
      <w:pPr>
        <w:pStyle w:val="Tennivalkrejtettbetvelszedve"/>
      </w:pPr>
      <w:r>
        <w:t>A követelmények részletes megfogalmazása fejezet tennivalók:</w:t>
      </w:r>
    </w:p>
    <w:p w14:paraId="2A333848" w14:textId="77777777" w:rsidR="00FA3CA7" w:rsidRPr="00FA3CA7" w:rsidRDefault="00FA3CA7" w:rsidP="00F306CC">
      <w:pPr>
        <w:pStyle w:val="Tennivalkrejtettbetvelszedve"/>
      </w:pPr>
      <w:r>
        <w:t>Milyen követelményeket várunk el a kisalkalmazástól:</w:t>
      </w:r>
    </w:p>
    <w:p w14:paraId="0A02EF56" w14:textId="77777777" w:rsidR="00FA3CA7" w:rsidRDefault="00FA3CA7" w:rsidP="00F306CC">
      <w:pPr>
        <w:pStyle w:val="Tennivalkrejtettbetvelszedve"/>
        <w:numPr>
          <w:ilvl w:val="0"/>
          <w:numId w:val="10"/>
        </w:numPr>
      </w:pPr>
      <w:r>
        <w:t>Funkciók, amelyekkel rendelkeznie kell:</w:t>
      </w:r>
    </w:p>
    <w:p w14:paraId="2DA46D2B" w14:textId="77777777" w:rsidR="00FA3CA7" w:rsidRDefault="00FA3CA7" w:rsidP="00F306CC">
      <w:pPr>
        <w:pStyle w:val="Tennivalkrejtettbetvelszedve"/>
        <w:numPr>
          <w:ilvl w:val="1"/>
          <w:numId w:val="10"/>
        </w:numPr>
      </w:pPr>
      <w:r>
        <w:t>általános felhasználási feltételek oldal, amely tartalmazza a vásárlók számára szüksége információt;</w:t>
      </w:r>
    </w:p>
    <w:p w14:paraId="17FCC392" w14:textId="77777777" w:rsidR="00FA3CA7" w:rsidRDefault="00FA3CA7" w:rsidP="00F306CC">
      <w:pPr>
        <w:pStyle w:val="Tennivalkrejtettbetvelszedve"/>
        <w:numPr>
          <w:ilvl w:val="1"/>
          <w:numId w:val="10"/>
        </w:numPr>
      </w:pPr>
      <w:r>
        <w:t>regisztrációs felület, hogy a vásárlók regisztrálhatnak a rendszerbe felhasználónévvel, jelszóval, e-mail címmel;</w:t>
      </w:r>
    </w:p>
    <w:p w14:paraId="56E76D50" w14:textId="77777777" w:rsidR="00FA3CA7" w:rsidRDefault="00FA3CA7" w:rsidP="00F306CC">
      <w:pPr>
        <w:pStyle w:val="Tennivalkrejtettbetvelszedve"/>
        <w:numPr>
          <w:ilvl w:val="1"/>
          <w:numId w:val="10"/>
        </w:numPr>
      </w:pPr>
      <w:r>
        <w:t xml:space="preserve">felhasználói felület, ahol a felhasználó kilistázhatja a rendelkezésre álló termékeket, cikkszámmal, névvel, leírással, bekerülési árral, </w:t>
      </w:r>
      <w:proofErr w:type="spellStart"/>
      <w:r>
        <w:t>rendelhetőséggel</w:t>
      </w:r>
      <w:proofErr w:type="spellEnd"/>
      <w:r>
        <w:t>, szállítási információval;</w:t>
      </w:r>
    </w:p>
    <w:p w14:paraId="07597586" w14:textId="77777777" w:rsidR="00FA3CA7" w:rsidRDefault="00FA3CA7" w:rsidP="00F306CC">
      <w:pPr>
        <w:pStyle w:val="Tennivalkrejtettbetvelszedve"/>
        <w:numPr>
          <w:ilvl w:val="1"/>
          <w:numId w:val="10"/>
        </w:numPr>
      </w:pPr>
      <w:r>
        <w:t>adminisztrátori felület, ahol az adminisztrátor kilistázhatja és módosíthatja a termékeket</w:t>
      </w:r>
    </w:p>
    <w:p w14:paraId="0DFE58E5" w14:textId="77777777" w:rsidR="00FA3CA7" w:rsidRDefault="00FA3CA7" w:rsidP="00F306CC">
      <w:pPr>
        <w:pStyle w:val="Tennivalkrejtettbetvelszedve"/>
        <w:numPr>
          <w:ilvl w:val="1"/>
          <w:numId w:val="10"/>
        </w:numPr>
      </w:pPr>
      <w:r>
        <w:t xml:space="preserve">termékek listázása felületen megjelenik a termék cikkszáma, neve, bekerülési ára, </w:t>
      </w:r>
      <w:proofErr w:type="spellStart"/>
      <w:r>
        <w:t>rendelhetősége</w:t>
      </w:r>
      <w:proofErr w:type="spellEnd"/>
      <w:r>
        <w:t>, szállítási információk, módosítás gomb, a lap alján pedig új termék hozzáadása</w:t>
      </w:r>
    </w:p>
    <w:p w14:paraId="71A4FA0B" w14:textId="77777777" w:rsidR="00FA3CA7" w:rsidRDefault="00FA3CA7" w:rsidP="00F306CC">
      <w:pPr>
        <w:pStyle w:val="Tennivalkrejtettbetvelszedve"/>
        <w:numPr>
          <w:ilvl w:val="1"/>
          <w:numId w:val="10"/>
        </w:numPr>
      </w:pPr>
      <w:r>
        <w:t>a termékek módosítása: termék módosítás űrlapon történik, amelynek szerkezete: …</w:t>
      </w:r>
    </w:p>
    <w:p w14:paraId="61196251" w14:textId="77777777" w:rsidR="00FA3CA7" w:rsidRDefault="00FA3CA7" w:rsidP="00F306CC">
      <w:pPr>
        <w:pStyle w:val="Tennivalkrejtettbetvelszedve"/>
        <w:numPr>
          <w:ilvl w:val="1"/>
          <w:numId w:val="10"/>
        </w:numPr>
      </w:pPr>
      <w:r>
        <w:t xml:space="preserve">Az új termék felvitel űrlapon a </w:t>
      </w:r>
      <w:proofErr w:type="spellStart"/>
      <w:r>
        <w:t>a</w:t>
      </w:r>
      <w:proofErr w:type="spellEnd"/>
      <w:r>
        <w:t xml:space="preserve"> következő mezők jelennek meg: …</w:t>
      </w:r>
    </w:p>
    <w:p w14:paraId="25DDB40A" w14:textId="77777777" w:rsidR="00FA3CA7" w:rsidRDefault="00C72620" w:rsidP="00F306CC">
      <w:pPr>
        <w:pStyle w:val="Tennivalkrejtettbetvelszedve"/>
        <w:numPr>
          <w:ilvl w:val="1"/>
          <w:numId w:val="10"/>
        </w:numPr>
      </w:pPr>
      <w:r>
        <w:t>a rendszerből terméket törölni nem lehet;</w:t>
      </w:r>
    </w:p>
    <w:p w14:paraId="4550ABB7" w14:textId="77777777" w:rsidR="00C72620" w:rsidRDefault="00C72620" w:rsidP="00F306CC">
      <w:pPr>
        <w:pStyle w:val="Tennivalkrejtettbetvelszedve"/>
        <w:numPr>
          <w:ilvl w:val="1"/>
          <w:numId w:val="10"/>
        </w:numPr>
      </w:pPr>
      <w:r>
        <w:t>a rendszer naplózza az adminisztrátorok által a rendszerben elvégzett termék létrehozásokat, módosításokat;</w:t>
      </w:r>
    </w:p>
    <w:p w14:paraId="42D85B47" w14:textId="77777777" w:rsidR="00F306CC" w:rsidRDefault="00F306CC" w:rsidP="00F306CC">
      <w:pPr>
        <w:pStyle w:val="Tennivalkrejtettbetvelszedve"/>
        <w:numPr>
          <w:ilvl w:val="1"/>
          <w:numId w:val="10"/>
        </w:numPr>
      </w:pPr>
      <w:r>
        <w:t>…</w:t>
      </w:r>
    </w:p>
    <w:p w14:paraId="01329DCB" w14:textId="77777777" w:rsidR="00C72620" w:rsidRDefault="00F306CC" w:rsidP="00F306CC">
      <w:pPr>
        <w:pStyle w:val="Tennivalkrejtettbetvelszedve"/>
        <w:numPr>
          <w:ilvl w:val="0"/>
          <w:numId w:val="10"/>
        </w:numPr>
      </w:pPr>
      <w:r>
        <w:t>Nem funkcionális követelmények:</w:t>
      </w:r>
    </w:p>
    <w:p w14:paraId="0DDC36E9" w14:textId="77777777" w:rsidR="00F306CC" w:rsidRPr="00F306CC" w:rsidRDefault="00F306CC" w:rsidP="00F306CC">
      <w:pPr>
        <w:pStyle w:val="Tennivalkrejtettbetvelszedve"/>
        <w:numPr>
          <w:ilvl w:val="1"/>
          <w:numId w:val="10"/>
        </w:numPr>
      </w:pPr>
      <w:r>
        <w:t>jogosultsággal kapcsolatos követelmények:</w:t>
      </w:r>
    </w:p>
    <w:p w14:paraId="54334B08" w14:textId="77777777" w:rsidR="00F306CC" w:rsidRDefault="00F306CC" w:rsidP="00F306CC">
      <w:pPr>
        <w:pStyle w:val="Tennivalkrejtettbetvelszedve"/>
        <w:numPr>
          <w:ilvl w:val="2"/>
          <w:numId w:val="10"/>
        </w:numPr>
      </w:pPr>
      <w:r>
        <w:lastRenderedPageBreak/>
        <w:t>a rendszer lehetővé teszi vásárlók regisztrációját, vásárlói jogosultsággal;</w:t>
      </w:r>
    </w:p>
    <w:p w14:paraId="4ED254B3" w14:textId="77777777" w:rsidR="00F306CC" w:rsidRDefault="00F306CC" w:rsidP="00F306CC">
      <w:pPr>
        <w:pStyle w:val="Tennivalkrejtettbetvelszedve"/>
        <w:numPr>
          <w:ilvl w:val="2"/>
          <w:numId w:val="10"/>
        </w:numPr>
      </w:pPr>
      <w:r>
        <w:t>a vásárlók csak termék listázás, megjelenítés és rendelés funkciókat érnek el a rendszer felületén;</w:t>
      </w:r>
    </w:p>
    <w:p w14:paraId="760830A3" w14:textId="77777777" w:rsidR="00F306CC" w:rsidRDefault="00F306CC" w:rsidP="00F306CC">
      <w:pPr>
        <w:pStyle w:val="Tennivalkrejtettbetvelszedve"/>
        <w:numPr>
          <w:ilvl w:val="2"/>
          <w:numId w:val="10"/>
        </w:numPr>
      </w:pPr>
      <w:r>
        <w:t>a rendszer lehetővé teszi vásárlók regisztrációját, vásárlói jogosultsággal;</w:t>
      </w:r>
    </w:p>
    <w:p w14:paraId="333EE6B6" w14:textId="77777777" w:rsidR="00F306CC" w:rsidRDefault="00F306CC" w:rsidP="00F306CC">
      <w:pPr>
        <w:pStyle w:val="Tennivalkrejtettbetvelszedve"/>
        <w:numPr>
          <w:ilvl w:val="1"/>
          <w:numId w:val="10"/>
        </w:numPr>
      </w:pPr>
      <w:r>
        <w:t>biztonsági követelmények: a rendszer személyes adatokat kezel, így fontos az adatok védelme – ehhez a rendszer:</w:t>
      </w:r>
    </w:p>
    <w:p w14:paraId="0F259396" w14:textId="77777777" w:rsidR="00F306CC" w:rsidRDefault="00F306CC" w:rsidP="00F306CC">
      <w:pPr>
        <w:pStyle w:val="Tennivalkrejtettbetvelszedve"/>
        <w:numPr>
          <w:ilvl w:val="2"/>
          <w:numId w:val="10"/>
        </w:numPr>
      </w:pPr>
      <w:r>
        <w:t>egyirányú titkosítással tárolja a jelszavakat;</w:t>
      </w:r>
    </w:p>
    <w:p w14:paraId="2F9B8F33" w14:textId="77777777" w:rsidR="00F306CC" w:rsidRDefault="00F306CC" w:rsidP="00F306CC">
      <w:pPr>
        <w:pStyle w:val="Tennivalkrejtettbetvelszedve"/>
        <w:numPr>
          <w:ilvl w:val="2"/>
          <w:numId w:val="10"/>
        </w:numPr>
      </w:pPr>
      <w:r>
        <w:t>https-en keresztül nyújtja szolgáltatásait;</w:t>
      </w:r>
    </w:p>
    <w:p w14:paraId="7DD169B8" w14:textId="77777777" w:rsidR="00F306CC" w:rsidRDefault="00F306CC" w:rsidP="00F306CC">
      <w:pPr>
        <w:pStyle w:val="Tennivalkrejtettbetvelszedve"/>
        <w:numPr>
          <w:ilvl w:val="2"/>
          <w:numId w:val="10"/>
        </w:numPr>
      </w:pPr>
      <w:r>
        <w:t xml:space="preserve">SQL </w:t>
      </w:r>
      <w:proofErr w:type="spellStart"/>
      <w:r>
        <w:t>injection</w:t>
      </w:r>
      <w:proofErr w:type="spellEnd"/>
      <w:r>
        <w:t xml:space="preserve"> elleni védelemmel rendelkezik;</w:t>
      </w:r>
    </w:p>
    <w:p w14:paraId="65D1C202" w14:textId="77777777" w:rsidR="00F306CC" w:rsidRDefault="00F306CC" w:rsidP="00F306CC">
      <w:pPr>
        <w:pStyle w:val="Tennivalkrejtettbetvelszedve"/>
        <w:numPr>
          <w:ilvl w:val="2"/>
          <w:numId w:val="10"/>
        </w:numPr>
      </w:pPr>
      <w:r>
        <w:t xml:space="preserve">a rendszerbe érkező adatokat </w:t>
      </w:r>
      <w:r w:rsidR="00BE1BCE">
        <w:t xml:space="preserve">feldolgozás előtt </w:t>
      </w:r>
      <w:r>
        <w:t>ellenőrzi és kiszűri a hibás kéréseket;</w:t>
      </w:r>
    </w:p>
    <w:p w14:paraId="3B0CC4D5" w14:textId="77777777" w:rsidR="00BE1BCE" w:rsidRDefault="00BE1BCE" w:rsidP="00BE1BCE">
      <w:pPr>
        <w:pStyle w:val="Tennivalkrejtettbetvelszedve"/>
        <w:numPr>
          <w:ilvl w:val="2"/>
          <w:numId w:val="10"/>
        </w:numPr>
      </w:pPr>
      <w:r>
        <w:t>…</w:t>
      </w:r>
    </w:p>
    <w:p w14:paraId="73E7EDC0" w14:textId="77777777" w:rsidR="00BE1BCE" w:rsidRDefault="00BE1BCE" w:rsidP="00BE1BCE">
      <w:pPr>
        <w:pStyle w:val="Tennivalkrejtettbetvelszedve"/>
        <w:numPr>
          <w:ilvl w:val="0"/>
          <w:numId w:val="10"/>
        </w:numPr>
      </w:pPr>
      <w:r>
        <w:t>A rendszer felhasználói felülete:</w:t>
      </w:r>
    </w:p>
    <w:p w14:paraId="2398DECE" w14:textId="77777777" w:rsidR="00BE1BCE" w:rsidRDefault="00BE1BCE" w:rsidP="00BE1BCE">
      <w:pPr>
        <w:pStyle w:val="Tennivalkrejtettbetvelszedve"/>
        <w:numPr>
          <w:ilvl w:val="1"/>
          <w:numId w:val="10"/>
        </w:numPr>
      </w:pPr>
      <w:r>
        <w:t>a rendszer felhasználói felületén alkalmazott színek követik az arculati kézikönyvet, amelyből, alkalmazza a betűtípusokat, a logkat, fejléc és lábléc kialakítást. (itt le kell írni)</w:t>
      </w:r>
    </w:p>
    <w:p w14:paraId="3AA848A6" w14:textId="77777777" w:rsidR="00BE1BCE" w:rsidRPr="00BE1BCE" w:rsidRDefault="00BE1BCE" w:rsidP="00BE1BCE"/>
    <w:p w14:paraId="64F7CA8A" w14:textId="77777777" w:rsidR="00C03DCB" w:rsidRDefault="00584B18" w:rsidP="00BE1BCE">
      <w:pPr>
        <w:pStyle w:val="Cmsor1"/>
        <w:ind w:left="0" w:firstLine="0"/>
      </w:pPr>
      <w:bookmarkStart w:id="5" w:name="_Toc41458075"/>
      <w:bookmarkEnd w:id="3"/>
      <w:r>
        <w:lastRenderedPageBreak/>
        <w:t xml:space="preserve">Logikai </w:t>
      </w:r>
      <w:r w:rsidR="004D7303">
        <w:t>Tervezés</w:t>
      </w:r>
      <w:bookmarkEnd w:id="5"/>
    </w:p>
    <w:p w14:paraId="1121FFDB" w14:textId="77777777" w:rsidR="00824BB7" w:rsidRDefault="00824BB7" w:rsidP="00824BB7">
      <w:pPr>
        <w:pStyle w:val="Tennivalkrejtettbetvelszedve"/>
      </w:pPr>
      <w:r>
        <w:t>A logikai tervezés fejezet tennivalók:</w:t>
      </w:r>
    </w:p>
    <w:p w14:paraId="6061215D" w14:textId="77777777" w:rsidR="00C03DCB" w:rsidRDefault="00C03DCB" w:rsidP="00824BB7">
      <w:pPr>
        <w:pStyle w:val="Tennivalkrejtettbetvelszedve"/>
      </w:pPr>
    </w:p>
    <w:p w14:paraId="0949DE74" w14:textId="77777777" w:rsidR="00573FE2" w:rsidRDefault="00824BB7" w:rsidP="00824BB7">
      <w:pPr>
        <w:pStyle w:val="Tennivalkrejtettbetvelszedve"/>
      </w:pPr>
      <w:r>
        <w:t>A logikai tervezés a megvalósítandó koncepció vagy megvalósítható alternatívák bemutatását tartalmazza, amelyet a logikai rendszerterv leírása követ.</w:t>
      </w:r>
      <w:r w:rsidR="00573FE2">
        <w:t xml:space="preserve"> </w:t>
      </w:r>
    </w:p>
    <w:p w14:paraId="71E7D0AB" w14:textId="77777777" w:rsidR="00824BB7" w:rsidRDefault="00573FE2" w:rsidP="00824BB7">
      <w:pPr>
        <w:pStyle w:val="Tennivalkrejtettbetvelszedve"/>
      </w:pPr>
      <w:r>
        <w:t>A logikai tervezés fejezetet elolvasva az olvasó képet kap a megvalósítandó termékről, megoldásról vagy szolgáltatásról.</w:t>
      </w:r>
    </w:p>
    <w:p w14:paraId="653D29BA" w14:textId="77777777" w:rsidR="00824BB7" w:rsidRDefault="00824BB7" w:rsidP="00824BB7">
      <w:pPr>
        <w:pStyle w:val="Tennivalkrejtettbetvelszedve"/>
      </w:pPr>
      <w:r>
        <w:t>Első lépésben bemutatjuk a projekt környezetét</w:t>
      </w:r>
      <w:r w:rsidR="00EC7C39">
        <w:t xml:space="preserve">, ezt követi a logikai </w:t>
      </w:r>
      <w:r w:rsidR="00573FE2">
        <w:t>architektúra,</w:t>
      </w:r>
      <w:r w:rsidR="00EC7C39">
        <w:t xml:space="preserve"> logikai komponensek bemutatása.</w:t>
      </w:r>
    </w:p>
    <w:p w14:paraId="7676BD47" w14:textId="77777777" w:rsidR="00007836" w:rsidRPr="00007836" w:rsidRDefault="00007836" w:rsidP="00007836"/>
    <w:p w14:paraId="44483E89" w14:textId="77777777" w:rsidR="00EC7C39" w:rsidRDefault="00EC7C39" w:rsidP="00EC7C39">
      <w:pPr>
        <w:pStyle w:val="Cmsor2"/>
      </w:pPr>
      <w:bookmarkStart w:id="6" w:name="_Toc41458076"/>
      <w:r>
        <w:t>Projektkörnyezet</w:t>
      </w:r>
      <w:bookmarkEnd w:id="6"/>
    </w:p>
    <w:p w14:paraId="2293DD6C" w14:textId="77777777" w:rsidR="00EC7C39" w:rsidRDefault="00EC7C39" w:rsidP="00EC7C39">
      <w:pPr>
        <w:pStyle w:val="Tennivalkrejtettbetvelszedve"/>
      </w:pPr>
      <w:r>
        <w:t>Tennivalók:</w:t>
      </w:r>
    </w:p>
    <w:p w14:paraId="1DA22EEF" w14:textId="77777777" w:rsidR="00EC7C39" w:rsidRDefault="00EC7C39" w:rsidP="00EC7C39">
      <w:pPr>
        <w:pStyle w:val="Tennivalkrejtettbetvelszedve"/>
      </w:pPr>
    </w:p>
    <w:p w14:paraId="71EF513A" w14:textId="77777777" w:rsidR="00EC7C39" w:rsidRDefault="00EC7C39" w:rsidP="00EC7C39">
      <w:pPr>
        <w:pStyle w:val="Tennivalkrejtettbetvelszedve"/>
      </w:pPr>
      <w:r>
        <w:t xml:space="preserve">Bemutatni, hogy a megvalósítandó rendszer, termék, szolgáltatás milyen üzleti környezetben működik, </w:t>
      </w:r>
      <w:r w:rsidR="007312D3">
        <w:t xml:space="preserve">milyen fizikai környezetben lesz elhelyezve, </w:t>
      </w:r>
      <w:r>
        <w:t>milyen kapcsolódási pontjai vannak a más rendszerekhez, szolgáltatásokhoz.</w:t>
      </w:r>
    </w:p>
    <w:p w14:paraId="050C0613" w14:textId="77777777" w:rsidR="00007836" w:rsidRPr="00007836" w:rsidRDefault="00007836" w:rsidP="00007836"/>
    <w:p w14:paraId="3951BEE0" w14:textId="77777777" w:rsidR="00C03DCB" w:rsidRDefault="00BF4EEC" w:rsidP="00C03DCB">
      <w:pPr>
        <w:pStyle w:val="Cmsor2"/>
      </w:pPr>
      <w:bookmarkStart w:id="7" w:name="_Toc41458077"/>
      <w:r>
        <w:t>Logikai architektúra</w:t>
      </w:r>
      <w:bookmarkEnd w:id="7"/>
    </w:p>
    <w:p w14:paraId="10146527" w14:textId="77777777" w:rsidR="00007836" w:rsidRDefault="00007836" w:rsidP="00007836">
      <w:pPr>
        <w:pStyle w:val="Tennivalkrejtettbetvelszedve"/>
      </w:pPr>
      <w:r>
        <w:t>Tennivalók:</w:t>
      </w:r>
    </w:p>
    <w:p w14:paraId="79795178" w14:textId="77777777" w:rsidR="00C03DCB" w:rsidRDefault="007312D3" w:rsidP="00007836">
      <w:pPr>
        <w:pStyle w:val="Tennivalkrejtettbetvelszedve"/>
      </w:pPr>
      <w:r>
        <w:t xml:space="preserve">A logikai architektúra bemutatja a rendszer komponenseinek kapcsolatait. </w:t>
      </w:r>
      <w:r w:rsidR="001337F2">
        <w:t>Jellemzően egy vázrajz, rendszerarchitektúra ábra és annak leírása tartozik ebbe a fejezetbe. A komponensek (itt még nincs konkrét kiválasztott termék, csak a komponens által ellátott feladatok, funkciók, és szükséges tulajdonságok leírása) és azok összekapcsolása, kommunikációja, tervezett kommunikációs protokollok. Ha a komponensek részletes leírása több mint fél oldal akkor lehet alfejezeteket beletenni, lásd komponensek bemutatása</w:t>
      </w:r>
      <w:r w:rsidR="001B1EF0">
        <w:t>.</w:t>
      </w:r>
      <w:r w:rsidR="00007836">
        <w:t xml:space="preserve"> Itt lehet hivatkozni szabványokra, protokollokra stb.</w:t>
      </w:r>
    </w:p>
    <w:p w14:paraId="3E3773A9" w14:textId="77777777" w:rsidR="00BE1BCE" w:rsidRDefault="00BE1BCE" w:rsidP="00BE1BCE">
      <w:pPr>
        <w:pStyle w:val="Tennivalkrejtettbetvelszedve"/>
      </w:pPr>
      <w:r>
        <w:lastRenderedPageBreak/>
        <w:t>Minta logikai architektúrára</w:t>
      </w:r>
      <w:r w:rsidR="002365AF">
        <w:t>, amelyben több elem kapcsolódik egymáshoz, így le kell írni, hogy az ábra mit ábrázol.</w:t>
      </w:r>
    </w:p>
    <w:p w14:paraId="705CF907" w14:textId="77777777" w:rsidR="00BE1BCE" w:rsidRPr="00BE1BCE" w:rsidRDefault="00BE1BCE" w:rsidP="002365AF">
      <w:pPr>
        <w:pStyle w:val="Tennivalkrejtettbetvelszedve"/>
      </w:pPr>
      <w:r w:rsidRPr="002365AF">
        <w:object w:dxaOrig="9072" w:dyaOrig="8412" w14:anchorId="2618E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20.6pt" o:ole="">
            <v:imagedata r:id="rId8" o:title=""/>
          </v:shape>
          <o:OLEObject Type="Embed" ProgID="Visio.Drawing.11" ShapeID="_x0000_i1025" DrawAspect="Content" ObjectID="_1685787751" r:id="rId9"/>
        </w:object>
      </w:r>
    </w:p>
    <w:p w14:paraId="39CA6B31" w14:textId="77777777" w:rsidR="00C03DCB" w:rsidRDefault="00BF4EEC" w:rsidP="00C03DCB">
      <w:pPr>
        <w:pStyle w:val="Cmsor3"/>
      </w:pPr>
      <w:bookmarkStart w:id="8" w:name="_Toc41458078"/>
      <w:r>
        <w:t>Komponensek bemutatása</w:t>
      </w:r>
      <w:bookmarkEnd w:id="8"/>
    </w:p>
    <w:p w14:paraId="257F1523" w14:textId="77777777" w:rsidR="00A57B1B" w:rsidRDefault="00A57B1B" w:rsidP="001C7492">
      <w:pPr>
        <w:pStyle w:val="Tennivalkrejtettbetvelszedve"/>
      </w:pPr>
      <w:r>
        <w:t xml:space="preserve">Teendők: </w:t>
      </w:r>
    </w:p>
    <w:p w14:paraId="175AAD7E" w14:textId="77777777" w:rsidR="00A57B1B" w:rsidRDefault="00A57B1B" w:rsidP="001C7492">
      <w:pPr>
        <w:pStyle w:val="Tennivalkrejtettbetvelszedve"/>
      </w:pPr>
      <w:r>
        <w:t>Egy rendszerkomponens funkcionális bemutatása: milyen tulajdonságokkal rendelkezik.</w:t>
      </w:r>
      <w:r w:rsidR="00C30F56">
        <w:t xml:space="preserve"> (előző fejezet architektúra ábra elemei)</w:t>
      </w:r>
    </w:p>
    <w:p w14:paraId="0CBE8315" w14:textId="77777777" w:rsidR="00C03DCB" w:rsidRDefault="00C03DCB" w:rsidP="001C7492">
      <w:pPr>
        <w:pStyle w:val="Tennivalkrejtettbetvelszedve"/>
      </w:pPr>
      <w:r>
        <w:t>.</w:t>
      </w:r>
      <w:r w:rsidR="001C7492">
        <w:t xml:space="preserve"> Ide lehet elhelyezni referenciát a komponens által teljesítendő szabványokra.</w:t>
      </w:r>
      <w:r w:rsidR="00573FE2">
        <w:t xml:space="preserve"> A hivatkozásokat a Word Hivatkozások/Idézet beszúrása menüpontjával lehet létrehozni. </w:t>
      </w:r>
    </w:p>
    <w:p w14:paraId="03B77AF9" w14:textId="77777777" w:rsidR="00C30F56" w:rsidRDefault="00C30F56" w:rsidP="00C30F56">
      <w:pPr>
        <w:pStyle w:val="Cmsor2"/>
      </w:pPr>
      <w:bookmarkStart w:id="9" w:name="_Toc41458079"/>
      <w:r>
        <w:lastRenderedPageBreak/>
        <w:t>Adatbázis terv</w:t>
      </w:r>
      <w:bookmarkEnd w:id="9"/>
    </w:p>
    <w:p w14:paraId="30F55ABB" w14:textId="77777777" w:rsidR="00C30F56" w:rsidRDefault="00C30F56" w:rsidP="00C30F56">
      <w:pPr>
        <w:pStyle w:val="Tennivalkrejtettbetvelszedve"/>
      </w:pPr>
      <w:r>
        <w:t>Le kell írni, hogy az adatbázisban hogyan kapcsolódnak össze az adattáblák, mire szolgálnak, hogyan épülnek fel. Ehhez kell egy adatkapcsolati ábra, ahogy a mintán látható és a adattáblák részletes leírása, ahogy a táblázatban látható.</w:t>
      </w:r>
    </w:p>
    <w:p w14:paraId="4FA67B38" w14:textId="77777777" w:rsidR="00C30F56" w:rsidRDefault="00C30F56" w:rsidP="00C30F56">
      <w:pPr>
        <w:pStyle w:val="Tennivalkrejtettbetvelszedve"/>
      </w:pPr>
      <w:r>
        <w:rPr>
          <w:noProof/>
        </w:rPr>
        <w:drawing>
          <wp:inline distT="0" distB="0" distL="0" distR="0" wp14:anchorId="23BD5940" wp14:editId="3215A186">
            <wp:extent cx="5759450" cy="3877945"/>
            <wp:effectExtent l="0" t="0" r="0" b="825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F187" w14:textId="77777777" w:rsidR="00C30F56" w:rsidRPr="00C30F56" w:rsidRDefault="00C30F56" w:rsidP="00C30F56">
      <w:pPr>
        <w:pStyle w:val="Tennivalkrejtettbetvelszedve"/>
        <w:rPr>
          <w:b/>
          <w:bCs/>
        </w:rPr>
      </w:pPr>
      <w:r w:rsidRPr="00C30F56">
        <w:rPr>
          <w:b/>
          <w:bCs/>
        </w:rPr>
        <w:fldChar w:fldCharType="begin" w:fldLock="1"/>
      </w:r>
      <w:r w:rsidRPr="00C30F56">
        <w:rPr>
          <w:b/>
          <w:bCs/>
        </w:rPr>
        <w:instrText>MERGEFIELD Element.Name</w:instrText>
      </w:r>
      <w:r w:rsidRPr="00C30F56">
        <w:rPr>
          <w:b/>
          <w:bCs/>
        </w:rPr>
        <w:fldChar w:fldCharType="separate"/>
      </w:r>
      <w:r w:rsidRPr="00C30F56">
        <w:rPr>
          <w:b/>
          <w:bCs/>
        </w:rPr>
        <w:t>ADM_Events</w:t>
      </w:r>
      <w:r w:rsidRPr="00C30F56">
        <w:rPr>
          <w:b/>
          <w:bCs/>
        </w:rPr>
        <w:fldChar w:fldCharType="end"/>
      </w:r>
      <w:r w:rsidRPr="00C30F56">
        <w:rPr>
          <w:b/>
          <w:bCs/>
        </w:rPr>
        <w:t xml:space="preserve"> adattábla: </w:t>
      </w:r>
    </w:p>
    <w:p w14:paraId="512BAE3F" w14:textId="77777777" w:rsidR="00C30F56" w:rsidRPr="00C30F56" w:rsidRDefault="00C30F56" w:rsidP="00C30F56">
      <w:pPr>
        <w:pStyle w:val="Tennivalkrejtettbetvelszedve"/>
        <w:rPr>
          <w:b/>
          <w:bCs/>
        </w:rPr>
      </w:pPr>
      <w:bookmarkStart w:id="10" w:name="BKM_7DD73F84_43CE_4c45_B368_D295F5D9FE8C"/>
      <w:bookmarkEnd w:id="10"/>
      <w:r w:rsidRPr="00C30F56">
        <w:rPr>
          <w:b/>
          <w:bCs/>
        </w:rPr>
        <w:t>Oszlopok</w:t>
      </w:r>
    </w:p>
    <w:tbl>
      <w:tblPr>
        <w:tblW w:w="5000" w:type="pct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69"/>
        <w:gridCol w:w="1541"/>
        <w:gridCol w:w="1133"/>
        <w:gridCol w:w="850"/>
        <w:gridCol w:w="850"/>
        <w:gridCol w:w="709"/>
        <w:gridCol w:w="948"/>
        <w:gridCol w:w="2164"/>
      </w:tblGrid>
      <w:tr w:rsidR="00C30F56" w:rsidRPr="00C30F56" w14:paraId="056B5A79" w14:textId="77777777" w:rsidTr="00C30F56">
        <w:trPr>
          <w:trHeight w:val="215"/>
          <w:hidden/>
        </w:trPr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hideMark/>
          </w:tcPr>
          <w:p w14:paraId="13C87770" w14:textId="77777777" w:rsidR="00C30F56" w:rsidRPr="00C30F56" w:rsidRDefault="00C30F56" w:rsidP="00C30F56">
            <w:pPr>
              <w:pStyle w:val="Tennivalkrejtettbetvelszedve"/>
              <w:rPr>
                <w:b/>
                <w:bCs/>
              </w:rPr>
            </w:pPr>
            <w:r>
              <w:rPr>
                <w:b/>
                <w:bCs/>
              </w:rPr>
              <w:t>Kulcs</w:t>
            </w:r>
          </w:p>
        </w:tc>
        <w:tc>
          <w:tcPr>
            <w:tcW w:w="8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hideMark/>
          </w:tcPr>
          <w:p w14:paraId="0C9AC148" w14:textId="77777777" w:rsidR="00C30F56" w:rsidRPr="00C30F56" w:rsidRDefault="00C30F56" w:rsidP="00C30F56">
            <w:pPr>
              <w:pStyle w:val="Tennivalkrejtettbetvelszedve"/>
              <w:rPr>
                <w:b/>
                <w:bCs/>
              </w:rPr>
            </w:pPr>
            <w:r w:rsidRPr="00C30F56">
              <w:rPr>
                <w:b/>
                <w:bCs/>
              </w:rPr>
              <w:t>Név</w:t>
            </w:r>
          </w:p>
        </w:tc>
        <w:tc>
          <w:tcPr>
            <w:tcW w:w="6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hideMark/>
          </w:tcPr>
          <w:p w14:paraId="27F5A679" w14:textId="77777777" w:rsidR="00C30F56" w:rsidRPr="00C30F56" w:rsidRDefault="00C30F56" w:rsidP="00C30F56">
            <w:pPr>
              <w:pStyle w:val="Tennivalkrejtettbetvelszedve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hideMark/>
          </w:tcPr>
          <w:p w14:paraId="16003618" w14:textId="77777777" w:rsidR="00C30F56" w:rsidRPr="00C30F56" w:rsidRDefault="00C30F56" w:rsidP="00C30F56">
            <w:pPr>
              <w:pStyle w:val="Tennivalkrejtettbetvelszedve"/>
              <w:rPr>
                <w:b/>
                <w:bCs/>
              </w:rPr>
            </w:pPr>
            <w:r>
              <w:rPr>
                <w:b/>
                <w:bCs/>
              </w:rPr>
              <w:t xml:space="preserve">Nem </w:t>
            </w:r>
            <w:r w:rsidRPr="00C30F56">
              <w:rPr>
                <w:b/>
                <w:bCs/>
              </w:rPr>
              <w:t>Null</w:t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hideMark/>
          </w:tcPr>
          <w:p w14:paraId="2127EACC" w14:textId="77777777" w:rsidR="00C30F56" w:rsidRPr="00C30F56" w:rsidRDefault="00C30F56" w:rsidP="00C30F56">
            <w:pPr>
              <w:pStyle w:val="Tennivalkrejtettbetvelszedve"/>
              <w:rPr>
                <w:b/>
                <w:bCs/>
              </w:rPr>
            </w:pPr>
            <w:r>
              <w:rPr>
                <w:b/>
                <w:bCs/>
              </w:rPr>
              <w:t>Egyedi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hideMark/>
          </w:tcPr>
          <w:p w14:paraId="136750CE" w14:textId="77777777" w:rsidR="00C30F56" w:rsidRPr="00C30F56" w:rsidRDefault="00C30F56" w:rsidP="00C30F56">
            <w:pPr>
              <w:pStyle w:val="Tennivalkrejtettbetvelszedve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hideMark/>
          </w:tcPr>
          <w:p w14:paraId="7D93A741" w14:textId="77777777" w:rsidR="00C30F56" w:rsidRPr="00C30F56" w:rsidRDefault="00C30F56" w:rsidP="00C30F56">
            <w:pPr>
              <w:pStyle w:val="Tennivalkrejtettbetvelszedve"/>
              <w:rPr>
                <w:b/>
                <w:bCs/>
              </w:rPr>
            </w:pPr>
            <w:r>
              <w:rPr>
                <w:b/>
                <w:bCs/>
              </w:rPr>
              <w:t>Alapért.</w:t>
            </w:r>
          </w:p>
        </w:tc>
        <w:tc>
          <w:tcPr>
            <w:tcW w:w="11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hideMark/>
          </w:tcPr>
          <w:p w14:paraId="24846033" w14:textId="77777777" w:rsidR="00C30F56" w:rsidRPr="00C30F56" w:rsidRDefault="00C30F56" w:rsidP="00C30F56">
            <w:pPr>
              <w:pStyle w:val="Tennivalkrejtettbetvelszedve"/>
              <w:rPr>
                <w:b/>
                <w:bCs/>
              </w:rPr>
            </w:pPr>
            <w:r>
              <w:rPr>
                <w:b/>
                <w:bCs/>
              </w:rPr>
              <w:t>Megjegyzés</w:t>
            </w:r>
          </w:p>
        </w:tc>
      </w:tr>
      <w:tr w:rsidR="00C30F56" w:rsidRPr="00C30F56" w14:paraId="6019EC21" w14:textId="77777777" w:rsidTr="00C30F56">
        <w:trPr>
          <w:hidden/>
        </w:trPr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7A948D" w14:textId="77777777" w:rsidR="00C30F56" w:rsidRDefault="00C30F56" w:rsidP="00C30F56">
            <w:pPr>
              <w:pStyle w:val="Tennivalkrejtettbetvelszedve"/>
            </w:pPr>
            <w:r w:rsidRPr="00C30F56">
              <w:fldChar w:fldCharType="begin" w:fldLock="1"/>
            </w:r>
            <w:r w:rsidRPr="00C30F56">
              <w:instrText xml:space="preserve">MERGEFIELD </w:instrText>
            </w:r>
            <w:r>
              <w:instrText>Att.PK</w:instrText>
            </w:r>
            <w:r w:rsidRPr="00C30F56">
              <w:fldChar w:fldCharType="separate"/>
            </w:r>
            <w:r>
              <w:t>True</w:t>
            </w:r>
            <w:r w:rsidRPr="00C30F56">
              <w:fldChar w:fldCharType="end"/>
            </w:r>
          </w:p>
        </w:tc>
        <w:tc>
          <w:tcPr>
            <w:tcW w:w="8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A1885D" w14:textId="77777777" w:rsidR="00C30F56" w:rsidRDefault="00C30F56" w:rsidP="00C30F56">
            <w:pPr>
              <w:pStyle w:val="Tennivalkrejtettbetvelszedve"/>
            </w:pPr>
            <w:r w:rsidRPr="00C30F56">
              <w:fldChar w:fldCharType="begin" w:fldLock="1"/>
            </w:r>
            <w:r w:rsidRPr="00C30F56">
              <w:instrText xml:space="preserve">MERGEFIELD </w:instrText>
            </w:r>
            <w:r>
              <w:instrText>Att.Name</w:instrText>
            </w:r>
            <w:r w:rsidRPr="00C30F56">
              <w:fldChar w:fldCharType="separate"/>
            </w:r>
            <w:r>
              <w:t>EventID</w:t>
            </w:r>
            <w:r w:rsidRPr="00C30F56">
              <w:fldChar w:fldCharType="end"/>
            </w:r>
          </w:p>
        </w:tc>
        <w:tc>
          <w:tcPr>
            <w:tcW w:w="6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F938E5" w14:textId="77777777" w:rsidR="00C30F56" w:rsidRDefault="00C30F56" w:rsidP="00C30F56">
            <w:pPr>
              <w:pStyle w:val="Tennivalkrejtettbetvelszedve"/>
            </w:pPr>
            <w:r w:rsidRPr="00C30F56">
              <w:fldChar w:fldCharType="begin" w:fldLock="1"/>
            </w:r>
            <w:r w:rsidRPr="00C30F56">
              <w:instrText xml:space="preserve">MERGEFIELD </w:instrText>
            </w:r>
            <w:r>
              <w:instrText>Att.Type</w:instrText>
            </w:r>
            <w:r w:rsidRPr="00C30F56">
              <w:fldChar w:fldCharType="separate"/>
            </w:r>
            <w:r>
              <w:t>BIGINT</w:t>
            </w:r>
            <w:r w:rsidRPr="00C30F56">
              <w:fldChar w:fldCharType="end"/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088342" w14:textId="77777777" w:rsidR="00C30F56" w:rsidRDefault="00C30F56" w:rsidP="00C30F56">
            <w:pPr>
              <w:pStyle w:val="Tennivalkrejtettbetvelszedve"/>
            </w:pPr>
            <w:r w:rsidRPr="00C30F56">
              <w:fldChar w:fldCharType="begin" w:fldLock="1"/>
            </w:r>
            <w:r w:rsidRPr="00C30F56">
              <w:instrText xml:space="preserve">MERGEFIELD </w:instrText>
            </w:r>
            <w:r>
              <w:instrText>Att.NotNull</w:instrText>
            </w:r>
            <w:r w:rsidRPr="00C30F56">
              <w:fldChar w:fldCharType="separate"/>
            </w:r>
            <w:r>
              <w:t>True</w:t>
            </w:r>
            <w:r w:rsidRPr="00C30F56">
              <w:fldChar w:fldCharType="end"/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03B32" w14:textId="77777777" w:rsidR="00C30F56" w:rsidRDefault="00C30F56" w:rsidP="00C30F56">
            <w:pPr>
              <w:pStyle w:val="Tennivalkrejtettbetvelszedve"/>
            </w:pPr>
            <w:r w:rsidRPr="00C30F56">
              <w:fldChar w:fldCharType="begin" w:fldLock="1"/>
            </w:r>
            <w:r w:rsidRPr="00C30F56">
              <w:instrText xml:space="preserve">MERGEFIELD </w:instrText>
            </w:r>
            <w:r>
              <w:instrText>Att.Unique</w:instrText>
            </w:r>
            <w:r w:rsidRPr="00C30F56">
              <w:fldChar w:fldCharType="separate"/>
            </w:r>
            <w:r>
              <w:t>False</w:t>
            </w:r>
            <w:r w:rsidRPr="00C30F56">
              <w:fldChar w:fldCharType="end"/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0B93D4" w14:textId="77777777" w:rsidR="00C30F56" w:rsidRDefault="00C30F56" w:rsidP="00C30F56">
            <w:pPr>
              <w:pStyle w:val="Tennivalkrejtettbetvelszedve"/>
            </w:pPr>
            <w:r w:rsidRPr="00C30F56">
              <w:fldChar w:fldCharType="begin" w:fldLock="1"/>
            </w:r>
            <w:r w:rsidRPr="00C30F56">
              <w:instrText xml:space="preserve">MERGEFIELD </w:instrText>
            </w:r>
            <w:r>
              <w:instrText>Att.Length</w:instrText>
            </w:r>
            <w:r w:rsidRPr="00C30F56">
              <w:fldChar w:fldCharType="end"/>
            </w:r>
          </w:p>
        </w:tc>
        <w:tc>
          <w:tcPr>
            <w:tcW w:w="5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32FB5D" w14:textId="77777777" w:rsidR="00C30F56" w:rsidRPr="00C30F56" w:rsidRDefault="00C30F56" w:rsidP="00C30F56">
            <w:pPr>
              <w:pStyle w:val="Tennivalkrejtettbetvelszedve"/>
            </w:pPr>
            <w:r w:rsidRPr="00C30F56">
              <w:fldChar w:fldCharType="begin" w:fldLock="1"/>
            </w:r>
            <w:r w:rsidRPr="00C30F56">
              <w:instrText xml:space="preserve">MERGEFIELD </w:instrText>
            </w:r>
            <w:r>
              <w:instrText>Att.Default</w:instrText>
            </w:r>
            <w:r w:rsidRPr="00C30F56">
              <w:fldChar w:fldCharType="end"/>
            </w:r>
          </w:p>
        </w:tc>
        <w:tc>
          <w:tcPr>
            <w:tcW w:w="11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E20657" w14:textId="77777777" w:rsidR="00C30F56" w:rsidRDefault="00C30F56" w:rsidP="00C30F56">
            <w:pPr>
              <w:pStyle w:val="Tennivalkrejtettbetvelszedve"/>
            </w:pPr>
            <w:r>
              <w:t>esemény egyedi azonosítója</w:t>
            </w:r>
          </w:p>
        </w:tc>
      </w:tr>
      <w:bookmarkStart w:id="11" w:name="BKM_82F9A91F_61AA_4b15_9608_664069DC6659"/>
      <w:tr w:rsidR="00C30F56" w:rsidRPr="00C30F56" w14:paraId="794D2E79" w14:textId="77777777" w:rsidTr="00C30F56">
        <w:trPr>
          <w:hidden/>
        </w:trPr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84947D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Att.PK</w:instrText>
            </w:r>
            <w:r>
              <w:fldChar w:fldCharType="separate"/>
            </w:r>
            <w:r>
              <w:t>False</w:t>
            </w:r>
            <w:r>
              <w:fldChar w:fldCharType="end"/>
            </w:r>
          </w:p>
        </w:tc>
        <w:tc>
          <w:tcPr>
            <w:tcW w:w="8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416BD5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Att.Name</w:instrText>
            </w:r>
            <w:r>
              <w:fldChar w:fldCharType="separate"/>
            </w:r>
            <w:r>
              <w:t>EventTypeID</w:t>
            </w:r>
            <w:r>
              <w:fldChar w:fldCharType="end"/>
            </w:r>
          </w:p>
        </w:tc>
        <w:tc>
          <w:tcPr>
            <w:tcW w:w="6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D29DD9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Att.Type</w:instrText>
            </w:r>
            <w:r>
              <w:fldChar w:fldCharType="separate"/>
            </w:r>
            <w:r>
              <w:t>INTEGER</w:t>
            </w:r>
            <w:r>
              <w:fldChar w:fldCharType="end"/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FE7502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Att.NotNull</w:instrText>
            </w:r>
            <w:r>
              <w:fldChar w:fldCharType="separate"/>
            </w:r>
            <w:r>
              <w:t>False</w:t>
            </w:r>
            <w:r>
              <w:fldChar w:fldCharType="end"/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DBAC22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Att.Unique</w:instrText>
            </w:r>
            <w:r>
              <w:fldChar w:fldCharType="separate"/>
            </w:r>
            <w:r>
              <w:t>False</w:t>
            </w:r>
            <w:r>
              <w:fldChar w:fldCharType="end"/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678F76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Att.Length</w:instrText>
            </w:r>
            <w:r>
              <w:fldChar w:fldCharType="end"/>
            </w:r>
          </w:p>
        </w:tc>
        <w:tc>
          <w:tcPr>
            <w:tcW w:w="5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F76621" w14:textId="77777777" w:rsidR="00C30F56" w:rsidRP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Att.Default</w:instrText>
            </w:r>
            <w:r>
              <w:fldChar w:fldCharType="end"/>
            </w:r>
          </w:p>
        </w:tc>
        <w:tc>
          <w:tcPr>
            <w:tcW w:w="11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15C5AC" w14:textId="77777777" w:rsidR="00C30F56" w:rsidRDefault="00C30F56" w:rsidP="00C30F56">
            <w:pPr>
              <w:pStyle w:val="Tennivalkrejtettbetvelszedve"/>
            </w:pPr>
            <w:r>
              <w:t>esemény típus azonosítója</w:t>
            </w:r>
          </w:p>
        </w:tc>
        <w:bookmarkEnd w:id="11"/>
      </w:tr>
      <w:bookmarkStart w:id="12" w:name="BKM_F9D66F89_1243_4ede_A8CB_6BCAE12640B5"/>
      <w:tr w:rsidR="00C30F56" w:rsidRPr="00C30F56" w14:paraId="03495837" w14:textId="77777777" w:rsidTr="00C30F56">
        <w:trPr>
          <w:hidden/>
        </w:trPr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FCD3BE" w14:textId="77777777" w:rsidR="00C30F56" w:rsidRDefault="00C30F56" w:rsidP="00C30F56">
            <w:pPr>
              <w:pStyle w:val="Tennivalkrejtettbetvelszedve"/>
            </w:pPr>
            <w:r>
              <w:lastRenderedPageBreak/>
              <w:fldChar w:fldCharType="begin" w:fldLock="1"/>
            </w:r>
            <w:r w:rsidRPr="00C30F56">
              <w:instrText xml:space="preserve">MERGEFIELD </w:instrText>
            </w:r>
            <w:r>
              <w:instrText>Att.PK</w:instrText>
            </w:r>
            <w:r>
              <w:fldChar w:fldCharType="separate"/>
            </w:r>
            <w:r>
              <w:t>False</w:t>
            </w:r>
            <w:r>
              <w:fldChar w:fldCharType="end"/>
            </w:r>
          </w:p>
        </w:tc>
        <w:tc>
          <w:tcPr>
            <w:tcW w:w="8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53D633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Att.Name</w:instrText>
            </w:r>
            <w:r>
              <w:fldChar w:fldCharType="separate"/>
            </w:r>
            <w:r>
              <w:t>EventTime</w:t>
            </w:r>
            <w:r>
              <w:fldChar w:fldCharType="end"/>
            </w:r>
          </w:p>
        </w:tc>
        <w:tc>
          <w:tcPr>
            <w:tcW w:w="6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4D2285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Att.Type</w:instrText>
            </w:r>
            <w:r>
              <w:fldChar w:fldCharType="separate"/>
            </w:r>
            <w:r>
              <w:t>DATETIME</w:t>
            </w:r>
            <w:r>
              <w:fldChar w:fldCharType="end"/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320070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Att.NotNull</w:instrText>
            </w:r>
            <w:r>
              <w:fldChar w:fldCharType="separate"/>
            </w:r>
            <w:r>
              <w:t>False</w:t>
            </w:r>
            <w:r>
              <w:fldChar w:fldCharType="end"/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47A467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Att.Unique</w:instrText>
            </w:r>
            <w:r>
              <w:fldChar w:fldCharType="separate"/>
            </w:r>
            <w:r>
              <w:t>False</w:t>
            </w:r>
            <w:r>
              <w:fldChar w:fldCharType="end"/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7AC37B" w14:textId="77777777" w:rsid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Att.Length</w:instrText>
            </w:r>
            <w:r>
              <w:fldChar w:fldCharType="end"/>
            </w:r>
          </w:p>
        </w:tc>
        <w:tc>
          <w:tcPr>
            <w:tcW w:w="5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AA2B22" w14:textId="77777777" w:rsidR="00C30F56" w:rsidRPr="00C30F56" w:rsidRDefault="00C30F56" w:rsidP="00C30F56">
            <w:pPr>
              <w:pStyle w:val="Tennivalkrejtettbetvelszedve"/>
            </w:pPr>
            <w:r>
              <w:fldChar w:fldCharType="begin" w:fldLock="1"/>
            </w:r>
            <w:r w:rsidRPr="00C30F56">
              <w:instrText xml:space="preserve">MERGEFIELD </w:instrText>
            </w:r>
            <w:r>
              <w:instrText>Att.Default</w:instrText>
            </w:r>
            <w:r>
              <w:fldChar w:fldCharType="end"/>
            </w:r>
          </w:p>
        </w:tc>
        <w:tc>
          <w:tcPr>
            <w:tcW w:w="11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45B54E" w14:textId="77777777" w:rsidR="00C30F56" w:rsidRDefault="00C30F56" w:rsidP="00C30F56">
            <w:pPr>
              <w:pStyle w:val="Tennivalkrejtettbetvelszedve"/>
            </w:pPr>
            <w:r>
              <w:t>esemény időpontja</w:t>
            </w:r>
          </w:p>
        </w:tc>
        <w:bookmarkEnd w:id="12"/>
      </w:tr>
    </w:tbl>
    <w:p w14:paraId="2FC9F898" w14:textId="77777777" w:rsidR="00C30F56" w:rsidRPr="00C30F56" w:rsidRDefault="00C30F56" w:rsidP="00C30F56">
      <w:pPr>
        <w:pStyle w:val="Tennivalkrejtettbetvelszedve"/>
      </w:pPr>
      <w:bookmarkStart w:id="13" w:name="BKM_4B0FD702_E9E1_42e2_8ADA_E304BCBAE801"/>
      <w:bookmarkEnd w:id="13"/>
    </w:p>
    <w:p w14:paraId="7252A50D" w14:textId="77777777" w:rsidR="00584B18" w:rsidRDefault="00584B18" w:rsidP="00584B18">
      <w:pPr>
        <w:pStyle w:val="Cmsor1"/>
      </w:pPr>
      <w:bookmarkStart w:id="14" w:name="_Toc41458080"/>
      <w:r>
        <w:lastRenderedPageBreak/>
        <w:t>Eszközök kiválasztása</w:t>
      </w:r>
      <w:bookmarkEnd w:id="14"/>
    </w:p>
    <w:p w14:paraId="6792DFA7" w14:textId="77777777" w:rsidR="00573FE2" w:rsidRDefault="00573FE2" w:rsidP="00573FE2">
      <w:pPr>
        <w:pStyle w:val="Tennivalkrejtettbetvelszedve"/>
      </w:pPr>
      <w:r>
        <w:t>Tennivalók:</w:t>
      </w:r>
    </w:p>
    <w:p w14:paraId="089AF44B" w14:textId="77777777" w:rsidR="00573FE2" w:rsidRDefault="00573FE2" w:rsidP="00573FE2">
      <w:pPr>
        <w:pStyle w:val="Tennivalkrejtettbetvelszedve"/>
      </w:pPr>
      <w:r>
        <w:t xml:space="preserve">A logikai tervezést követően, megkeressük azokat az </w:t>
      </w:r>
      <w:r w:rsidR="001201F0">
        <w:t>eszközöket,</w:t>
      </w:r>
      <w:r>
        <w:t xml:space="preserve"> amelyek alkalmasak a logikai rendszertervben bemutatott termék/szolgáltatás/megoldás megvalósításához.</w:t>
      </w:r>
    </w:p>
    <w:p w14:paraId="3B9AA6EE" w14:textId="77777777" w:rsidR="001201F0" w:rsidRPr="001201F0" w:rsidRDefault="00C30F56" w:rsidP="00C30F56">
      <w:pPr>
        <w:pStyle w:val="Tennivalkrejtettbetvelszedve"/>
      </w:pPr>
      <w:r>
        <w:t>Amennyiben keretrendszert használnak akkor itt be kell mutatni.</w:t>
      </w:r>
    </w:p>
    <w:p w14:paraId="3702CF74" w14:textId="77777777" w:rsidR="001201F0" w:rsidRDefault="001201F0" w:rsidP="001201F0">
      <w:pPr>
        <w:pStyle w:val="Cmsor2"/>
      </w:pPr>
      <w:bookmarkStart w:id="15" w:name="_Toc41458081"/>
      <w:r>
        <w:t>Technológiák/termékek</w:t>
      </w:r>
      <w:r w:rsidR="00C30F56">
        <w:t>/keretrendszerek</w:t>
      </w:r>
      <w:r>
        <w:t xml:space="preserve"> bemutatása</w:t>
      </w:r>
      <w:bookmarkEnd w:id="15"/>
    </w:p>
    <w:p w14:paraId="01DD6A90" w14:textId="77777777" w:rsidR="001201F0" w:rsidRDefault="001201F0" w:rsidP="001201F0">
      <w:pPr>
        <w:pStyle w:val="Tennivalkrejtettbetvelszedve"/>
      </w:pPr>
      <w:r>
        <w:t>Tennivalók:</w:t>
      </w:r>
    </w:p>
    <w:p w14:paraId="264DCC7D" w14:textId="77777777" w:rsidR="001201F0" w:rsidRDefault="000E308B" w:rsidP="001201F0">
      <w:pPr>
        <w:pStyle w:val="Tennivalkrejtettbetvelszedve"/>
      </w:pPr>
      <w:r>
        <w:t xml:space="preserve">A megvalósításhoz felhasznált terméke/technológiák bemutatása. Minden egyes termékhez vagy technológiához lehet hivatkozást elhelyezni annak hivatalos weboldalára, vagy valamilyen bemutatására, elemzésére (Wikipedia nem hivatkozható). </w:t>
      </w:r>
    </w:p>
    <w:p w14:paraId="11AA9768" w14:textId="77777777" w:rsidR="001201F0" w:rsidRPr="00584B18" w:rsidRDefault="000E308B" w:rsidP="001201F0">
      <w:r>
        <w:t xml:space="preserve">Az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a következő tulajdonságokkal rendelkezik: xxx, xxx, </w:t>
      </w:r>
      <w:proofErr w:type="spellStart"/>
      <w:r>
        <w:t>fff</w:t>
      </w:r>
      <w:proofErr w:type="spellEnd"/>
      <w:r>
        <w:t xml:space="preserve">, </w:t>
      </w:r>
      <w:proofErr w:type="spellStart"/>
      <w:r>
        <w:t>fffgf</w:t>
      </w:r>
      <w:proofErr w:type="spellEnd"/>
      <w:r>
        <w:t xml:space="preserve">, </w:t>
      </w:r>
      <w:proofErr w:type="spellStart"/>
      <w:r>
        <w:t>rrr</w:t>
      </w:r>
      <w:proofErr w:type="spellEnd"/>
      <w:r>
        <w:t xml:space="preserve"> </w:t>
      </w:r>
      <w:sdt>
        <w:sdtPr>
          <w:id w:val="-177115637"/>
          <w:citation/>
        </w:sdtPr>
        <w:sdtEndPr/>
        <w:sdtContent>
          <w:r>
            <w:fldChar w:fldCharType="begin"/>
          </w:r>
          <w:r>
            <w:instrText xml:space="preserve"> CITATION Ard19 \l 1038 </w:instrText>
          </w:r>
          <w:r>
            <w:fldChar w:fldCharType="separate"/>
          </w:r>
          <w:r w:rsidR="00633879">
            <w:rPr>
              <w:noProof/>
            </w:rPr>
            <w:t>[2]</w:t>
          </w:r>
          <w:r>
            <w:fldChar w:fldCharType="end"/>
          </w:r>
        </w:sdtContent>
      </w:sdt>
    </w:p>
    <w:p w14:paraId="587F198B" w14:textId="77777777" w:rsidR="00584B18" w:rsidRDefault="00584B18" w:rsidP="00573FE2">
      <w:pPr>
        <w:pStyle w:val="Cmsor2"/>
      </w:pPr>
      <w:bookmarkStart w:id="16" w:name="_Toc41458082"/>
      <w:r>
        <w:t>Kiválasztási kritériumok</w:t>
      </w:r>
      <w:bookmarkEnd w:id="16"/>
    </w:p>
    <w:p w14:paraId="1F03BC25" w14:textId="77777777" w:rsidR="001201F0" w:rsidRDefault="001201F0" w:rsidP="001201F0">
      <w:pPr>
        <w:pStyle w:val="Tennivalkrejtettbetvelszedve"/>
      </w:pPr>
      <w:r>
        <w:t>Tennivalók:</w:t>
      </w:r>
    </w:p>
    <w:p w14:paraId="6D559854" w14:textId="77777777" w:rsidR="001201F0" w:rsidRDefault="001201F0" w:rsidP="001201F0">
      <w:pPr>
        <w:pStyle w:val="Tennivalkrejtettbetvelszedve"/>
      </w:pPr>
    </w:p>
    <w:p w14:paraId="07C1B3E6" w14:textId="77777777" w:rsidR="001201F0" w:rsidRDefault="001201F0" w:rsidP="001201F0">
      <w:pPr>
        <w:pStyle w:val="Tennivalkrejtettbetvelszedve"/>
      </w:pPr>
      <w:r>
        <w:t xml:space="preserve">Minden egyes felhasznált komponenshez meg kell határozni azokat a minőségi, ár/érték, bekerülési költség, szállítási idő, minimum </w:t>
      </w:r>
      <w:r w:rsidR="005D73A5">
        <w:t>funkcionalitás</w:t>
      </w:r>
      <w:r>
        <w:t xml:space="preserve"> és továbbfejlesztéshez szükséges követelmény paramétereket, amelyek mentén majd kiválasztjuk a terméket.</w:t>
      </w:r>
    </w:p>
    <w:p w14:paraId="2D1F28E4" w14:textId="77777777" w:rsidR="00584B18" w:rsidRDefault="00584B18" w:rsidP="00584B18"/>
    <w:p w14:paraId="1F707E5C" w14:textId="77777777" w:rsidR="00584B18" w:rsidRDefault="005D73A5" w:rsidP="005D73A5">
      <w:pPr>
        <w:pStyle w:val="Cmsor2"/>
      </w:pPr>
      <w:bookmarkStart w:id="17" w:name="_Toc41458083"/>
      <w:r>
        <w:t>T</w:t>
      </w:r>
      <w:r w:rsidR="00584B18">
        <w:t>echnológiák</w:t>
      </w:r>
      <w:r>
        <w:t>/termékek/szolgáltatások</w:t>
      </w:r>
      <w:r w:rsidR="00584B18">
        <w:t xml:space="preserve"> összehasonlítása </w:t>
      </w:r>
      <w:r>
        <w:t xml:space="preserve">és kiválasztása </w:t>
      </w:r>
      <w:r w:rsidR="00584B18">
        <w:t>a kritériumok mentén</w:t>
      </w:r>
      <w:bookmarkEnd w:id="17"/>
    </w:p>
    <w:p w14:paraId="39AC467F" w14:textId="77777777" w:rsidR="00584B18" w:rsidRDefault="005D73A5" w:rsidP="005D73A5">
      <w:pPr>
        <w:pStyle w:val="Tennivalkrejtettbetvelszedve"/>
      </w:pPr>
      <w:r>
        <w:t>Tennivalók:</w:t>
      </w:r>
    </w:p>
    <w:p w14:paraId="21193D05" w14:textId="77777777" w:rsidR="005D73A5" w:rsidRDefault="005D73A5" w:rsidP="005D73A5">
      <w:pPr>
        <w:pStyle w:val="Tennivalkrejtettbetvelszedve"/>
      </w:pPr>
    </w:p>
    <w:p w14:paraId="6046BC36" w14:textId="77777777" w:rsidR="005D73A5" w:rsidRDefault="005D73A5" w:rsidP="005D73A5">
      <w:pPr>
        <w:pStyle w:val="Tennivalkrejtettbetvelszedve"/>
      </w:pPr>
      <w:r>
        <w:lastRenderedPageBreak/>
        <w:t>A kiválasztási paraméterek mentén össze kell hasonlítani a lehetséges alternatívákat, majd egy összefoglaló táblázatban megjeleníteni azokat, döntés meghozatalához. Ezt követően kiválasztani és indokolni a kiválasztott terméket/szolgáltatást/technológiát.</w:t>
      </w:r>
    </w:p>
    <w:p w14:paraId="14AF43D4" w14:textId="77777777" w:rsidR="00C03DCB" w:rsidRDefault="00C03DCB" w:rsidP="00C03DCB">
      <w:pPr>
        <w:pStyle w:val="Cmsor1"/>
      </w:pPr>
      <w:bookmarkStart w:id="18" w:name="_Toc41458084"/>
      <w:r>
        <w:lastRenderedPageBreak/>
        <w:t>Megvalósítás</w:t>
      </w:r>
      <w:bookmarkEnd w:id="18"/>
    </w:p>
    <w:p w14:paraId="22C9D82F" w14:textId="77777777" w:rsidR="00951B0E" w:rsidRDefault="00951B0E" w:rsidP="00951B0E">
      <w:pPr>
        <w:pStyle w:val="Tennivalkrejtettbetvelszedve"/>
      </w:pPr>
      <w:r>
        <w:t>Teendők:</w:t>
      </w:r>
    </w:p>
    <w:p w14:paraId="34775772" w14:textId="77777777" w:rsidR="00951B0E" w:rsidRDefault="00951B0E" w:rsidP="00951B0E">
      <w:pPr>
        <w:pStyle w:val="Tennivalkrejtettbetvelszedve"/>
      </w:pPr>
    </w:p>
    <w:p w14:paraId="6162781E" w14:textId="77777777" w:rsidR="00C03DCB" w:rsidRDefault="00951B0E" w:rsidP="00951B0E">
      <w:pPr>
        <w:pStyle w:val="Tennivalkrejtettbetvelszedve"/>
      </w:pPr>
      <w:r>
        <w:t>Feladat megtervezésének és végrehajtásának a leírása. Részletes dokumentálás.</w:t>
      </w:r>
    </w:p>
    <w:p w14:paraId="19A71096" w14:textId="77777777" w:rsidR="00951B0E" w:rsidRDefault="00951B0E" w:rsidP="00951B0E">
      <w:pPr>
        <w:pStyle w:val="Tennivalkrejtettbetvelszedve"/>
      </w:pPr>
      <w:r>
        <w:t>Ha a feladat részfeladatokra bontott, akkor fejezeteként 1-2 feladat leírását érdemes elvégezni.</w:t>
      </w:r>
    </w:p>
    <w:p w14:paraId="3933FD5F" w14:textId="77777777" w:rsidR="00951B0E" w:rsidRPr="00152FCD" w:rsidRDefault="00951B0E" w:rsidP="00C03DCB"/>
    <w:p w14:paraId="1A8BE5CE" w14:textId="77777777" w:rsidR="00C03DCB" w:rsidRDefault="00951B0E" w:rsidP="00C03DCB">
      <w:pPr>
        <w:pStyle w:val="Cmsor2"/>
      </w:pPr>
      <w:bookmarkStart w:id="19" w:name="_Toc41458085"/>
      <w:r>
        <w:t>Részfeladat 1</w:t>
      </w:r>
      <w:bookmarkEnd w:id="19"/>
    </w:p>
    <w:p w14:paraId="03FBBD79" w14:textId="77777777" w:rsidR="00951B0E" w:rsidRDefault="00951B0E" w:rsidP="00951B0E">
      <w:pPr>
        <w:pStyle w:val="Tennivalkrejtettbetvelszedve"/>
      </w:pPr>
      <w:r>
        <w:t>Teendők:</w:t>
      </w:r>
    </w:p>
    <w:p w14:paraId="6BA06FD2" w14:textId="77777777" w:rsidR="00951B0E" w:rsidRDefault="00951B0E" w:rsidP="00951B0E">
      <w:pPr>
        <w:pStyle w:val="Tennivalkrejtettbetvelszedve"/>
      </w:pPr>
    </w:p>
    <w:p w14:paraId="04EEB338" w14:textId="77777777" w:rsidR="00951B0E" w:rsidRDefault="00951B0E" w:rsidP="00951B0E">
      <w:pPr>
        <w:pStyle w:val="Tennivalkrejtettbetvelszedve"/>
      </w:pPr>
      <w:r>
        <w:t>Részfeladat elvégzésének részletes leírása.</w:t>
      </w:r>
    </w:p>
    <w:p w14:paraId="545E1C6C" w14:textId="77777777" w:rsidR="00951B0E" w:rsidRPr="00951B0E" w:rsidRDefault="00951B0E" w:rsidP="00951B0E"/>
    <w:p w14:paraId="3975341A" w14:textId="77777777" w:rsidR="00C03DCB" w:rsidRPr="00CE66E6" w:rsidRDefault="00951B0E" w:rsidP="00C03DCB">
      <w:pPr>
        <w:pStyle w:val="Cmsor3"/>
      </w:pPr>
      <w:bookmarkStart w:id="20" w:name="_Toc41458086"/>
      <w:r>
        <w:t>Részfeladat 1 adott szakterület leírása</w:t>
      </w:r>
      <w:bookmarkEnd w:id="20"/>
    </w:p>
    <w:p w14:paraId="605C8D41" w14:textId="77777777" w:rsidR="00951B0E" w:rsidRDefault="00951B0E" w:rsidP="00951B0E">
      <w:pPr>
        <w:pStyle w:val="Tennivalkrejtettbetvelszedve"/>
      </w:pPr>
      <w:r>
        <w:t>Teendők:</w:t>
      </w:r>
    </w:p>
    <w:p w14:paraId="59A3DF36" w14:textId="77777777" w:rsidR="00951B0E" w:rsidRDefault="00951B0E" w:rsidP="00951B0E">
      <w:pPr>
        <w:pStyle w:val="Tennivalkrejtettbetvelszedve"/>
      </w:pPr>
    </w:p>
    <w:p w14:paraId="7EB70A55" w14:textId="77777777" w:rsidR="00951B0E" w:rsidRDefault="00951B0E" w:rsidP="00951B0E">
      <w:pPr>
        <w:pStyle w:val="Tennivalkrejtettbetvelszedve"/>
      </w:pPr>
      <w:r>
        <w:t>Részfeladat adott szakterületre vonatkozó része elvégzésének részletes leírása.</w:t>
      </w:r>
    </w:p>
    <w:p w14:paraId="4F145869" w14:textId="77777777" w:rsidR="00C03DCB" w:rsidRPr="00402E23" w:rsidRDefault="00C03DCB" w:rsidP="00C03DCB"/>
    <w:p w14:paraId="5A90A5F6" w14:textId="77777777" w:rsidR="00C03DCB" w:rsidRDefault="00C03DCB" w:rsidP="00C03DCB">
      <w:pPr>
        <w:pStyle w:val="Cmsor1"/>
      </w:pPr>
      <w:bookmarkStart w:id="21" w:name="_Toc41458087"/>
      <w:bookmarkStart w:id="22" w:name="_Toc1483113"/>
      <w:r>
        <w:lastRenderedPageBreak/>
        <w:t>Tesztelés</w:t>
      </w:r>
      <w:bookmarkEnd w:id="21"/>
    </w:p>
    <w:p w14:paraId="7A3BA4D5" w14:textId="77777777" w:rsidR="00C03DCB" w:rsidRDefault="00DE4A64" w:rsidP="00DE4A64">
      <w:pPr>
        <w:pStyle w:val="Tennivalkrejtettbetvelszedve"/>
      </w:pPr>
      <w:r>
        <w:t>Tennivalók:</w:t>
      </w:r>
    </w:p>
    <w:p w14:paraId="5D2F70BE" w14:textId="77777777" w:rsidR="00DE4A64" w:rsidRDefault="00DE4A64" w:rsidP="00DE4A64">
      <w:pPr>
        <w:pStyle w:val="Tennivalkrejtettbetvelszedve"/>
      </w:pPr>
    </w:p>
    <w:p w14:paraId="0005227D" w14:textId="77777777" w:rsidR="00DE4A64" w:rsidRDefault="00DE4A64" w:rsidP="00DE4A64">
      <w:pPr>
        <w:pStyle w:val="Tennivalkrejtettbetvelszedve"/>
      </w:pPr>
      <w:r>
        <w:t>A tesztesetek összeírása, tesztelés megtervezése, tesztelés végrehajtása és részletes dokumentálása.</w:t>
      </w:r>
      <w:r w:rsidR="009E7C50">
        <w:t xml:space="preserve"> Tesztelés tervezése.</w:t>
      </w:r>
    </w:p>
    <w:p w14:paraId="6008B361" w14:textId="77777777" w:rsidR="00DE4A64" w:rsidRPr="00152FCD" w:rsidRDefault="00DE4A64" w:rsidP="00C03DCB"/>
    <w:p w14:paraId="48D68341" w14:textId="77777777" w:rsidR="00C03DCB" w:rsidRDefault="00DE4A64" w:rsidP="00C03DCB">
      <w:pPr>
        <w:pStyle w:val="Cmsor2"/>
      </w:pPr>
      <w:bookmarkStart w:id="23" w:name="_Toc41458088"/>
      <w:r>
        <w:t>Tesztforgatókönyvek</w:t>
      </w:r>
      <w:bookmarkEnd w:id="23"/>
    </w:p>
    <w:p w14:paraId="68763558" w14:textId="77777777" w:rsidR="009E7C50" w:rsidRPr="009E7C50" w:rsidRDefault="009E7C50" w:rsidP="009E7C50">
      <w:pPr>
        <w:pStyle w:val="Tennivalkrejtettbetvelszedve"/>
      </w:pPr>
      <w:r>
        <w:t>Tennivalók:</w:t>
      </w:r>
    </w:p>
    <w:p w14:paraId="19E95DEB" w14:textId="77777777" w:rsidR="00C03DCB" w:rsidRDefault="00DE4A64" w:rsidP="00DE4A64">
      <w:pPr>
        <w:pStyle w:val="Tennivalkrejtettbetvelszedve"/>
      </w:pPr>
      <w:r>
        <w:t xml:space="preserve">Tesztforgatókönyvek </w:t>
      </w:r>
      <w:r w:rsidR="009E7C50">
        <w:t>részletes</w:t>
      </w:r>
      <w:r>
        <w:t xml:space="preserve"> leírása.</w:t>
      </w:r>
    </w:p>
    <w:p w14:paraId="28C4B7E5" w14:textId="77777777" w:rsidR="00DE4A64" w:rsidRPr="00152FCD" w:rsidRDefault="00DE4A64" w:rsidP="00C03DCB"/>
    <w:p w14:paraId="1DCF9686" w14:textId="77777777" w:rsidR="00C03DCB" w:rsidRDefault="00DE4A64" w:rsidP="00C03DCB">
      <w:pPr>
        <w:pStyle w:val="Cmsor3"/>
      </w:pPr>
      <w:bookmarkStart w:id="24" w:name="_Toc41458089"/>
      <w:r>
        <w:t>Tesztfor</w:t>
      </w:r>
      <w:r w:rsidR="009E7C50">
        <w:t>gatókönyv 1</w:t>
      </w:r>
      <w:bookmarkEnd w:id="24"/>
    </w:p>
    <w:p w14:paraId="3FCE4D59" w14:textId="77777777" w:rsidR="009E7C50" w:rsidRDefault="009E7C50" w:rsidP="009E7C50">
      <w:pPr>
        <w:pStyle w:val="Tennivalkrejtettbetvelszedve"/>
      </w:pPr>
      <w:r>
        <w:t>Tennivalók:</w:t>
      </w:r>
    </w:p>
    <w:p w14:paraId="687A31C9" w14:textId="77777777" w:rsidR="009E7C50" w:rsidRDefault="009E7C50" w:rsidP="009E7C50">
      <w:pPr>
        <w:pStyle w:val="Tennivalkrejtettbetvelszedve"/>
      </w:pPr>
    </w:p>
    <w:p w14:paraId="32D4DFC9" w14:textId="77777777" w:rsidR="009E7C50" w:rsidRDefault="009E7C50" w:rsidP="009E7C50">
      <w:pPr>
        <w:pStyle w:val="Tennivalkrejtettbetvelszedve"/>
      </w:pPr>
      <w:r>
        <w:t>Tesztelési forgatókönyvek részletes leírása, ami alapján végig lehet tesztelni egy adott munkafolyamatot.</w:t>
      </w:r>
    </w:p>
    <w:p w14:paraId="2B99EDD9" w14:textId="77777777" w:rsidR="009E7C50" w:rsidRDefault="009E7C50" w:rsidP="009E7C50">
      <w:r>
        <w:t xml:space="preserve">Teszt előfeltételek: </w:t>
      </w:r>
    </w:p>
    <w:p w14:paraId="4B4670C7" w14:textId="77777777" w:rsidR="009E7C50" w:rsidRDefault="009E7C50" w:rsidP="009E7C50"/>
    <w:p w14:paraId="68615F0D" w14:textId="77777777" w:rsidR="009E7C50" w:rsidRDefault="009E7C50" w:rsidP="009E7C50">
      <w:r>
        <w:t>Tesztlépések (bemenő adtok, eredmények):</w:t>
      </w:r>
    </w:p>
    <w:p w14:paraId="7A8870FA" w14:textId="77777777" w:rsidR="009E7C50" w:rsidRDefault="009E7C50" w:rsidP="00C03DCB"/>
    <w:p w14:paraId="5F631F4E" w14:textId="77777777" w:rsidR="00C03DCB" w:rsidRPr="00152FCD" w:rsidRDefault="009E7C50" w:rsidP="00C03DCB">
      <w:r>
        <w:t>Részletes leírás</w:t>
      </w:r>
      <w:r w:rsidR="008C6EBB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2"/>
        <w:gridCol w:w="2126"/>
        <w:gridCol w:w="2025"/>
        <w:gridCol w:w="1661"/>
        <w:gridCol w:w="1123"/>
        <w:gridCol w:w="1392"/>
      </w:tblGrid>
      <w:tr w:rsidR="008C6EBB" w14:paraId="1910568F" w14:textId="77777777" w:rsidTr="008C6EBB">
        <w:tc>
          <w:tcPr>
            <w:tcW w:w="392" w:type="dxa"/>
          </w:tcPr>
          <w:p w14:paraId="78B4D02B" w14:textId="77777777" w:rsidR="008C6EBB" w:rsidRDefault="008C6EBB" w:rsidP="008C6EBB">
            <w:r>
              <w:t>#</w:t>
            </w:r>
          </w:p>
        </w:tc>
        <w:tc>
          <w:tcPr>
            <w:tcW w:w="2126" w:type="dxa"/>
          </w:tcPr>
          <w:p w14:paraId="4BA303D9" w14:textId="77777777" w:rsidR="008C6EBB" w:rsidRDefault="008C6EBB" w:rsidP="008C6EBB">
            <w:r>
              <w:t>Tesztlépés</w:t>
            </w:r>
          </w:p>
        </w:tc>
        <w:tc>
          <w:tcPr>
            <w:tcW w:w="2025" w:type="dxa"/>
          </w:tcPr>
          <w:p w14:paraId="47D769FB" w14:textId="77777777" w:rsidR="008C6EBB" w:rsidRDefault="008C6EBB" w:rsidP="008C6EBB">
            <w:r>
              <w:t>Bemenő adatok</w:t>
            </w:r>
          </w:p>
        </w:tc>
        <w:tc>
          <w:tcPr>
            <w:tcW w:w="1661" w:type="dxa"/>
          </w:tcPr>
          <w:p w14:paraId="2E09AD55" w14:textId="77777777" w:rsidR="008C6EBB" w:rsidRDefault="00987904" w:rsidP="008C6EBB">
            <w:r>
              <w:t xml:space="preserve">Elvárt </w:t>
            </w:r>
            <w:r w:rsidR="008C6EBB">
              <w:t>Eredmények</w:t>
            </w:r>
          </w:p>
        </w:tc>
        <w:tc>
          <w:tcPr>
            <w:tcW w:w="1123" w:type="dxa"/>
          </w:tcPr>
          <w:p w14:paraId="444B65FA" w14:textId="77777777" w:rsidR="008C6EBB" w:rsidRDefault="008C6EBB" w:rsidP="008C6EBB">
            <w:r>
              <w:t>Sikeres</w:t>
            </w:r>
          </w:p>
        </w:tc>
        <w:tc>
          <w:tcPr>
            <w:tcW w:w="1392" w:type="dxa"/>
          </w:tcPr>
          <w:p w14:paraId="1B940855" w14:textId="77777777" w:rsidR="008C6EBB" w:rsidRDefault="008C6EBB" w:rsidP="008C6EBB">
            <w:r>
              <w:t>Megjegyzés</w:t>
            </w:r>
          </w:p>
        </w:tc>
      </w:tr>
      <w:tr w:rsidR="008C6EBB" w14:paraId="2A934BCB" w14:textId="77777777" w:rsidTr="008C6EBB">
        <w:tc>
          <w:tcPr>
            <w:tcW w:w="392" w:type="dxa"/>
          </w:tcPr>
          <w:p w14:paraId="22D56FD6" w14:textId="77777777" w:rsidR="008C6EBB" w:rsidRDefault="008C6EBB" w:rsidP="008C6EBB">
            <w:r>
              <w:t>1</w:t>
            </w:r>
          </w:p>
        </w:tc>
        <w:tc>
          <w:tcPr>
            <w:tcW w:w="2126" w:type="dxa"/>
          </w:tcPr>
          <w:p w14:paraId="71302DF2" w14:textId="77777777" w:rsidR="008C6EBB" w:rsidRDefault="008C6EBB" w:rsidP="008C6EBB"/>
        </w:tc>
        <w:tc>
          <w:tcPr>
            <w:tcW w:w="2025" w:type="dxa"/>
          </w:tcPr>
          <w:p w14:paraId="605F8882" w14:textId="77777777" w:rsidR="008C6EBB" w:rsidRDefault="008C6EBB" w:rsidP="008C6EBB"/>
        </w:tc>
        <w:tc>
          <w:tcPr>
            <w:tcW w:w="1661" w:type="dxa"/>
          </w:tcPr>
          <w:p w14:paraId="4C04DD22" w14:textId="77777777" w:rsidR="008C6EBB" w:rsidRDefault="008C6EBB" w:rsidP="008C6EBB"/>
        </w:tc>
        <w:tc>
          <w:tcPr>
            <w:tcW w:w="1123" w:type="dxa"/>
          </w:tcPr>
          <w:p w14:paraId="71A44F7E" w14:textId="77777777" w:rsidR="008C6EBB" w:rsidRDefault="008C6EBB" w:rsidP="008C6EBB"/>
        </w:tc>
        <w:tc>
          <w:tcPr>
            <w:tcW w:w="1392" w:type="dxa"/>
          </w:tcPr>
          <w:p w14:paraId="478A956D" w14:textId="77777777" w:rsidR="008C6EBB" w:rsidRDefault="008C6EBB" w:rsidP="008C6EBB"/>
        </w:tc>
      </w:tr>
      <w:tr w:rsidR="008C6EBB" w14:paraId="521FC51A" w14:textId="77777777" w:rsidTr="008C6EBB">
        <w:tc>
          <w:tcPr>
            <w:tcW w:w="392" w:type="dxa"/>
          </w:tcPr>
          <w:p w14:paraId="6FCF7260" w14:textId="77777777" w:rsidR="008C6EBB" w:rsidRDefault="008C6EBB" w:rsidP="008C6EBB">
            <w:r>
              <w:t>2</w:t>
            </w:r>
          </w:p>
        </w:tc>
        <w:tc>
          <w:tcPr>
            <w:tcW w:w="2126" w:type="dxa"/>
          </w:tcPr>
          <w:p w14:paraId="0463BF98" w14:textId="77777777" w:rsidR="008C6EBB" w:rsidRDefault="008C6EBB" w:rsidP="008C6EBB"/>
        </w:tc>
        <w:tc>
          <w:tcPr>
            <w:tcW w:w="2025" w:type="dxa"/>
          </w:tcPr>
          <w:p w14:paraId="01B9E14C" w14:textId="77777777" w:rsidR="008C6EBB" w:rsidRDefault="008C6EBB" w:rsidP="008C6EBB"/>
        </w:tc>
        <w:tc>
          <w:tcPr>
            <w:tcW w:w="1661" w:type="dxa"/>
          </w:tcPr>
          <w:p w14:paraId="5304C121" w14:textId="77777777" w:rsidR="008C6EBB" w:rsidRDefault="008C6EBB" w:rsidP="008C6EBB"/>
        </w:tc>
        <w:tc>
          <w:tcPr>
            <w:tcW w:w="1123" w:type="dxa"/>
          </w:tcPr>
          <w:p w14:paraId="7871E262" w14:textId="77777777" w:rsidR="008C6EBB" w:rsidRDefault="008C6EBB" w:rsidP="008C6EBB"/>
        </w:tc>
        <w:tc>
          <w:tcPr>
            <w:tcW w:w="1392" w:type="dxa"/>
          </w:tcPr>
          <w:p w14:paraId="4406C0D0" w14:textId="77777777" w:rsidR="008C6EBB" w:rsidRDefault="008C6EBB" w:rsidP="008C6EBB"/>
        </w:tc>
      </w:tr>
    </w:tbl>
    <w:p w14:paraId="27D9529C" w14:textId="77777777" w:rsidR="009E7C50" w:rsidRDefault="009E7C50" w:rsidP="009E7C50">
      <w:pPr>
        <w:pStyle w:val="Cmsor2"/>
      </w:pPr>
      <w:bookmarkStart w:id="25" w:name="_Toc41458090"/>
      <w:r>
        <w:lastRenderedPageBreak/>
        <w:t>Tesztforgatókönyvek végrehajtása</w:t>
      </w:r>
      <w:bookmarkEnd w:id="25"/>
    </w:p>
    <w:p w14:paraId="5742EE2E" w14:textId="77777777" w:rsidR="009E7C50" w:rsidRPr="009E7C50" w:rsidRDefault="009E7C50" w:rsidP="009E7C50">
      <w:pPr>
        <w:pStyle w:val="Tennivalkrejtettbetvelszedve"/>
      </w:pPr>
      <w:r>
        <w:t>Tennivalók:</w:t>
      </w:r>
    </w:p>
    <w:p w14:paraId="3DB84DCD" w14:textId="77777777" w:rsidR="009E7C50" w:rsidRDefault="009E7C50" w:rsidP="009E7C50">
      <w:pPr>
        <w:pStyle w:val="Tennivalkrejtettbetvelszedve"/>
      </w:pPr>
      <w:r>
        <w:t>Tesztforgatókönyvek végrehajtása, eredmények rögzítése.</w:t>
      </w:r>
    </w:p>
    <w:p w14:paraId="628D8B4F" w14:textId="77777777" w:rsidR="009E7C50" w:rsidRPr="00402E23" w:rsidRDefault="009E7C50" w:rsidP="00C03DCB"/>
    <w:p w14:paraId="6B264DBB" w14:textId="77777777" w:rsidR="00C03DCB" w:rsidRDefault="00987904" w:rsidP="00C03DCB">
      <w:pPr>
        <w:pStyle w:val="Cmsor1"/>
      </w:pPr>
      <w:bookmarkStart w:id="26" w:name="_Toc41458091"/>
      <w:bookmarkEnd w:id="22"/>
      <w:r>
        <w:lastRenderedPageBreak/>
        <w:t>Felhasználói kézikönyv</w:t>
      </w:r>
      <w:bookmarkEnd w:id="26"/>
    </w:p>
    <w:p w14:paraId="3780FEB0" w14:textId="77777777" w:rsidR="00987904" w:rsidRDefault="00987904" w:rsidP="00987904">
      <w:pPr>
        <w:pStyle w:val="Tennivalkrejtettbetvelszedve"/>
      </w:pPr>
      <w:r>
        <w:t>Bevezetés</w:t>
      </w:r>
    </w:p>
    <w:p w14:paraId="6AB7743C" w14:textId="77777777" w:rsidR="00987904" w:rsidRPr="00987904" w:rsidRDefault="00987904" w:rsidP="00987904">
      <w:pPr>
        <w:pStyle w:val="Tennivalkrejtettbetvelszedve"/>
      </w:pPr>
      <w:r w:rsidRPr="00987904">
        <w:t>Rendszer általános bemutatása szerepe az üzleti folyamatok végrehajtásában</w:t>
      </w:r>
    </w:p>
    <w:p w14:paraId="1AF31AE2" w14:textId="77777777" w:rsidR="00987904" w:rsidRPr="00987904" w:rsidRDefault="00987904" w:rsidP="00987904">
      <w:pPr>
        <w:pStyle w:val="Tennivalkrejtettbetvelszedve"/>
      </w:pPr>
      <w:r w:rsidRPr="00987904">
        <w:t>Rendszer logikai felépítésének bemutatása</w:t>
      </w:r>
    </w:p>
    <w:p w14:paraId="7B5B17F4" w14:textId="77777777" w:rsidR="00987904" w:rsidRPr="00987904" w:rsidRDefault="00987904" w:rsidP="00987904">
      <w:pPr>
        <w:pStyle w:val="Tennivalkrejtettbetvelszedve"/>
      </w:pPr>
      <w:r w:rsidRPr="00987904">
        <w:t>Rendszer moduljai közötti összefüggések ismertetése</w:t>
      </w:r>
    </w:p>
    <w:p w14:paraId="70B2F342" w14:textId="77777777" w:rsidR="00987904" w:rsidRPr="00987904" w:rsidRDefault="00987904" w:rsidP="00987904">
      <w:pPr>
        <w:pStyle w:val="Tennivalkrejtettbetvelszedve"/>
      </w:pPr>
      <w:r w:rsidRPr="00987904">
        <w:t>Jogosultsági és biztonsági alrendszer bemutatása</w:t>
      </w:r>
    </w:p>
    <w:p w14:paraId="1C2B227D" w14:textId="77777777" w:rsidR="00987904" w:rsidRPr="00987904" w:rsidRDefault="00987904" w:rsidP="00987904">
      <w:pPr>
        <w:pStyle w:val="Tennivalkrejtettbetvelszedve"/>
      </w:pPr>
      <w:r w:rsidRPr="00987904">
        <w:t>Rendszer kapcsolódási pontjai más rendszerekhez</w:t>
      </w:r>
    </w:p>
    <w:p w14:paraId="3DD6E476" w14:textId="77777777" w:rsidR="00987904" w:rsidRPr="00987904" w:rsidRDefault="00987904" w:rsidP="00987904">
      <w:pPr>
        <w:pStyle w:val="Tennivalkrejtettbetvelszedve"/>
      </w:pPr>
      <w:r w:rsidRPr="00987904">
        <w:t>Rendszer által támogatott üzleti munkafolyamatok</w:t>
      </w:r>
    </w:p>
    <w:p w14:paraId="78074E8B" w14:textId="77777777" w:rsidR="00987904" w:rsidRPr="00987904" w:rsidRDefault="00987904" w:rsidP="00987904">
      <w:pPr>
        <w:pStyle w:val="Tennivalkrejtettbetvelszedve"/>
      </w:pPr>
      <w:r w:rsidRPr="00987904">
        <w:t>Rendszerfolyamatok végrehajtása</w:t>
      </w:r>
    </w:p>
    <w:p w14:paraId="4B5D15DE" w14:textId="77777777" w:rsidR="00987904" w:rsidRPr="00987904" w:rsidRDefault="00987904" w:rsidP="00987904">
      <w:pPr>
        <w:pStyle w:val="Tennivalkrejtettbetvelszedve"/>
      </w:pPr>
      <w:r w:rsidRPr="00987904">
        <w:t>Rendszerfolyamatok során előforduló hibák javítása</w:t>
      </w:r>
    </w:p>
    <w:p w14:paraId="4D1CCABA" w14:textId="77777777" w:rsidR="00987904" w:rsidRPr="00987904" w:rsidRDefault="00987904" w:rsidP="00987904"/>
    <w:p w14:paraId="649A1CAE" w14:textId="77777777" w:rsidR="00C03DCB" w:rsidRDefault="00987904" w:rsidP="00C03DCB">
      <w:pPr>
        <w:pStyle w:val="Cmsor1"/>
      </w:pPr>
      <w:bookmarkStart w:id="27" w:name="_Toc41458092"/>
      <w:r>
        <w:lastRenderedPageBreak/>
        <w:t>Adminisztrátori Kéziknyv</w:t>
      </w:r>
      <w:bookmarkEnd w:id="27"/>
    </w:p>
    <w:p w14:paraId="074B3A9F" w14:textId="77777777" w:rsidR="00987904" w:rsidRPr="00987904" w:rsidRDefault="00987904" w:rsidP="00987904">
      <w:pPr>
        <w:pStyle w:val="Tennivalkrejtettbetvelszedve"/>
      </w:pPr>
      <w:r w:rsidRPr="00987904">
        <w:t>Bevezetés</w:t>
      </w:r>
    </w:p>
    <w:p w14:paraId="6C149F74" w14:textId="77777777" w:rsidR="00987904" w:rsidRPr="00987904" w:rsidRDefault="00987904" w:rsidP="00987904">
      <w:pPr>
        <w:pStyle w:val="Tennivalkrejtettbetvelszedve"/>
      </w:pPr>
      <w:r w:rsidRPr="00987904">
        <w:t>Rendszerparaméterek bemutatása</w:t>
      </w:r>
    </w:p>
    <w:p w14:paraId="6E362018" w14:textId="77777777" w:rsidR="00987904" w:rsidRPr="00987904" w:rsidRDefault="00987904" w:rsidP="00987904">
      <w:pPr>
        <w:pStyle w:val="Tennivalkrejtettbetvelszedve"/>
      </w:pPr>
      <w:r w:rsidRPr="00987904">
        <w:t>Rendszer beállítási folyamatok</w:t>
      </w:r>
    </w:p>
    <w:p w14:paraId="2D7A3BC5" w14:textId="77777777" w:rsidR="00987904" w:rsidRPr="00987904" w:rsidRDefault="00987904" w:rsidP="00987904">
      <w:pPr>
        <w:pStyle w:val="Tennivalkrejtettbetvelszedve"/>
      </w:pPr>
      <w:r w:rsidRPr="00987904">
        <w:t>Rendszeres karbantartási feladatok</w:t>
      </w:r>
    </w:p>
    <w:p w14:paraId="4553C291" w14:textId="77777777" w:rsidR="00987904" w:rsidRPr="00987904" w:rsidRDefault="00987904" w:rsidP="00987904">
      <w:pPr>
        <w:pStyle w:val="Tennivalkrejtettbetvelszedve"/>
      </w:pPr>
      <w:r w:rsidRPr="00987904">
        <w:t>Eseti karbantartási feladatok</w:t>
      </w:r>
    </w:p>
    <w:p w14:paraId="395C11E3" w14:textId="77777777" w:rsidR="00987904" w:rsidRPr="00987904" w:rsidRDefault="00987904" w:rsidP="00987904">
      <w:pPr>
        <w:pStyle w:val="Tennivalkrejtettbetvelszedve"/>
      </w:pPr>
      <w:r w:rsidRPr="00987904">
        <w:t>Rendszer alapadatok módosítása</w:t>
      </w:r>
    </w:p>
    <w:p w14:paraId="1C2709CF" w14:textId="77777777" w:rsidR="00987904" w:rsidRPr="00987904" w:rsidRDefault="00987904" w:rsidP="00987904">
      <w:pPr>
        <w:pStyle w:val="Tennivalkrejtettbetvelszedve"/>
      </w:pPr>
      <w:r w:rsidRPr="00987904">
        <w:t>Mentés és helyreállítás folyamatai</w:t>
      </w:r>
    </w:p>
    <w:p w14:paraId="20B00399" w14:textId="77777777" w:rsidR="00987904" w:rsidRPr="00987904" w:rsidRDefault="00987904" w:rsidP="00987904">
      <w:pPr>
        <w:pStyle w:val="Tennivalkrejtettbetvelszedve"/>
      </w:pPr>
      <w:r w:rsidRPr="00987904">
        <w:t>Jogosultságok kezelése</w:t>
      </w:r>
    </w:p>
    <w:p w14:paraId="1B86BD4E" w14:textId="77777777" w:rsidR="00987904" w:rsidRPr="00987904" w:rsidRDefault="00987904" w:rsidP="00987904">
      <w:pPr>
        <w:pStyle w:val="Tennivalkrejtettbetvelszedve"/>
      </w:pPr>
      <w:r w:rsidRPr="00987904">
        <w:t>Változások kezelése</w:t>
      </w:r>
    </w:p>
    <w:p w14:paraId="1B192012" w14:textId="77777777" w:rsidR="00C03DCB" w:rsidRDefault="00987904" w:rsidP="00987904">
      <w:pPr>
        <w:pStyle w:val="Tennivalkrejtettbetvelszedve"/>
      </w:pPr>
      <w:r w:rsidRPr="00987904">
        <w:t>Javítócsomagok telepítése</w:t>
      </w:r>
    </w:p>
    <w:p w14:paraId="2DF01800" w14:textId="77777777" w:rsidR="003E57EC" w:rsidRPr="003E57EC" w:rsidRDefault="003E57EC" w:rsidP="003E57EC"/>
    <w:p w14:paraId="6ED57A16" w14:textId="77777777" w:rsidR="00C03DCB" w:rsidRDefault="00987904" w:rsidP="00C03DCB">
      <w:pPr>
        <w:pStyle w:val="Cmsor1"/>
      </w:pPr>
      <w:bookmarkStart w:id="28" w:name="_Toc41458093"/>
      <w:r>
        <w:lastRenderedPageBreak/>
        <w:t>Telepítési Forgatókönyv</w:t>
      </w:r>
      <w:bookmarkEnd w:id="28"/>
    </w:p>
    <w:p w14:paraId="0EB97FC7" w14:textId="77777777" w:rsidR="00987904" w:rsidRDefault="00987904" w:rsidP="00987904">
      <w:pPr>
        <w:pStyle w:val="Tennivalkrejtettbetvelszedve"/>
      </w:pPr>
      <w:r>
        <w:t>Ez alapján el kell tudni végezni a telepítést.</w:t>
      </w:r>
    </w:p>
    <w:p w14:paraId="7D67AA6A" w14:textId="77777777" w:rsidR="00987904" w:rsidRDefault="00987904" w:rsidP="00987904">
      <w:pPr>
        <w:pStyle w:val="Tennivalkrejtettbetvelszedve"/>
      </w:pPr>
      <w:r>
        <w:t>Telepítési előfeltételek leírása</w:t>
      </w:r>
    </w:p>
    <w:p w14:paraId="0D019C66" w14:textId="77777777" w:rsidR="00987904" w:rsidRDefault="00987904" w:rsidP="00987904">
      <w:pPr>
        <w:pStyle w:val="Tennivalkrejtettbetvelszedve"/>
        <w:ind w:left="708"/>
      </w:pPr>
      <w:r>
        <w:t>Szükséges kompetenciák azonosítása és biztosítása</w:t>
      </w:r>
    </w:p>
    <w:p w14:paraId="11D99A26" w14:textId="77777777" w:rsidR="00987904" w:rsidRDefault="00987904" w:rsidP="00987904">
      <w:pPr>
        <w:pStyle w:val="Tennivalkrejtettbetvelszedve"/>
        <w:ind w:left="708"/>
      </w:pPr>
      <w:r>
        <w:t>Milyen erőforrásokra lesz szükség</w:t>
      </w:r>
    </w:p>
    <w:p w14:paraId="63FB53E8" w14:textId="77777777" w:rsidR="00987904" w:rsidRDefault="00987904" w:rsidP="00987904">
      <w:pPr>
        <w:pStyle w:val="Tennivalkrejtettbetvelszedve"/>
        <w:ind w:left="708"/>
      </w:pPr>
      <w:r>
        <w:t>Milyen hozzáférési jogosultságokra lesz szükség</w:t>
      </w:r>
    </w:p>
    <w:p w14:paraId="3BCEDCA6" w14:textId="77777777" w:rsidR="00987904" w:rsidRDefault="00987904" w:rsidP="00987904">
      <w:pPr>
        <w:pStyle w:val="Tennivalkrejtettbetvelszedve"/>
        <w:ind w:left="708"/>
      </w:pPr>
      <w:r>
        <w:t>Milyen szakemberekre lesz szükség</w:t>
      </w:r>
    </w:p>
    <w:p w14:paraId="09F39F54" w14:textId="77777777" w:rsidR="00987904" w:rsidRDefault="00987904" w:rsidP="00987904">
      <w:pPr>
        <w:pStyle w:val="Tennivalkrejtettbetvelszedve"/>
        <w:ind w:left="708"/>
      </w:pPr>
      <w:r>
        <w:t>Szakemberek biztosítása, rendelkezésre állása</w:t>
      </w:r>
    </w:p>
    <w:p w14:paraId="623416E1" w14:textId="77777777" w:rsidR="00987904" w:rsidRDefault="00987904" w:rsidP="00987904">
      <w:pPr>
        <w:pStyle w:val="Tennivalkrejtettbetvelszedve"/>
      </w:pPr>
      <w:r>
        <w:t>Felkészülés az üzembe helyezésre</w:t>
      </w:r>
    </w:p>
    <w:p w14:paraId="035EACE1" w14:textId="77777777" w:rsidR="00987904" w:rsidRDefault="00987904" w:rsidP="00987904">
      <w:pPr>
        <w:pStyle w:val="Tennivalkrejtettbetvelszedve"/>
        <w:ind w:left="708"/>
      </w:pPr>
      <w:r>
        <w:t>Időpont egyeztetés a telepítés előkészítéséhez</w:t>
      </w:r>
    </w:p>
    <w:p w14:paraId="621ADFDF" w14:textId="77777777" w:rsidR="00987904" w:rsidRPr="00987904" w:rsidRDefault="00987904" w:rsidP="00987904">
      <w:pPr>
        <w:pStyle w:val="Tennivalkrejtettbetvelszedve"/>
        <w:ind w:left="708"/>
      </w:pPr>
      <w:r>
        <w:t>Időpont ás átfutási idő egyeztetés a telepítés végrehajtásához</w:t>
      </w:r>
    </w:p>
    <w:p w14:paraId="3C0B4754" w14:textId="77777777" w:rsidR="00987904" w:rsidRDefault="00987904" w:rsidP="00987904">
      <w:pPr>
        <w:pStyle w:val="Tennivalkrejtettbetvelszedve"/>
      </w:pPr>
      <w:r>
        <w:t>Telepítési folyamat részletes leírása, a vonalvezető tartalma a telepítési feladatok listája átfutási idővel ellenőrzési móddal:</w:t>
      </w:r>
    </w:p>
    <w:p w14:paraId="17BC28C6" w14:textId="77777777" w:rsidR="00987904" w:rsidRDefault="00987904" w:rsidP="00987904">
      <w:pPr>
        <w:pStyle w:val="Tennivalkrejtettbetvelszedve"/>
        <w:ind w:left="708"/>
      </w:pPr>
      <w:r>
        <w:t>Mentések megléte</w:t>
      </w:r>
    </w:p>
    <w:p w14:paraId="287503CE" w14:textId="77777777" w:rsidR="00987904" w:rsidRDefault="00987904" w:rsidP="00987904">
      <w:pPr>
        <w:pStyle w:val="Tennivalkrejtettbetvelszedve"/>
        <w:ind w:left="708"/>
      </w:pPr>
      <w:r>
        <w:t>Hardverek/elektronikai eszközök telepítése</w:t>
      </w:r>
    </w:p>
    <w:p w14:paraId="2C1FC171" w14:textId="77777777" w:rsidR="00987904" w:rsidRDefault="00987904" w:rsidP="00987904">
      <w:pPr>
        <w:pStyle w:val="Tennivalkrejtettbetvelszedve"/>
        <w:ind w:left="708"/>
      </w:pPr>
      <w:r>
        <w:t>Kábelezés</w:t>
      </w:r>
    </w:p>
    <w:p w14:paraId="594CCA17" w14:textId="77777777" w:rsidR="00987904" w:rsidRDefault="00987904" w:rsidP="00987904">
      <w:pPr>
        <w:pStyle w:val="Tennivalkrejtettbetvelszedve"/>
        <w:ind w:left="708"/>
      </w:pPr>
      <w:r>
        <w:t>Szoftverek telepítése</w:t>
      </w:r>
    </w:p>
    <w:p w14:paraId="71F1BD7A" w14:textId="77777777" w:rsidR="00987904" w:rsidRDefault="00987904" w:rsidP="00987904">
      <w:pPr>
        <w:pStyle w:val="Tennivalkrejtettbetvelszedve"/>
        <w:ind w:left="708"/>
      </w:pPr>
      <w:r>
        <w:t>Szoftverek paramétereinek beállítása</w:t>
      </w:r>
    </w:p>
    <w:p w14:paraId="61FEEB74" w14:textId="77777777" w:rsidR="00987904" w:rsidRDefault="00987904" w:rsidP="00987904">
      <w:pPr>
        <w:pStyle w:val="Tennivalkrejtettbetvelszedve"/>
        <w:ind w:left="708"/>
      </w:pPr>
      <w:r>
        <w:t>Adatok betöltése</w:t>
      </w:r>
    </w:p>
    <w:p w14:paraId="0B9B9DFB" w14:textId="77777777" w:rsidR="00987904" w:rsidRDefault="00987904" w:rsidP="00987904">
      <w:pPr>
        <w:pStyle w:val="Tennivalkrejtettbetvelszedve"/>
        <w:ind w:left="708"/>
      </w:pPr>
      <w:r>
        <w:t>Interfészek paraméterezése</w:t>
      </w:r>
    </w:p>
    <w:p w14:paraId="6C085BAE" w14:textId="77777777" w:rsidR="00987904" w:rsidRDefault="00987904" w:rsidP="00987904">
      <w:pPr>
        <w:pStyle w:val="Tennivalkrejtettbetvelszedve"/>
      </w:pPr>
      <w:r>
        <w:t>Telepítés ellenőrzése</w:t>
      </w:r>
    </w:p>
    <w:p w14:paraId="17B21694" w14:textId="77777777" w:rsidR="003E57EC" w:rsidRPr="003E57EC" w:rsidRDefault="003E57EC" w:rsidP="003E57EC"/>
    <w:sectPr w:rsidR="003E57EC" w:rsidRPr="003E57EC" w:rsidSect="00BE1BCE">
      <w:headerReference w:type="default" r:id="rId11"/>
      <w:headerReference w:type="first" r:id="rId12"/>
      <w:pgSz w:w="11906" w:h="16838" w:code="9"/>
      <w:pgMar w:top="2552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EA70" w14:textId="77777777" w:rsidR="00B74A88" w:rsidRDefault="00B74A88" w:rsidP="000F6198">
      <w:pPr>
        <w:spacing w:before="0" w:after="0" w:line="240" w:lineRule="auto"/>
      </w:pPr>
      <w:r>
        <w:separator/>
      </w:r>
    </w:p>
  </w:endnote>
  <w:endnote w:type="continuationSeparator" w:id="0">
    <w:p w14:paraId="446333E9" w14:textId="77777777" w:rsidR="00B74A88" w:rsidRDefault="00B74A88" w:rsidP="000F61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7337" w14:textId="77777777" w:rsidR="00B74A88" w:rsidRDefault="00B74A88" w:rsidP="000F6198">
      <w:pPr>
        <w:spacing w:before="0" w:after="0" w:line="240" w:lineRule="auto"/>
      </w:pPr>
      <w:r>
        <w:separator/>
      </w:r>
    </w:p>
  </w:footnote>
  <w:footnote w:type="continuationSeparator" w:id="0">
    <w:p w14:paraId="22BB5460" w14:textId="77777777" w:rsidR="00B74A88" w:rsidRDefault="00B74A88" w:rsidP="000F61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2A2F" w14:textId="77777777" w:rsidR="003E57EC" w:rsidRDefault="003E57EC" w:rsidP="00BE1BCE">
    <w:pPr>
      <w:pStyle w:val="lfej"/>
      <w:tabs>
        <w:tab w:val="clear" w:pos="1291"/>
        <w:tab w:val="right" w:pos="7938"/>
      </w:tabs>
      <w:spacing w:before="440" w:after="0" w:line="240" w:lineRule="auto"/>
      <w:jc w:val="left"/>
      <w:rPr>
        <w:rFonts w:ascii="Open Sans SemiBold" w:hAnsi="Open Sans SemiBold" w:cs="Arial"/>
        <w:smallCaps/>
        <w:color w:val="1D294D"/>
        <w:spacing w:val="20"/>
        <w:sz w:val="20"/>
      </w:rPr>
    </w:pPr>
    <w:r w:rsidRPr="00025F00">
      <w:rPr>
        <w:rFonts w:ascii="Open Sans SemiBold" w:hAnsi="Open Sans SemiBold" w:cs="ZapfHumanist601Ult_PFL"/>
        <w:smallCaps/>
        <w:noProof/>
        <w:color w:val="1D294D"/>
        <w:spacing w:val="20"/>
        <w:sz w:val="20"/>
      </w:rPr>
      <w:drawing>
        <wp:anchor distT="0" distB="180340" distL="0" distR="360045" simplePos="0" relativeHeight="251664384" behindDoc="0" locked="0" layoutInCell="1" allowOverlap="1" wp14:anchorId="72F0CD28" wp14:editId="1AFB6C28">
          <wp:simplePos x="0" y="0"/>
          <wp:positionH relativeFrom="margin">
            <wp:posOffset>-8467</wp:posOffset>
          </wp:positionH>
          <wp:positionV relativeFrom="page">
            <wp:posOffset>361950</wp:posOffset>
          </wp:positionV>
          <wp:extent cx="1929130" cy="1079500"/>
          <wp:effectExtent l="0" t="0" r="0" b="6350"/>
          <wp:wrapThrough wrapText="bothSides">
            <wp:wrapPolygon edited="0">
              <wp:start x="1706" y="0"/>
              <wp:lineTo x="0" y="4955"/>
              <wp:lineTo x="0" y="18678"/>
              <wp:lineTo x="1493" y="21346"/>
              <wp:lineTo x="1706" y="21346"/>
              <wp:lineTo x="4053" y="21346"/>
              <wp:lineTo x="4266" y="21346"/>
              <wp:lineTo x="5972" y="18296"/>
              <wp:lineTo x="21330" y="13722"/>
              <wp:lineTo x="21330" y="8386"/>
              <wp:lineTo x="6186" y="5718"/>
              <wp:lineTo x="3626" y="381"/>
              <wp:lineTo x="2986" y="0"/>
              <wp:lineTo x="1706" y="0"/>
            </wp:wrapPolygon>
          </wp:wrapThrough>
          <wp:docPr id="29" name="Kép 29" descr="A képen kültéri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́budai_Egyetem_LOGO_cimer_kek_vonala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11" t="6513" r="3578" b="5539"/>
                  <a:stretch/>
                </pic:blipFill>
                <pic:spPr bwMode="auto">
                  <a:xfrm>
                    <a:off x="0" y="0"/>
                    <a:ext cx="1929130" cy="1079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4A88">
      <w:rPr>
        <w:rFonts w:ascii="Open Sans SemiBold" w:hAnsi="Open Sans SemiBold" w:cs="Arial"/>
        <w:smallCaps/>
        <w:noProof/>
        <w:color w:val="1D294D"/>
        <w:spacing w:val="20"/>
        <w:sz w:val="20"/>
      </w:rPr>
      <w:pict w14:anchorId="3A710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120875" o:spid="_x0000_s2056" type="#_x0000_t75" style="position:absolute;margin-left:0;margin-top:0;width:132.9pt;height:263.8pt;z-index:-251653120;mso-position-horizontal:center;mso-position-horizontal-relative:margin;mso-position-vertical:center;mso-position-vertical-relative:margin" o:allowincell="f">
          <v:imagedata r:id="rId2" o:title="oe_vizjel3"/>
          <w10:wrap anchorx="margin" anchory="margin"/>
        </v:shape>
      </w:pict>
    </w:r>
    <w:r>
      <w:rPr>
        <w:rFonts w:ascii="Open Sans SemiBold" w:hAnsi="Open Sans SemiBold" w:cs="Arial"/>
        <w:smallCaps/>
        <w:color w:val="1D294D"/>
        <w:spacing w:val="20"/>
        <w:sz w:val="20"/>
      </w:rPr>
      <w:tab/>
    </w:r>
    <w:r w:rsidRPr="00025F00">
      <w:rPr>
        <w:rFonts w:ascii="Open Sans SemiBold" w:hAnsi="Open Sans SemiBold" w:cs="Arial"/>
        <w:smallCaps/>
        <w:color w:val="1D294D"/>
        <w:spacing w:val="20"/>
        <w:sz w:val="20"/>
      </w:rPr>
      <w:t>Kandó Kálmán Villamosmérnöki Kar</w:t>
    </w:r>
  </w:p>
  <w:p w14:paraId="014223C5" w14:textId="77777777" w:rsidR="003E57EC" w:rsidRPr="004573B0" w:rsidRDefault="003E57EC" w:rsidP="00BE1BCE">
    <w:pPr>
      <w:pStyle w:val="lfej"/>
      <w:tabs>
        <w:tab w:val="clear" w:pos="1291"/>
        <w:tab w:val="right" w:pos="7938"/>
      </w:tabs>
      <w:spacing w:before="0" w:after="0" w:line="240" w:lineRule="auto"/>
      <w:jc w:val="left"/>
      <w:rPr>
        <w:rFonts w:ascii="Open Sans SemiBold" w:hAnsi="Open Sans SemiBold" w:cs="Arial"/>
        <w:smallCaps/>
        <w:color w:val="1D294D"/>
        <w:spacing w:val="20"/>
        <w:sz w:val="20"/>
      </w:rPr>
    </w:pPr>
    <w:r>
      <w:rPr>
        <w:rFonts w:ascii="Open Sans SemiBold" w:hAnsi="Open Sans SemiBold" w:cs="Arial"/>
        <w:smallCaps/>
        <w:color w:val="1D294D"/>
        <w:spacing w:val="20"/>
        <w:sz w:val="20"/>
      </w:rPr>
      <w:t xml:space="preserve"> </w:t>
    </w:r>
    <w:r>
      <w:rPr>
        <w:rFonts w:ascii="Open Sans SemiBold" w:hAnsi="Open Sans SemiBold" w:cs="Arial"/>
        <w:smallCaps/>
        <w:color w:val="1D294D"/>
        <w:spacing w:val="20"/>
        <w:sz w:val="20"/>
      </w:rPr>
      <w:tab/>
      <w:t>Híradástechnika Intézet</w:t>
    </w:r>
    <w:r w:rsidRPr="00025F00">
      <w:rPr>
        <w:rFonts w:ascii="Open Sans SemiBold" w:hAnsi="Open Sans SemiBold" w:cs="Arial"/>
        <w:smallCaps/>
        <w:noProof/>
        <w:color w:val="1D294D"/>
        <w:spacing w:val="20"/>
        <w:sz w:val="20"/>
        <w:szCs w:val="18"/>
      </w:rPr>
      <w:drawing>
        <wp:anchor distT="0" distB="0" distL="180340" distR="0" simplePos="0" relativeHeight="251665408" behindDoc="0" locked="0" layoutInCell="1" allowOverlap="1" wp14:anchorId="1CFF6B04" wp14:editId="0DB94376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500400" cy="720000"/>
          <wp:effectExtent l="0" t="0" r="0" b="4445"/>
          <wp:wrapSquare wrapText="bothSides"/>
          <wp:docPr id="30" name="Kép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andó.jp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53" r="7483" b="2568"/>
                  <a:stretch/>
                </pic:blipFill>
                <pic:spPr bwMode="auto">
                  <a:xfrm>
                    <a:off x="0" y="0"/>
                    <a:ext cx="500400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7D32" w14:textId="77777777" w:rsidR="003E57EC" w:rsidRDefault="00B74A88" w:rsidP="004573B0">
    <w:pPr>
      <w:pStyle w:val="lfej"/>
      <w:tabs>
        <w:tab w:val="clear" w:pos="1291"/>
        <w:tab w:val="right" w:pos="7513"/>
      </w:tabs>
      <w:spacing w:before="440" w:after="0" w:line="240" w:lineRule="auto"/>
      <w:ind w:left="-567"/>
      <w:jc w:val="left"/>
      <w:rPr>
        <w:rFonts w:ascii="Open Sans SemiBold" w:hAnsi="Open Sans SemiBold" w:cs="Arial"/>
        <w:smallCaps/>
        <w:color w:val="1D294D"/>
        <w:spacing w:val="20"/>
        <w:sz w:val="20"/>
      </w:rPr>
    </w:pPr>
    <w:r>
      <w:rPr>
        <w:rFonts w:ascii="Open Sans SemiBold" w:hAnsi="Open Sans SemiBold" w:cs="Arial"/>
        <w:smallCaps/>
        <w:noProof/>
        <w:color w:val="1D294D"/>
        <w:spacing w:val="20"/>
        <w:sz w:val="20"/>
      </w:rPr>
      <w:pict w14:anchorId="175DB2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0;width:132.9pt;height:263.8pt;z-index:-251649024;mso-position-horizontal:center;mso-position-horizontal-relative:margin;mso-position-vertical:center;mso-position-vertical-relative:margin" o:allowincell="f">
          <v:imagedata r:id="rId1" o:title="oe_vizjel3"/>
          <w10:wrap anchorx="margin" anchory="margin"/>
        </v:shape>
      </w:pict>
    </w:r>
    <w:r w:rsidR="003E57EC">
      <w:rPr>
        <w:rFonts w:ascii="Open Sans SemiBold" w:hAnsi="Open Sans SemiBold" w:cs="Arial"/>
        <w:smallCaps/>
        <w:color w:val="1D294D"/>
        <w:spacing w:val="20"/>
        <w:sz w:val="20"/>
      </w:rPr>
      <w:tab/>
    </w:r>
    <w:r w:rsidR="003E57EC" w:rsidRPr="00025F00">
      <w:rPr>
        <w:rFonts w:ascii="Open Sans SemiBold" w:hAnsi="Open Sans SemiBold" w:cs="Arial"/>
        <w:smallCaps/>
        <w:color w:val="1D294D"/>
        <w:spacing w:val="20"/>
        <w:sz w:val="20"/>
      </w:rPr>
      <w:t>Kandó Kálmán Villamosmérnöki Kar</w:t>
    </w:r>
  </w:p>
  <w:p w14:paraId="0B37B11F" w14:textId="77777777" w:rsidR="003E57EC" w:rsidRPr="004573B0" w:rsidRDefault="003E57EC" w:rsidP="004573B0">
    <w:pPr>
      <w:pStyle w:val="lfej"/>
      <w:tabs>
        <w:tab w:val="clear" w:pos="1291"/>
        <w:tab w:val="right" w:pos="7513"/>
      </w:tabs>
      <w:spacing w:before="0" w:after="0" w:line="240" w:lineRule="auto"/>
      <w:jc w:val="left"/>
      <w:rPr>
        <w:rFonts w:ascii="Open Sans SemiBold" w:hAnsi="Open Sans SemiBold" w:cs="Arial"/>
        <w:smallCaps/>
        <w:color w:val="1D294D"/>
        <w:spacing w:val="20"/>
        <w:sz w:val="20"/>
      </w:rPr>
    </w:pPr>
    <w:r>
      <w:rPr>
        <w:rFonts w:ascii="Open Sans SemiBold" w:hAnsi="Open Sans SemiBold" w:cs="Arial"/>
        <w:smallCaps/>
        <w:color w:val="1D294D"/>
        <w:spacing w:val="20"/>
        <w:sz w:val="20"/>
      </w:rPr>
      <w:t xml:space="preserve"> </w:t>
    </w:r>
    <w:r>
      <w:rPr>
        <w:rFonts w:ascii="Open Sans SemiBold" w:hAnsi="Open Sans SemiBold" w:cs="Arial"/>
        <w:smallCaps/>
        <w:color w:val="1D294D"/>
        <w:spacing w:val="20"/>
        <w:sz w:val="20"/>
      </w:rPr>
      <w:tab/>
      <w:t>Híradástechnika Intézet</w:t>
    </w:r>
    <w:r w:rsidRPr="00025F00">
      <w:rPr>
        <w:rFonts w:ascii="Open Sans SemiBold" w:hAnsi="Open Sans SemiBold" w:cs="Arial"/>
        <w:smallCaps/>
        <w:noProof/>
        <w:color w:val="1D294D"/>
        <w:spacing w:val="20"/>
        <w:sz w:val="20"/>
        <w:szCs w:val="18"/>
      </w:rPr>
      <w:drawing>
        <wp:anchor distT="0" distB="0" distL="180340" distR="0" simplePos="0" relativeHeight="251669504" behindDoc="1" locked="0" layoutInCell="1" allowOverlap="1" wp14:anchorId="0096A26A" wp14:editId="2DE166EB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500400" cy="720000"/>
          <wp:effectExtent l="0" t="0" r="0" b="4445"/>
          <wp:wrapNone/>
          <wp:docPr id="31" name="Kép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andó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53" r="7483" b="2568"/>
                  <a:stretch/>
                </pic:blipFill>
                <pic:spPr bwMode="auto">
                  <a:xfrm>
                    <a:off x="0" y="0"/>
                    <a:ext cx="500400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5F00">
      <w:rPr>
        <w:rFonts w:ascii="Open Sans SemiBold" w:hAnsi="Open Sans SemiBold" w:cs="ZapfHumanist601Ult_PFL"/>
        <w:smallCaps/>
        <w:noProof/>
        <w:color w:val="1D294D"/>
        <w:spacing w:val="20"/>
        <w:sz w:val="20"/>
      </w:rPr>
      <w:drawing>
        <wp:anchor distT="0" distB="180340" distL="0" distR="360045" simplePos="0" relativeHeight="251668480" behindDoc="1" locked="0" layoutInCell="1" allowOverlap="1" wp14:anchorId="3B3617DE" wp14:editId="253E8477">
          <wp:simplePos x="0" y="0"/>
          <wp:positionH relativeFrom="margin">
            <wp:posOffset>-360045</wp:posOffset>
          </wp:positionH>
          <wp:positionV relativeFrom="page">
            <wp:posOffset>362585</wp:posOffset>
          </wp:positionV>
          <wp:extent cx="1929130" cy="1079500"/>
          <wp:effectExtent l="0" t="0" r="0" b="6350"/>
          <wp:wrapNone/>
          <wp:docPr id="32" name="Kép 32" descr="A képen kültéri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́budai_Egyetem_LOGO_cimer_kek_vonalas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11" t="6513" r="3578" b="5539"/>
                  <a:stretch/>
                </pic:blipFill>
                <pic:spPr bwMode="auto">
                  <a:xfrm>
                    <a:off x="0" y="0"/>
                    <a:ext cx="1929130" cy="1079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92B073" w14:textId="77777777" w:rsidR="003E57EC" w:rsidRDefault="003E57E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030E"/>
    <w:multiLevelType w:val="hybridMultilevel"/>
    <w:tmpl w:val="B9629B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7D3D"/>
    <w:multiLevelType w:val="hybridMultilevel"/>
    <w:tmpl w:val="B0DA4BF0"/>
    <w:lvl w:ilvl="0" w:tplc="AF886FA2">
      <w:start w:val="1"/>
      <w:numFmt w:val="decimal"/>
      <w:lvlText w:val="%1."/>
      <w:lvlJc w:val="left"/>
      <w:pPr>
        <w:ind w:left="720" w:hanging="360"/>
      </w:pPr>
      <w:rPr>
        <w:rFonts w:hint="default"/>
        <w:spacing w:val="-330"/>
        <w:kern w:val="2"/>
        <w:position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C4DF9"/>
    <w:multiLevelType w:val="hybridMultilevel"/>
    <w:tmpl w:val="3C284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F5E27"/>
    <w:multiLevelType w:val="hybridMultilevel"/>
    <w:tmpl w:val="895AC696"/>
    <w:lvl w:ilvl="0" w:tplc="AF886FA2">
      <w:start w:val="1"/>
      <w:numFmt w:val="decimal"/>
      <w:lvlText w:val="%1."/>
      <w:lvlJc w:val="left"/>
      <w:pPr>
        <w:ind w:left="1440" w:hanging="360"/>
      </w:pPr>
      <w:rPr>
        <w:rFonts w:hint="default"/>
        <w:spacing w:val="-330"/>
        <w:kern w:val="2"/>
        <w:position w:val="0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491156"/>
    <w:multiLevelType w:val="hybridMultilevel"/>
    <w:tmpl w:val="A41A287E"/>
    <w:lvl w:ilvl="0" w:tplc="F1B0AA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ACF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2F4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EC7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6F3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CBE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AB9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BC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6B0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22EC8"/>
    <w:multiLevelType w:val="hybridMultilevel"/>
    <w:tmpl w:val="D38068C0"/>
    <w:lvl w:ilvl="0" w:tplc="E4AA06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90DF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63B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E85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27A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9E2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829E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A59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CC12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053E2"/>
    <w:multiLevelType w:val="multilevel"/>
    <w:tmpl w:val="0EF665F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98"/>
    <w:rsid w:val="00007836"/>
    <w:rsid w:val="00053E32"/>
    <w:rsid w:val="000C46C0"/>
    <w:rsid w:val="000E308B"/>
    <w:rsid w:val="000F6198"/>
    <w:rsid w:val="001201F0"/>
    <w:rsid w:val="00125DCF"/>
    <w:rsid w:val="0013164D"/>
    <w:rsid w:val="001337F2"/>
    <w:rsid w:val="001A354B"/>
    <w:rsid w:val="001B1EF0"/>
    <w:rsid w:val="001C7492"/>
    <w:rsid w:val="002365AF"/>
    <w:rsid w:val="00242023"/>
    <w:rsid w:val="003646FC"/>
    <w:rsid w:val="003756DE"/>
    <w:rsid w:val="003A04B1"/>
    <w:rsid w:val="003E57EC"/>
    <w:rsid w:val="004573B0"/>
    <w:rsid w:val="0046499A"/>
    <w:rsid w:val="004B5A50"/>
    <w:rsid w:val="004D7303"/>
    <w:rsid w:val="00501904"/>
    <w:rsid w:val="005049FA"/>
    <w:rsid w:val="00573FE2"/>
    <w:rsid w:val="005805C1"/>
    <w:rsid w:val="00584B18"/>
    <w:rsid w:val="005B16FC"/>
    <w:rsid w:val="005D73A5"/>
    <w:rsid w:val="006148BF"/>
    <w:rsid w:val="00633879"/>
    <w:rsid w:val="00673DD0"/>
    <w:rsid w:val="006974B0"/>
    <w:rsid w:val="006E5CA7"/>
    <w:rsid w:val="007312D3"/>
    <w:rsid w:val="00764FF2"/>
    <w:rsid w:val="00790707"/>
    <w:rsid w:val="00796ABE"/>
    <w:rsid w:val="007B02BC"/>
    <w:rsid w:val="007D3138"/>
    <w:rsid w:val="00824BB7"/>
    <w:rsid w:val="0083702A"/>
    <w:rsid w:val="00850500"/>
    <w:rsid w:val="008C6EBB"/>
    <w:rsid w:val="008F38B1"/>
    <w:rsid w:val="008F61F2"/>
    <w:rsid w:val="00923614"/>
    <w:rsid w:val="00951B0E"/>
    <w:rsid w:val="009623E6"/>
    <w:rsid w:val="00987904"/>
    <w:rsid w:val="009E7C50"/>
    <w:rsid w:val="00A57B1B"/>
    <w:rsid w:val="00A75098"/>
    <w:rsid w:val="00AC271F"/>
    <w:rsid w:val="00B25BCA"/>
    <w:rsid w:val="00B40773"/>
    <w:rsid w:val="00B56627"/>
    <w:rsid w:val="00B74A88"/>
    <w:rsid w:val="00B8781E"/>
    <w:rsid w:val="00B87BBC"/>
    <w:rsid w:val="00BE08D7"/>
    <w:rsid w:val="00BE1BCE"/>
    <w:rsid w:val="00BF4EEC"/>
    <w:rsid w:val="00C03DCB"/>
    <w:rsid w:val="00C0791D"/>
    <w:rsid w:val="00C30F56"/>
    <w:rsid w:val="00C72620"/>
    <w:rsid w:val="00CD218D"/>
    <w:rsid w:val="00D001E9"/>
    <w:rsid w:val="00DE4A64"/>
    <w:rsid w:val="00DE5239"/>
    <w:rsid w:val="00E0740A"/>
    <w:rsid w:val="00E14ABA"/>
    <w:rsid w:val="00EC7C39"/>
    <w:rsid w:val="00ED3F87"/>
    <w:rsid w:val="00F01D0A"/>
    <w:rsid w:val="00F306CC"/>
    <w:rsid w:val="00FA3CA7"/>
    <w:rsid w:val="00FC0F63"/>
    <w:rsid w:val="00F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4206210"/>
  <w15:docId w15:val="{06F1BADF-2072-4C4F-9BC2-89BCD40F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1B0E"/>
    <w:pPr>
      <w:spacing w:after="120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5049FA"/>
    <w:pPr>
      <w:keepNext/>
      <w:pageBreakBefore/>
      <w:numPr>
        <w:numId w:val="1"/>
      </w:numPr>
      <w:spacing w:before="240" w:after="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unhideWhenUsed/>
    <w:qFormat/>
    <w:rsid w:val="005049FA"/>
    <w:pPr>
      <w:keepNext/>
      <w:numPr>
        <w:ilvl w:val="1"/>
        <w:numId w:val="1"/>
      </w:numPr>
      <w:spacing w:before="240" w:after="240"/>
      <w:outlineLvl w:val="1"/>
    </w:pPr>
    <w:rPr>
      <w:b/>
      <w:bCs/>
      <w:iCs/>
    </w:rPr>
  </w:style>
  <w:style w:type="paragraph" w:styleId="Cmsor3">
    <w:name w:val="heading 3"/>
    <w:basedOn w:val="Norml"/>
    <w:next w:val="Norml"/>
    <w:link w:val="Cmsor3Char"/>
    <w:unhideWhenUsed/>
    <w:qFormat/>
    <w:rsid w:val="005049FA"/>
    <w:pPr>
      <w:keepNext/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5049F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5049F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5049FA"/>
    <w:pPr>
      <w:keepNext/>
      <w:numPr>
        <w:ilvl w:val="5"/>
        <w:numId w:val="1"/>
      </w:numPr>
      <w:outlineLvl w:val="5"/>
    </w:pPr>
    <w:rPr>
      <w:b/>
      <w:sz w:val="28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5049FA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5049F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5049FA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rsid w:val="000F6198"/>
    <w:pPr>
      <w:tabs>
        <w:tab w:val="left" w:pos="1291"/>
      </w:tabs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0F619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F6198"/>
    <w:pPr>
      <w:spacing w:after="600"/>
      <w:jc w:val="center"/>
    </w:pPr>
    <w:rPr>
      <w:b/>
      <w:iCs/>
      <w:spacing w:val="13"/>
      <w:sz w:val="48"/>
      <w:lang w:val="en-US"/>
    </w:rPr>
  </w:style>
  <w:style w:type="character" w:customStyle="1" w:styleId="AlcmChar">
    <w:name w:val="Alcím Char"/>
    <w:basedOn w:val="Bekezdsalapbettpusa"/>
    <w:link w:val="Alcm"/>
    <w:uiPriority w:val="11"/>
    <w:rsid w:val="000F6198"/>
    <w:rPr>
      <w:rFonts w:ascii="Times New Roman" w:eastAsia="Times New Roman" w:hAnsi="Times New Roman" w:cs="Times New Roman"/>
      <w:b/>
      <w:iCs/>
      <w:spacing w:val="13"/>
      <w:sz w:val="48"/>
      <w:szCs w:val="24"/>
      <w:lang w:val="en-US" w:eastAsia="hu-HU"/>
    </w:rPr>
  </w:style>
  <w:style w:type="paragraph" w:styleId="llb">
    <w:name w:val="footer"/>
    <w:basedOn w:val="Norml"/>
    <w:link w:val="llbChar"/>
    <w:uiPriority w:val="99"/>
    <w:unhideWhenUsed/>
    <w:rsid w:val="000F619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6198"/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46499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rsid w:val="005049FA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hu-HU"/>
    </w:rPr>
  </w:style>
  <w:style w:type="character" w:customStyle="1" w:styleId="Cmsor2Char">
    <w:name w:val="Címsor 2 Char"/>
    <w:basedOn w:val="Bekezdsalapbettpusa"/>
    <w:link w:val="Cmsor2"/>
    <w:rsid w:val="005049FA"/>
    <w:rPr>
      <w:rFonts w:ascii="Times New Roman" w:eastAsia="Times New Roman" w:hAnsi="Times New Roman" w:cs="Times New Roman"/>
      <w:b/>
      <w:bCs/>
      <w:iCs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rsid w:val="005049F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semiHidden/>
    <w:rsid w:val="005049FA"/>
    <w:rPr>
      <w:rFonts w:ascii="Calibri" w:eastAsia="Times New Roman" w:hAnsi="Calibri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semiHidden/>
    <w:rsid w:val="005049FA"/>
    <w:rPr>
      <w:rFonts w:ascii="Calibri" w:eastAsia="Times New Roman" w:hAnsi="Calibri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5049FA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Cmsor7Char">
    <w:name w:val="Címsor 7 Char"/>
    <w:basedOn w:val="Bekezdsalapbettpusa"/>
    <w:link w:val="Cmsor7"/>
    <w:semiHidden/>
    <w:rsid w:val="005049FA"/>
    <w:rPr>
      <w:rFonts w:ascii="Calibri" w:eastAsia="Times New Roman" w:hAnsi="Calibri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semiHidden/>
    <w:rsid w:val="005049FA"/>
    <w:rPr>
      <w:rFonts w:ascii="Calibri" w:eastAsia="Times New Roman" w:hAnsi="Calibri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semiHidden/>
    <w:rsid w:val="005049FA"/>
    <w:rPr>
      <w:rFonts w:ascii="Calibri Light" w:eastAsia="Times New Roman" w:hAnsi="Calibri Light" w:cs="Times New Roman"/>
      <w:lang w:eastAsia="hu-HU"/>
    </w:rPr>
  </w:style>
  <w:style w:type="character" w:styleId="Hiperhivatkozs">
    <w:name w:val="Hyperlink"/>
    <w:uiPriority w:val="99"/>
    <w:rsid w:val="005049FA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rsid w:val="005049FA"/>
    <w:pPr>
      <w:tabs>
        <w:tab w:val="left" w:pos="440"/>
        <w:tab w:val="right" w:leader="dot" w:pos="8493"/>
      </w:tabs>
      <w:spacing w:before="0" w:after="0"/>
    </w:pPr>
    <w:rPr>
      <w:noProof/>
    </w:rPr>
  </w:style>
  <w:style w:type="paragraph" w:customStyle="1" w:styleId="Csornincstartalomjegyzkben">
    <w:name w:val="Císor nincs tartalomjegyzékben"/>
    <w:basedOn w:val="Norml"/>
    <w:rsid w:val="005049FA"/>
    <w:rPr>
      <w:szCs w:val="20"/>
    </w:rPr>
  </w:style>
  <w:style w:type="paragraph" w:styleId="TJ2">
    <w:name w:val="toc 2"/>
    <w:basedOn w:val="Norml"/>
    <w:next w:val="Norml"/>
    <w:autoRedefine/>
    <w:uiPriority w:val="39"/>
    <w:rsid w:val="005049FA"/>
    <w:pPr>
      <w:tabs>
        <w:tab w:val="left" w:pos="880"/>
        <w:tab w:val="right" w:leader="dot" w:pos="8493"/>
      </w:tabs>
      <w:spacing w:before="0" w:after="0"/>
      <w:ind w:left="240"/>
    </w:pPr>
    <w:rPr>
      <w:noProof/>
    </w:rPr>
  </w:style>
  <w:style w:type="paragraph" w:styleId="TJ3">
    <w:name w:val="toc 3"/>
    <w:basedOn w:val="Norml"/>
    <w:next w:val="Norml"/>
    <w:autoRedefine/>
    <w:uiPriority w:val="39"/>
    <w:rsid w:val="005049FA"/>
    <w:pPr>
      <w:tabs>
        <w:tab w:val="left" w:pos="1320"/>
        <w:tab w:val="right" w:leader="dot" w:pos="8493"/>
      </w:tabs>
      <w:spacing w:before="0" w:after="0"/>
      <w:ind w:left="480"/>
    </w:pPr>
    <w:rPr>
      <w:noProof/>
    </w:rPr>
  </w:style>
  <w:style w:type="character" w:styleId="Jegyzethivatkozs">
    <w:name w:val="annotation reference"/>
    <w:basedOn w:val="Bekezdsalapbettpusa"/>
    <w:uiPriority w:val="99"/>
    <w:semiHidden/>
    <w:unhideWhenUsed/>
    <w:rsid w:val="00B4077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4077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40773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4077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40773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4077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40773"/>
    <w:rPr>
      <w:rFonts w:ascii="Segoe UI" w:eastAsia="Times New Roman" w:hAnsi="Segoe UI" w:cs="Segoe UI"/>
      <w:sz w:val="18"/>
      <w:szCs w:val="18"/>
      <w:lang w:eastAsia="hu-HU"/>
    </w:rPr>
  </w:style>
  <w:style w:type="paragraph" w:customStyle="1" w:styleId="Tennivalkrejtettbetvelszedve">
    <w:name w:val="Tennivalók (rejtett betűvel szedve)"/>
    <w:basedOn w:val="Norml"/>
    <w:next w:val="Norml"/>
    <w:link w:val="TennivalkrejtettbetvelszedveChar"/>
    <w:qFormat/>
    <w:rsid w:val="004D7303"/>
    <w:rPr>
      <w:i/>
      <w:vanish/>
      <w:color w:val="0070C0"/>
    </w:rPr>
  </w:style>
  <w:style w:type="character" w:customStyle="1" w:styleId="TennivalkrejtettbetvelszedveChar">
    <w:name w:val="Tennivalók (rejtett betűvel szedve) Char"/>
    <w:basedOn w:val="Bekezdsalapbettpusa"/>
    <w:link w:val="Tennivalkrejtettbetvelszedve"/>
    <w:rsid w:val="004D7303"/>
    <w:rPr>
      <w:rFonts w:ascii="Times New Roman" w:eastAsia="Times New Roman" w:hAnsi="Times New Roman" w:cs="Times New Roman"/>
      <w:i/>
      <w:vanish/>
      <w:color w:val="0070C0"/>
      <w:sz w:val="24"/>
      <w:szCs w:val="24"/>
      <w:lang w:eastAsia="hu-HU"/>
    </w:rPr>
  </w:style>
  <w:style w:type="paragraph" w:styleId="Irodalomjegyzk">
    <w:name w:val="Bibliography"/>
    <w:basedOn w:val="Norml"/>
    <w:next w:val="Norml"/>
    <w:uiPriority w:val="37"/>
    <w:unhideWhenUsed/>
    <w:rsid w:val="001B1EF0"/>
  </w:style>
  <w:style w:type="paragraph" w:styleId="Listaszerbekezds">
    <w:name w:val="List Paragraph"/>
    <w:basedOn w:val="Norml"/>
    <w:uiPriority w:val="34"/>
    <w:qFormat/>
    <w:rsid w:val="00FA3CA7"/>
    <w:pPr>
      <w:ind w:left="720"/>
      <w:contextualSpacing/>
    </w:pPr>
  </w:style>
  <w:style w:type="paragraph" w:customStyle="1" w:styleId="ListHeader">
    <w:name w:val="List Header"/>
    <w:next w:val="Norml"/>
    <w:uiPriority w:val="99"/>
    <w:rsid w:val="00C30F56"/>
    <w:pPr>
      <w:widowControl w:val="0"/>
      <w:shd w:val="clear" w:color="auto" w:fill="FFFFFF"/>
      <w:autoSpaceDE w:val="0"/>
      <w:autoSpaceDN w:val="0"/>
      <w:adjustRightInd w:val="0"/>
      <w:spacing w:before="0" w:line="240" w:lineRule="auto"/>
    </w:pPr>
    <w:rPr>
      <w:rFonts w:ascii="Arial" w:eastAsiaTheme="minorEastAsia" w:hAnsi="Arial" w:cs="Arial"/>
      <w:b/>
      <w:bCs/>
      <w:i/>
      <w:iCs/>
      <w:color w:val="0000A0"/>
      <w:sz w:val="20"/>
      <w:szCs w:val="20"/>
      <w:u w:color="000000"/>
      <w:lang w:val="en-AU" w:eastAsia="hu-HU"/>
    </w:rPr>
  </w:style>
  <w:style w:type="character" w:customStyle="1" w:styleId="FieldLabel">
    <w:name w:val="Field Label"/>
    <w:uiPriority w:val="99"/>
    <w:rsid w:val="00C30F56"/>
    <w:rPr>
      <w:i/>
      <w:iCs/>
      <w:color w:val="004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225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058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51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269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167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607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9061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936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161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3991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22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108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91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9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877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751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3329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138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798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314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947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51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994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9045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913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Egy191</b:Tag>
    <b:SourceType>ElectronicSource</b:SourceType>
    <b:Guid>{E6B6CB6E-3C9C-4656-8EE8-EECBE41E9E0C}</b:Guid>
    <b:Title>LoRaWAN™ 1.0.3 Specification</b:Title>
    <b:YearAccessed>2020</b:YearAccessed>
    <b:MonthAccessed>01</b:MonthAccessed>
    <b:DayAccessed>07</b:DayAccessed>
    <b:URL>https://lora-alliance.org/sites/default/files/2018-07/lorawan1.0.3.pdf</b:URL>
    <b:Author>
      <b:ProducerName>
        <b:NameList>
          <b:Person>
            <b:Last>Alliance</b:Last>
            <b:First>LoRa</b:First>
          </b:Person>
        </b:NameList>
      </b:ProducerName>
    </b:Author>
    <b:Year>2018</b:Year>
    <b:RefOrder>1</b:RefOrder>
  </b:Source>
  <b:Source>
    <b:Tag>Ard19</b:Tag>
    <b:SourceType>DocumentFromInternetSite</b:SourceType>
    <b:Guid>{D67AF360-3B8D-48C1-848B-CC072B12EA54}</b:Guid>
    <b:Title>www.arduino.cc </b:Title>
    <b:YearAccessed>2019</b:YearAccessed>
    <b:MonthAccessed>10</b:MonthAccessed>
    <b:DayAccessed>11</b:DayAccessed>
    <b:URL>https://www.arduino.cc/en/uploads/Main/ArduinoNanoManual23.pdf</b:URL>
    <b:Author>
      <b:Author>
        <b:NameList>
          <b:Person>
            <b:Last>Arduino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053D9DD-C19A-4602-BC7D-AC45B216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1547</Words>
  <Characters>10675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Óbudai Egyetem</Company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Gyányi Sándor</dc:creator>
  <cp:keywords/>
  <dc:description/>
  <cp:lastModifiedBy>Török Sándor</cp:lastModifiedBy>
  <cp:revision>10</cp:revision>
  <dcterms:created xsi:type="dcterms:W3CDTF">2020-05-27T04:44:00Z</dcterms:created>
  <dcterms:modified xsi:type="dcterms:W3CDTF">2021-06-21T11:36:00Z</dcterms:modified>
</cp:coreProperties>
</file>