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3AEE" w14:textId="75FCF6AD" w:rsidR="00E72E9C" w:rsidRPr="009A7DC7" w:rsidRDefault="00E72E9C" w:rsidP="009A7DC7">
      <w:pPr>
        <w:pStyle w:val="IntenseQuote"/>
        <w:rPr>
          <w:b/>
          <w:bCs/>
          <w:i w:val="0"/>
          <w:iCs w:val="0"/>
          <w:sz w:val="36"/>
          <w:szCs w:val="36"/>
          <w:u w:val="single"/>
          <w:lang w:val="en-US"/>
        </w:rPr>
      </w:pPr>
      <w:r w:rsidRPr="009A7DC7">
        <w:rPr>
          <w:b/>
          <w:bCs/>
          <w:i w:val="0"/>
          <w:iCs w:val="0"/>
          <w:sz w:val="36"/>
          <w:szCs w:val="36"/>
          <w:u w:val="single"/>
          <w:lang w:val="en-US"/>
        </w:rPr>
        <w:t>TestNG</w:t>
      </w:r>
    </w:p>
    <w:p w14:paraId="400D8E23" w14:textId="77777777" w:rsidR="009A7DC7" w:rsidRDefault="009A7DC7">
      <w:pPr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</w:pPr>
    </w:p>
    <w:p w14:paraId="049047FB" w14:textId="3EC25397" w:rsidR="00E72E9C" w:rsidRDefault="00E72E9C">
      <w:pPr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</w:pPr>
      <w:r w:rsidRP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 xml:space="preserve">Example </w:t>
      </w:r>
      <w:proofErr w:type="gramStart"/>
      <w:r w:rsidRP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>1</w:t>
      </w:r>
      <w:r w:rsid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 xml:space="preserve"> :</w:t>
      </w:r>
      <w:proofErr w:type="gramEnd"/>
      <w:r w:rsid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>-</w:t>
      </w:r>
    </w:p>
    <w:p w14:paraId="67B3FB93" w14:textId="77777777" w:rsidR="009A7DC7" w:rsidRPr="009A7DC7" w:rsidRDefault="009A7DC7">
      <w:pPr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</w:pPr>
    </w:p>
    <w:p w14:paraId="3BAA45CC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48472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9BB03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5A86BBC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9D8B3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B16DB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8A281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F0BA0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DCE04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567F0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13F05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BA50B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CalculatorTestNG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B76525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02798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B9C1A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BeforeTest</w:t>
      </w:r>
    </w:p>
    <w:p w14:paraId="55D07FE3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71DA1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Puts an Implicit wait, Will wait for 10 seconds before throwing exception</w:t>
      </w:r>
    </w:p>
    <w:p w14:paraId="03C86E20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B3583CA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D9EC6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Launch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website</w:t>
      </w:r>
    </w:p>
    <w:p w14:paraId="1890C2DC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"C:\\Users\\ustjavasdetb423\\Desktop\\chromedriver_win32\\chromedriver.exe"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03CDB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B4340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"http://www.calculator.net"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FAFBE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2D95B60F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63377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14A26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</w:p>
    <w:p w14:paraId="6EA67F8D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825B5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 on Math Calculators</w:t>
      </w:r>
    </w:p>
    <w:p w14:paraId="104B505F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.xpath(</w:t>
      </w:r>
      <w:r>
        <w:rPr>
          <w:rFonts w:ascii="Consolas" w:hAnsi="Consolas" w:cs="Consolas"/>
          <w:color w:val="2A00FF"/>
          <w:sz w:val="20"/>
          <w:szCs w:val="20"/>
        </w:rPr>
        <w:t>"//*[@id=\"contentout\"]/table/tbody/tr/td[3]/div[2]/a"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4570828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"***Click on Math calculator is working***"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0B07D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F699B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 on Percent Calculators</w:t>
      </w:r>
    </w:p>
    <w:p w14:paraId="14E309A5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.xpath(</w:t>
      </w:r>
      <w:r>
        <w:rPr>
          <w:rFonts w:ascii="Consolas" w:hAnsi="Consolas" w:cs="Consolas"/>
          <w:color w:val="2A00FF"/>
          <w:sz w:val="20"/>
          <w:szCs w:val="20"/>
        </w:rPr>
        <w:t>"//*[@id=\"content\"]/table[2]/tbody/tr/td/div[3]/a"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4F5CA78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"***Click on Percent calculator is working***"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53B08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668C9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Enter value 10 in the first number of the percent Calculator</w:t>
      </w:r>
    </w:p>
    <w:p w14:paraId="773EE0C6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.id(</w:t>
      </w:r>
      <w:r>
        <w:rPr>
          <w:rFonts w:ascii="Consolas" w:hAnsi="Consolas" w:cs="Consolas"/>
          <w:color w:val="2A00FF"/>
          <w:sz w:val="20"/>
          <w:szCs w:val="20"/>
        </w:rPr>
        <w:t>"cpar1"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21293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"***Entered value 10 in the first number of the percent Calculator***"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F7AF9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DA009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Enter value 50 in the second number of the percent Calculator</w:t>
      </w:r>
    </w:p>
    <w:p w14:paraId="5CE16397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.id(</w:t>
      </w:r>
      <w:r>
        <w:rPr>
          <w:rFonts w:ascii="Consolas" w:hAnsi="Consolas" w:cs="Consolas"/>
          <w:color w:val="2A00FF"/>
          <w:sz w:val="20"/>
          <w:szCs w:val="20"/>
        </w:rPr>
        <w:t>"cpar2"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68E64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"***Entered value 50 in the second number of the percent Calculator***"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179CD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AA7C1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 Calculate Button</w:t>
      </w:r>
    </w:p>
    <w:p w14:paraId="607281BC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.xpath(</w:t>
      </w:r>
      <w:r>
        <w:rPr>
          <w:rFonts w:ascii="Consolas" w:hAnsi="Consolas" w:cs="Consolas"/>
          <w:color w:val="2A00FF"/>
          <w:sz w:val="20"/>
          <w:szCs w:val="20"/>
        </w:rPr>
        <w:t>"//*[@id=\"content\"]/table[1]/tbody/tr[2]/td/input[2]"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3E7F558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"***Click on Calculate Button is working***"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C07F7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A3DCA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the Result Text based on its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14:paraId="2E71248F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459441F0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.xpath(</w:t>
      </w:r>
      <w:r>
        <w:rPr>
          <w:rFonts w:ascii="Consolas" w:hAnsi="Consolas" w:cs="Consolas"/>
          <w:color w:val="2A00FF"/>
          <w:sz w:val="20"/>
          <w:szCs w:val="20"/>
        </w:rPr>
        <w:t>"//*[@id=\"content\"]/p[2]/font/b"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63B272AC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"***Got the Result Text based on its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60C32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EC097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a Log In message to the screen</w:t>
      </w:r>
    </w:p>
    <w:p w14:paraId="7EDF464E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Result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91C4A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F29C2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E51E060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Result is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9A81A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52D692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Result is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E72CF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874BE3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"***Printed a Log In message to the screen***"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71164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2FF92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3607F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AfterTest</w:t>
      </w:r>
    </w:p>
    <w:p w14:paraId="0849EDE3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terminatetest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37D9C9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AAAFF6" w14:textId="7777777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918236" w14:textId="6D50903B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BA1FFE" w14:textId="33F83F65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A4CDC5" w14:textId="77777777" w:rsidR="009A7DC7" w:rsidRDefault="009A7DC7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D2B1E1" w14:textId="2E76F4BB" w:rsidR="00E72E9C" w:rsidRPr="009A7DC7" w:rsidRDefault="009A7DC7" w:rsidP="00E72E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33C0B" w:themeColor="accent2" w:themeShade="80"/>
          <w:sz w:val="32"/>
          <w:szCs w:val="32"/>
          <w:u w:val="single"/>
        </w:rPr>
      </w:pPr>
      <w:proofErr w:type="gramStart"/>
      <w:r w:rsidRPr="009A7DC7">
        <w:rPr>
          <w:rFonts w:cstheme="minorHAnsi"/>
          <w:b/>
          <w:bCs/>
          <w:color w:val="833C0B" w:themeColor="accent2" w:themeShade="80"/>
          <w:sz w:val="32"/>
          <w:szCs w:val="32"/>
          <w:u w:val="single"/>
        </w:rPr>
        <w:t>Output</w:t>
      </w:r>
      <w:r>
        <w:rPr>
          <w:rFonts w:cstheme="minorHAnsi"/>
          <w:b/>
          <w:bCs/>
          <w:color w:val="833C0B" w:themeColor="accent2" w:themeShade="80"/>
          <w:sz w:val="32"/>
          <w:szCs w:val="32"/>
          <w:u w:val="single"/>
        </w:rPr>
        <w:t>s</w:t>
      </w:r>
      <w:r w:rsidRPr="009A7DC7">
        <w:rPr>
          <w:rFonts w:cstheme="minorHAnsi"/>
          <w:b/>
          <w:bCs/>
          <w:color w:val="833C0B" w:themeColor="accent2" w:themeShade="80"/>
          <w:sz w:val="32"/>
          <w:szCs w:val="32"/>
          <w:u w:val="single"/>
        </w:rPr>
        <w:t xml:space="preserve"> :</w:t>
      </w:r>
      <w:proofErr w:type="gramEnd"/>
      <w:r w:rsidRPr="009A7DC7">
        <w:rPr>
          <w:rFonts w:cstheme="minorHAnsi"/>
          <w:b/>
          <w:bCs/>
          <w:color w:val="833C0B" w:themeColor="accent2" w:themeShade="80"/>
          <w:sz w:val="32"/>
          <w:szCs w:val="32"/>
          <w:u w:val="single"/>
        </w:rPr>
        <w:t>-</w:t>
      </w:r>
    </w:p>
    <w:p w14:paraId="179AC044" w14:textId="78E6BC0E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C94F69" w14:textId="77777777" w:rsidR="009A7DC7" w:rsidRDefault="009A7DC7" w:rsidP="00E7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2CA27E" w14:textId="5AB1E067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C72FB42" wp14:editId="57281FE2">
            <wp:extent cx="5731510" cy="1663700"/>
            <wp:effectExtent l="76200" t="76200" r="13589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58" b="46231"/>
                    <a:stretch/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AAE33" w14:textId="29C991F0" w:rsidR="00E72E9C" w:rsidRDefault="00E72E9C" w:rsidP="00E72E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B67D61" w14:textId="67808039" w:rsidR="00651430" w:rsidRDefault="00651430" w:rsidP="00E72E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EDCB726" w14:textId="74B5CE67" w:rsidR="00651430" w:rsidRDefault="00651430" w:rsidP="00E72E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A8E842" wp14:editId="5C8AF7BA">
            <wp:extent cx="5731510" cy="1574800"/>
            <wp:effectExtent l="76200" t="76200" r="13589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119"/>
                    <a:stretch/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C2ED7" w14:textId="04FF186E" w:rsidR="00651430" w:rsidRDefault="00651430" w:rsidP="00E72E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58E138" w14:textId="30259A3D" w:rsidR="00651430" w:rsidRDefault="00651430" w:rsidP="00E72E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9AF5C5" w14:textId="65ADF927" w:rsidR="004A46E6" w:rsidRPr="009A7DC7" w:rsidRDefault="004A46E6" w:rsidP="00E72E9C">
      <w:pPr>
        <w:autoSpaceDE w:val="0"/>
        <w:autoSpaceDN w:val="0"/>
        <w:adjustRightInd w:val="0"/>
        <w:spacing w:after="0" w:line="240" w:lineRule="auto"/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</w:pPr>
      <w:r w:rsidRP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 xml:space="preserve">Example </w:t>
      </w:r>
      <w:proofErr w:type="gramStart"/>
      <w:r w:rsidRP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>2</w:t>
      </w:r>
      <w:r w:rsidR="009A7DC7" w:rsidRP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 xml:space="preserve"> :</w:t>
      </w:r>
      <w:proofErr w:type="gramEnd"/>
      <w:r w:rsidR="009A7DC7" w:rsidRP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>-</w:t>
      </w:r>
    </w:p>
    <w:p w14:paraId="6A5B39EA" w14:textId="48C9C05E" w:rsidR="004A46E6" w:rsidRDefault="004A46E6" w:rsidP="00E72E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353115" w14:textId="77777777" w:rsidR="009A7DC7" w:rsidRDefault="009A7DC7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ED3FDE9" w14:textId="43FA0240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TestNGpractice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092BB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A0DE3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3A458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48694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BC7F7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30D4C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1E9CA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A14E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30CA5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8F195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89A39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16649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PriorityTestNG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4DAF73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"http://demo.guru99.com/test/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newtours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099B4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"C:\\geckodriver.exe"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580CF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B46B1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39E55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E1F42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BeforeTest</w:t>
      </w:r>
    </w:p>
    <w:p w14:paraId="01C214E7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A88104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"Launching Chrome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A388C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"C:\\Users\\ustjavasdetb423\\Desktop\\chromedriver_win32\\chromedriver.exe"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7FEEB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B4FB8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().to(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E1139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7A78736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ACB61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91AE2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BeforeMethod</w:t>
      </w:r>
    </w:p>
    <w:p w14:paraId="2569375B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verifyHomepageTitle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7D5D39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"Welcome: Mercury Tours"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E3243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8B3D62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EBAFB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181BFB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0)</w:t>
      </w:r>
    </w:p>
    <w:p w14:paraId="29F63C22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6DB6EC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)).click() ;</w:t>
      </w:r>
    </w:p>
    <w:p w14:paraId="1A0F5C05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"Register: Mercury Tours"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9EEF3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60D6E3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0B0E8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02FAA72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14:paraId="0FAA9C0D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support(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3160E3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"SUPPORT"</w:t>
      </w:r>
      <w:r>
        <w:rPr>
          <w:rFonts w:ascii="Consolas" w:hAnsi="Consolas" w:cs="Consolas"/>
          <w:color w:val="000000"/>
          <w:sz w:val="20"/>
          <w:szCs w:val="20"/>
        </w:rPr>
        <w:t>)).click() ;</w:t>
      </w:r>
    </w:p>
    <w:p w14:paraId="445EA6DA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"Under Construction: Mercury Tours"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3D07C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D21657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AFD3A9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7BBE2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AfterMethod</w:t>
      </w:r>
    </w:p>
    <w:p w14:paraId="5ECF9D80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goBackToHomepage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DA0D84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)).click() ;</w:t>
      </w:r>
    </w:p>
    <w:p w14:paraId="11456EE0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B4CC3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C8FF5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AfterTest</w:t>
      </w:r>
    </w:p>
    <w:p w14:paraId="28AB8FE8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terminateBrowser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BC9251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4621DD" w14:textId="77777777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5A15F" w14:textId="288E4C74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17B7E8" w14:textId="1D96ECF1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0C9CC3" w14:textId="77777777" w:rsidR="009A7DC7" w:rsidRDefault="009A7DC7" w:rsidP="004A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774251" w14:textId="6137CD3A" w:rsidR="004A46E6" w:rsidRPr="009A7DC7" w:rsidRDefault="004A46E6" w:rsidP="004A46E6">
      <w:pPr>
        <w:autoSpaceDE w:val="0"/>
        <w:autoSpaceDN w:val="0"/>
        <w:adjustRightInd w:val="0"/>
        <w:spacing w:after="0" w:line="240" w:lineRule="auto"/>
        <w:rPr>
          <w:b/>
          <w:bCs/>
          <w:noProof/>
          <w:color w:val="833C0B" w:themeColor="accent2" w:themeShade="80"/>
          <w:sz w:val="32"/>
          <w:szCs w:val="32"/>
          <w:u w:val="single"/>
        </w:rPr>
      </w:pPr>
      <w:proofErr w:type="gramStart"/>
      <w:r w:rsidRP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>Outputs :</w:t>
      </w:r>
      <w:proofErr w:type="gramEnd"/>
      <w:r w:rsidRPr="009A7DC7">
        <w:rPr>
          <w:b/>
          <w:bCs/>
          <w:color w:val="833C0B" w:themeColor="accent2" w:themeShade="80"/>
          <w:sz w:val="32"/>
          <w:szCs w:val="32"/>
          <w:u w:val="single"/>
          <w:lang w:val="en-US"/>
        </w:rPr>
        <w:t>-</w:t>
      </w:r>
      <w:r w:rsidRPr="009A7DC7">
        <w:rPr>
          <w:b/>
          <w:bCs/>
          <w:noProof/>
          <w:color w:val="833C0B" w:themeColor="accent2" w:themeShade="80"/>
          <w:sz w:val="32"/>
          <w:szCs w:val="32"/>
          <w:u w:val="single"/>
        </w:rPr>
        <w:t xml:space="preserve"> </w:t>
      </w:r>
    </w:p>
    <w:p w14:paraId="34C925EE" w14:textId="12FED925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5DD15B7" w14:textId="77777777" w:rsidR="009A7DC7" w:rsidRDefault="009A7DC7" w:rsidP="004A46E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878928" w14:textId="6533E8CF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9FF3F99" wp14:editId="5C4F6158">
            <wp:extent cx="5731510" cy="1600200"/>
            <wp:effectExtent l="76200" t="76200" r="13589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269"/>
                    <a:stretch/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BB3A3" w14:textId="06A7419F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98D163A" w14:textId="5E63F88B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C42DBD7" wp14:editId="22CFB569">
            <wp:extent cx="5731510" cy="1485900"/>
            <wp:effectExtent l="76200" t="76200" r="13589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49" b="15705"/>
                    <a:stretch/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25610" w14:textId="03E93755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FC6789" w14:textId="156F3CE9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4FA87F9" w14:textId="0EC78E95" w:rsidR="004A46E6" w:rsidRDefault="004A46E6" w:rsidP="004A46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8B59358" w14:textId="3AD84C52" w:rsidR="004A46E6" w:rsidRPr="00E72E9C" w:rsidRDefault="004A46E6" w:rsidP="004A46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A46E6" w:rsidRPr="00E7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9C"/>
    <w:rsid w:val="004A46E6"/>
    <w:rsid w:val="00651430"/>
    <w:rsid w:val="009A7DC7"/>
    <w:rsid w:val="00E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D352"/>
  <w15:chartTrackingRefBased/>
  <w15:docId w15:val="{9FEBB732-A90B-4364-9F87-1B40895A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C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1</cp:revision>
  <dcterms:created xsi:type="dcterms:W3CDTF">2021-11-17T07:01:00Z</dcterms:created>
  <dcterms:modified xsi:type="dcterms:W3CDTF">2021-11-17T10:06:00Z</dcterms:modified>
</cp:coreProperties>
</file>