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abordar las dificultades técnicas identificadas, hemos establecido acciones concretas respaldadas en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marco metodológico del proyecto: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Gestión de Concurrencia en BD: Se diseñaron e implementaron procedimientos almacenados (Stored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Procedures) y transacciones explícitas en SQL Server con niveles de aislamiento adecuados, garantizando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consistencia y atomicidad al validar disponibilidad de espacios antes de confirmar cualquier reserva.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Seguridad y Autenticación: Aplicamos las mejores prácticas vistas en la línea de Ciberseguridad,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implementando hash con algoritmos robustos y salting para la protección de contraseñas, asegurando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además la segregación de roles (Administrador, Coordinador y Estudiante) dentro del middleware de la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.NET Core 8.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Marco Ágil Scrum: Ejecutamos reuniones semanales de sprint y seguimiento continuo en Trello para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monitorear desviaciones en la Carta Gantt. Frente a cualquier retraso puntual en la maquetación o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pruebas, se redistribuyen horas de soporte técnico sin alterar el presupuesto ni los plazos críticos.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Hemos enfrentado estas dificultades organizando reuniones breves y enfocadas para revisar el</w:t>
            </w:r>
          </w:p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 de los avances y redistribuir pequeños esfuerzos cuando alguien lo necesita. Mantenemos un</w:t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canal de comunicación activo para avisar con anticipación cualquier imprevisto personal o</w:t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académico.</w:t>
            </w:r>
          </w:p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futuro, planeamos seguir reforzando la planificación semanal, estableciendo metas intermedias</w:t>
            </w:r>
          </w:p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más acotadas y consultando oportunamente al docente ante cualquier duda, evitando acumular</w:t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trabajo sobre las fechas de entrega.</w:t>
            </w:r>
          </w:p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Evalúo el trabajo realizado de manera muy positiva. Considero que he mantenido un alto nivel de</w:t>
            </w:r>
          </w:p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compromiso, responsabilidad y motivación en las tareas asignadas dentro del equipo.</w:t>
            </w:r>
          </w:p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Destaco mi proactividad para buscar soluciones, la dedicación en cuidar los detalles de los</w:t>
            </w:r>
          </w:p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entregables y la disposición constante para colaborar con mis compañeros en lo que se necesite.</w:t>
            </w:r>
          </w:p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oportunidad de mejora, puedo organizar de forma más eficiente mis tiempos de revisión</w:t>
            </w:r>
          </w:p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individual para trabajar con mayor tranquilidad y mantener una documentación de reflexiones</w:t>
            </w:r>
          </w:p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personales de manera más continua.</w:t>
            </w:r>
          </w:p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Nos queda la inquietud sobre cómo gestionar de la manera más fluida la transición hacia la siguiente</w:t>
            </w:r>
          </w:p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etapa, asegurando que la carga de trabajo siga estando equilibrada entre los integrantes al momento</w:t>
            </w:r>
          </w:p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consolidar todas las partes del proyecto.</w:t>
            </w:r>
          </w:p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Pregunta para el docente / pares: ¿Qué consejos o recomendaciones nos darían para mantener una</w:t>
            </w:r>
          </w:p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buena comunicación y coordinación de equipo durante las fases más exigentes del proyecto, y qué</w:t>
            </w:r>
          </w:p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aspectos clave deberíamos reforzar en la presentación de nuestros avances?</w:t>
            </w:r>
          </w:p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Consideramos que la distribución de roles actual ha funcionado de buena manera y ha permitido que</w:t>
            </w:r>
          </w:p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integrante aporte desde sus principales fortalezas, por lo que no vemos necesario un cambio</w:t>
            </w:r>
          </w:p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drástico de roles.</w:t>
            </w:r>
          </w:p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embargo, para las próximas semanas acordamos incorporar actividades de apoyo cruzado,</w:t>
            </w:r>
          </w:p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asignando tareas compartidas de revisión de entregables y preparación de presentaciones de</w:t>
            </w:r>
          </w:p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avance entre todos, garantizando que el conocimiento del proyecto sea uniforme en el grupo.</w:t>
            </w:r>
          </w:p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bookmarkStart w:colFirst="0" w:colLast="0" w:name="_heading=h.j9ult2jsannk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Evaluamos el trabajo grupal de forma excelente. Ha existido un ambiente de respeto, compañerismo</w:t>
            </w:r>
          </w:p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 apoyo constante desde el primer día.</w:t>
            </w:r>
          </w:p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Destacamos como aspectos positivos la confianza mutua, la escucha activa al momento de tomar</w:t>
            </w:r>
          </w:p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decisiones, la puntualidad en los compromisos y la flexibilidad para empatizar con los tiempos de</w:t>
            </w:r>
          </w:p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uno.</w:t>
            </w:r>
          </w:p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aspecto a mejorar, queremos formalizar la costumbre de redactar minutas o resúmenes muy</w:t>
            </w:r>
          </w:p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breves después de nuestras reuniones para dejar registro claro de los acuerdos y decisiones</w:t>
            </w:r>
          </w:p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adoptadas.</w:t>
            </w:r>
          </w:p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f8Wg1Z2+fVCg4i1C7mAYLwyMoQ==">CgMxLjAyDmguajl1bHQyanNhbm5rOAByITFDZFhnWGszeXU5ejhBSmtKM3VIV0RNN2dJNkNKWVNNRA==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