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Riesgos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y Gestión de Requisitos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Gestión de Riesgos me gustó porque me permitió comprender cómo identificar, analizar y gestionar posibles riesgos que pueden afectar el desarrollo de un proyecto informático. Pude aplicar herramientas que ayudan a anticipar problemas y tomar medidas para reducir su impacto. Por otra parte, Diseño y Gestión de Requisitos fue una asignatura que disfruté, ya que me permitió comprender la importancia de levantar, analizar y documentar correctamente las necesidades de los usuarios y del negocio. Me gustó especialmente el enfoque práctico de trabajar con requerimientos y casos de uso, ya que esto se relaciona directamente con mis intereses profesionales en el desarrollo de sistemas y soluciones tecnológicas. Estas asignaturas se relacionan directamente con mis intereses profesionales porque me orientan hacia una mejor planificación y desarrollo de proyectos informáticos, considerando tanto las necesidades del usuario como los posibles riesgos que pueden afectar una solución. 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a lo largo de la carrera tienen un valor importante, ya que permiten respaldar los conocimientos y habilidades adquiridos durante la formación académica. Además, ayudan a fortalecer el perfil profesional y pueden ser un elemento diferenciador al momento de buscar oportunidades laborales, demostrando interés por la actualización y el aprendizaje continuo en el área de informática.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Considero que las competencias que tengo más desarrolladas y en las que me siento más seguro 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 y manejo de bases de datos, programación, análisis de requerimientos y realización de pruebas de software</w:t>
            </w:r>
            <w:r w:rsidDel="00000000" w:rsidR="00000000" w:rsidRPr="00000000">
              <w:rPr>
                <w:rtl w:val="0"/>
              </w:rPr>
              <w:t xml:space="preserve">, ya que he tenido experiencia práctica trabajando con SQL Server, desarrollo backend y frontend, además de pruebas y validación de sistemas. También me siento cómodo analizando problemas y buscando distintas alternativas para resolverlos.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Las competencias que considero que debo fortalecer principalmente 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en el desarrollo de software y diseño de arquitecturas de software</w:t>
            </w:r>
            <w:r w:rsidDel="00000000" w:rsidR="00000000" w:rsidRPr="00000000">
              <w:rPr>
                <w:rtl w:val="0"/>
              </w:rPr>
              <w:t xml:space="preserve">, ya que si bien tengo conocimientos y experiencia en estas áreas, considero que todavía puedo profundizar en temas como OWASP, desarrollo seguro, patrones arquitectónicos y diseño de soluciones más complejas. Mi objetivo es seguir desarrollando estas competencias durante el proyecto de portafolio y mi experiencia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profesional está relacionado con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especialmente en la planificación, organización y seguimiento de proyectos tecnológicos. Me interesa participar en la coordinación de equipos y recursos, analizar requerimientos y asegurar que los proyectos cumplan con sus objetivos y plazos.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profesionales son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de requerimientos, gestión de proyectos, gestión de riesgos y diseño de soluciones informáticas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Considero que debo fortalecer especialmente mis conocimientos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 y 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poder asumir mayores responsabilidades en la planificación y coordinación de proyectos tecnológicos.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cinco años me gustaría estar trabajando en el área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  <w:t xml:space="preserve">, participando en la planificación, coordinación y seguimiento de proyectos tecnológicos. Me gustaría tener la experiencia necesaria para liderar equipos, gestionar recursos y tomar decisiones que permitan cumplir los objetivos de los proyectos.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desarrollado anteriormente se relaciona con mis proyecciones profesionales, ya que además del desarrollo de una solución tecnológica, contempla aspectos de planificación, gestión de requerimientos, gestión de riesgos y organización del proyecto.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más se relaciona con mis intereses actuales 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ReserveHub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me permite aplicar conocimientos técnicos y, al mismo tiempo, desarrollar competencias relacionadas con la planificación y gestión de un proyecto informático.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requiere principalmente ajustes para adaptarlo a los requisitos del Portafolio de Título 2026.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QqqMfxFd560OGqNJv32q/cNKg==">CgMxLjA4AHIhMS1MbmRmRzBPMVNhaDhabUJOSHhrTndqVlVnVnctOE5P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