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03718933"/>
        <w:docPartObj>
          <w:docPartGallery w:val="Cover Pages"/>
          <w:docPartUnique/>
        </w:docPartObj>
      </w:sdtPr>
      <w:sdtEndPr>
        <w:rPr>
          <w:b/>
          <w:color w:val="1F4E79"/>
          <w:sz w:val="28"/>
        </w:rPr>
      </w:sdtEndPr>
      <w:sdtContent>
        <w:p w14:paraId="426C8D71" w14:textId="1B9343E8" w:rsidR="008A77F5" w:rsidRPr="00CC15A3" w:rsidRDefault="008A77F5">
          <w:r w:rsidRPr="00CC15A3">
            <w:rPr>
              <w:noProof/>
            </w:rPr>
            <mc:AlternateContent>
              <mc:Choice Requires="wpg">
                <w:drawing>
                  <wp:anchor distT="0" distB="0" distL="114300" distR="114300" simplePos="0" relativeHeight="251661312" behindDoc="0" locked="0" layoutInCell="1" allowOverlap="1" wp14:anchorId="597B12E6" wp14:editId="6190DC24">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811AF4B" id="Grupo 157" o:spid="_x0000_s1026" style="position:absolute;margin-left:0;margin-top:0;width:8in;height:95.7pt;z-index:25166131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sidRPr="00CC15A3">
            <w:rPr>
              <w:noProof/>
            </w:rPr>
            <mc:AlternateContent>
              <mc:Choice Requires="wps">
                <w:drawing>
                  <wp:anchor distT="0" distB="0" distL="114300" distR="114300" simplePos="0" relativeHeight="251659264" behindDoc="0" locked="0" layoutInCell="1" allowOverlap="1" wp14:anchorId="1AA28E9A" wp14:editId="7BA0E1B6">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D7A9F" w14:textId="3101DA18" w:rsidR="008A77F5" w:rsidRPr="00C0173A" w:rsidRDefault="00AB3C9B">
                                <w:pPr>
                                  <w:pStyle w:val="Sinespaciado"/>
                                  <w:jc w:val="right"/>
                                  <w:rPr>
                                    <w:color w:val="4F81BD" w:themeColor="accent1"/>
                                    <w:sz w:val="28"/>
                                    <w:szCs w:val="28"/>
                                    <w:lang w:val="es-CL"/>
                                  </w:rPr>
                                </w:pPr>
                                <w:r w:rsidRPr="00C0173A">
                                  <w:rPr>
                                    <w:color w:val="4F81BD" w:themeColor="accent1"/>
                                    <w:sz w:val="28"/>
                                    <w:szCs w:val="28"/>
                                    <w:lang w:val="es-CL"/>
                                  </w:rPr>
                                  <w:t>Benjamin Muñoz</w:t>
                                </w:r>
                              </w:p>
                              <w:sdt>
                                <w:sdtPr>
                                  <w:rPr>
                                    <w:rFonts w:ascii="Calibri" w:hAnsi="Calibri"/>
                                    <w:sz w:val="21"/>
                                    <w:lang w:val="es-CL"/>
                                  </w:rPr>
                                  <w:alias w:val="Resumen"/>
                                  <w:tag w:val=""/>
                                  <w:id w:val="1375273687"/>
                                  <w:dataBinding w:prefixMappings="xmlns:ns0='http://schemas.microsoft.com/office/2006/coverPageProps' " w:xpath="/ns0:CoverPageProperties[1]/ns0:Abstract[1]" w:storeItemID="{55AF091B-3C7A-41E3-B477-F2FDAA23CFDA}"/>
                                  <w:text w:multiLine="1"/>
                                </w:sdtPr>
                                <w:sdtContent>
                                  <w:p w14:paraId="7525FE53" w14:textId="523093CB" w:rsidR="008A77F5" w:rsidRPr="00C0173A" w:rsidRDefault="008A77F5" w:rsidP="008A77F5">
                                    <w:pPr>
                                      <w:pStyle w:val="Sinespaciado"/>
                                      <w:jc w:val="right"/>
                                      <w:rPr>
                                        <w:color w:val="595959" w:themeColor="text1" w:themeTint="A6"/>
                                        <w:sz w:val="20"/>
                                        <w:szCs w:val="20"/>
                                        <w:lang w:val="es-CL"/>
                                      </w:rPr>
                                    </w:pPr>
                                    <w:r w:rsidRPr="00C0173A">
                                      <w:rPr>
                                        <w:rFonts w:ascii="Calibri" w:hAnsi="Calibri"/>
                                        <w:sz w:val="21"/>
                                        <w:lang w:val="es-CL"/>
                                      </w:rPr>
                                      <w:t>Capstone</w:t>
                                    </w:r>
                                    <w:r w:rsidRPr="00C0173A">
                                      <w:rPr>
                                        <w:lang w:val="es-CL"/>
                                      </w:rPr>
                                      <w:br/>
                                    </w:r>
                                    <w:r w:rsidRPr="00C0173A">
                                      <w:rPr>
                                        <w:rFonts w:ascii="Calibri" w:hAnsi="Calibri"/>
                                        <w:sz w:val="21"/>
                                        <w:lang w:val="es-CL"/>
                                      </w:rPr>
                                      <w:t>Ingeniería en Informática</w:t>
                                    </w:r>
                                    <w:r w:rsidRPr="00C0173A">
                                      <w:rPr>
                                        <w:lang w:val="es-CL"/>
                                      </w:rPr>
                                      <w:br/>
                                    </w:r>
                                    <w:r w:rsidRPr="00C0173A">
                                      <w:rPr>
                                        <w:rFonts w:ascii="Calibri" w:hAnsi="Calibri"/>
                                        <w:sz w:val="21"/>
                                        <w:lang w:val="es-CL"/>
                                      </w:rPr>
                                      <w:t>Sede: Puente Alto</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1AA28E9A" id="_x0000_t202" coordsize="21600,21600" o:spt="202" path="m,l,21600r21600,l21600,xe">
                    <v:stroke joinstyle="miter"/>
                    <v:path gradientshapeok="t" o:connecttype="rect"/>
                  </v:shapetype>
                  <v:shape id="Cuadro de texto 161" o:spid="_x0000_s1026" type="#_x0000_t202" style="position:absolute;margin-left:0;margin-top:0;width:8in;height:79.5pt;z-index:25165926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590D7A9F" w14:textId="3101DA18" w:rsidR="008A77F5" w:rsidRPr="00C0173A" w:rsidRDefault="00AB3C9B">
                          <w:pPr>
                            <w:pStyle w:val="Sinespaciado"/>
                            <w:jc w:val="right"/>
                            <w:rPr>
                              <w:color w:val="4F81BD" w:themeColor="accent1"/>
                              <w:sz w:val="28"/>
                              <w:szCs w:val="28"/>
                              <w:lang w:val="es-CL"/>
                            </w:rPr>
                          </w:pPr>
                          <w:r w:rsidRPr="00C0173A">
                            <w:rPr>
                              <w:color w:val="4F81BD" w:themeColor="accent1"/>
                              <w:sz w:val="28"/>
                              <w:szCs w:val="28"/>
                              <w:lang w:val="es-CL"/>
                            </w:rPr>
                            <w:t>Benjamin Muñoz</w:t>
                          </w:r>
                        </w:p>
                        <w:sdt>
                          <w:sdtPr>
                            <w:rPr>
                              <w:rFonts w:ascii="Calibri" w:hAnsi="Calibri"/>
                              <w:sz w:val="21"/>
                              <w:lang w:val="es-CL"/>
                            </w:rPr>
                            <w:alias w:val="Resumen"/>
                            <w:tag w:val=""/>
                            <w:id w:val="1375273687"/>
                            <w:dataBinding w:prefixMappings="xmlns:ns0='http://schemas.microsoft.com/office/2006/coverPageProps' " w:xpath="/ns0:CoverPageProperties[1]/ns0:Abstract[1]" w:storeItemID="{55AF091B-3C7A-41E3-B477-F2FDAA23CFDA}"/>
                            <w:text w:multiLine="1"/>
                          </w:sdtPr>
                          <w:sdtContent>
                            <w:p w14:paraId="7525FE53" w14:textId="523093CB" w:rsidR="008A77F5" w:rsidRPr="00C0173A" w:rsidRDefault="008A77F5" w:rsidP="008A77F5">
                              <w:pPr>
                                <w:pStyle w:val="Sinespaciado"/>
                                <w:jc w:val="right"/>
                                <w:rPr>
                                  <w:color w:val="595959" w:themeColor="text1" w:themeTint="A6"/>
                                  <w:sz w:val="20"/>
                                  <w:szCs w:val="20"/>
                                  <w:lang w:val="es-CL"/>
                                </w:rPr>
                              </w:pPr>
                              <w:r w:rsidRPr="00C0173A">
                                <w:rPr>
                                  <w:rFonts w:ascii="Calibri" w:hAnsi="Calibri"/>
                                  <w:sz w:val="21"/>
                                  <w:lang w:val="es-CL"/>
                                </w:rPr>
                                <w:t>Capstone</w:t>
                              </w:r>
                              <w:r w:rsidRPr="00C0173A">
                                <w:rPr>
                                  <w:lang w:val="es-CL"/>
                                </w:rPr>
                                <w:br/>
                              </w:r>
                              <w:r w:rsidRPr="00C0173A">
                                <w:rPr>
                                  <w:rFonts w:ascii="Calibri" w:hAnsi="Calibri"/>
                                  <w:sz w:val="21"/>
                                  <w:lang w:val="es-CL"/>
                                </w:rPr>
                                <w:t>Ingeniería en Informática</w:t>
                              </w:r>
                              <w:r w:rsidRPr="00C0173A">
                                <w:rPr>
                                  <w:lang w:val="es-CL"/>
                                </w:rPr>
                                <w:br/>
                              </w:r>
                              <w:r w:rsidRPr="00C0173A">
                                <w:rPr>
                                  <w:rFonts w:ascii="Calibri" w:hAnsi="Calibri"/>
                                  <w:sz w:val="21"/>
                                  <w:lang w:val="es-CL"/>
                                </w:rPr>
                                <w:t>Sede: Puente Alto</w:t>
                              </w:r>
                            </w:p>
                          </w:sdtContent>
                        </w:sdt>
                      </w:txbxContent>
                    </v:textbox>
                    <w10:wrap type="square" anchorx="page" anchory="page"/>
                  </v:shape>
                </w:pict>
              </mc:Fallback>
            </mc:AlternateContent>
          </w:r>
          <w:r w:rsidRPr="00CC15A3">
            <w:rPr>
              <w:noProof/>
            </w:rPr>
            <mc:AlternateContent>
              <mc:Choice Requires="wps">
                <w:drawing>
                  <wp:anchor distT="0" distB="0" distL="114300" distR="114300" simplePos="0" relativeHeight="251655168" behindDoc="0" locked="0" layoutInCell="1" allowOverlap="1" wp14:anchorId="2939DA93" wp14:editId="2B8306A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97E6B9" w14:textId="53A61A4C" w:rsidR="008A77F5" w:rsidRPr="00C0173A" w:rsidRDefault="00000000">
                                <w:pPr>
                                  <w:jc w:val="right"/>
                                  <w:rPr>
                                    <w:color w:val="4F81BD" w:themeColor="accent1"/>
                                    <w:sz w:val="64"/>
                                    <w:szCs w:val="64"/>
                                  </w:rPr>
                                </w:pPr>
                                <w:sdt>
                                  <w:sdtPr>
                                    <w:rPr>
                                      <w:rFonts w:eastAsia="Calibri" w:cs="Calibri"/>
                                      <w:smallCaps/>
                                      <w:color w:val="4472C4"/>
                                      <w:sz w:val="64"/>
                                      <w:lang w:eastAsia="es-CL"/>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8A77F5" w:rsidRPr="00C0173A">
                                      <w:rPr>
                                        <w:rFonts w:eastAsia="Calibri" w:cs="Calibri"/>
                                        <w:smallCaps/>
                                        <w:color w:val="4472C4"/>
                                        <w:sz w:val="64"/>
                                        <w:lang w:eastAsia="es-CL"/>
                                      </w:rPr>
                                      <w:t>PROYECTO APT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7B1607" w14:textId="0FA7F986" w:rsidR="008A77F5" w:rsidRPr="00C0173A" w:rsidRDefault="008A77F5">
                                    <w:pPr>
                                      <w:jc w:val="right"/>
                                      <w:rPr>
                                        <w:smallCaps/>
                                        <w:color w:val="404040" w:themeColor="text1" w:themeTint="BF"/>
                                        <w:sz w:val="36"/>
                                        <w:szCs w:val="36"/>
                                      </w:rPr>
                                    </w:pPr>
                                    <w:r w:rsidRPr="00C0173A">
                                      <w:rPr>
                                        <w:color w:val="404040" w:themeColor="text1" w:themeTint="BF"/>
                                        <w:sz w:val="36"/>
                                        <w:szCs w:val="36"/>
                                      </w:rPr>
                                      <w:t>RedSol Service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939DA93" id="Cuadro de texto 163" o:spid="_x0000_s1027" type="#_x0000_t202" style="position:absolute;margin-left:0;margin-top:0;width:8in;height:286.5pt;z-index:251655168;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197E6B9" w14:textId="53A61A4C" w:rsidR="008A77F5" w:rsidRPr="00C0173A" w:rsidRDefault="00000000">
                          <w:pPr>
                            <w:jc w:val="right"/>
                            <w:rPr>
                              <w:color w:val="4F81BD" w:themeColor="accent1"/>
                              <w:sz w:val="64"/>
                              <w:szCs w:val="64"/>
                            </w:rPr>
                          </w:pPr>
                          <w:sdt>
                            <w:sdtPr>
                              <w:rPr>
                                <w:rFonts w:eastAsia="Calibri" w:cs="Calibri"/>
                                <w:smallCaps/>
                                <w:color w:val="4472C4"/>
                                <w:sz w:val="64"/>
                                <w:lang w:eastAsia="es-CL"/>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8A77F5" w:rsidRPr="00C0173A">
                                <w:rPr>
                                  <w:rFonts w:eastAsia="Calibri" w:cs="Calibri"/>
                                  <w:smallCaps/>
                                  <w:color w:val="4472C4"/>
                                  <w:sz w:val="64"/>
                                  <w:lang w:eastAsia="es-CL"/>
                                </w:rPr>
                                <w:t>PROYECTO APT</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B7B1607" w14:textId="0FA7F986" w:rsidR="008A77F5" w:rsidRPr="00C0173A" w:rsidRDefault="008A77F5">
                              <w:pPr>
                                <w:jc w:val="right"/>
                                <w:rPr>
                                  <w:smallCaps/>
                                  <w:color w:val="404040" w:themeColor="text1" w:themeTint="BF"/>
                                  <w:sz w:val="36"/>
                                  <w:szCs w:val="36"/>
                                </w:rPr>
                              </w:pPr>
                              <w:r w:rsidRPr="00C0173A">
                                <w:rPr>
                                  <w:color w:val="404040" w:themeColor="text1" w:themeTint="BF"/>
                                  <w:sz w:val="36"/>
                                  <w:szCs w:val="36"/>
                                </w:rPr>
                                <w:t>RedSol Service</w:t>
                              </w:r>
                            </w:p>
                          </w:sdtContent>
                        </w:sdt>
                      </w:txbxContent>
                    </v:textbox>
                    <w10:wrap type="square" anchorx="page" anchory="page"/>
                  </v:shape>
                </w:pict>
              </mc:Fallback>
            </mc:AlternateContent>
          </w:r>
        </w:p>
        <w:p w14:paraId="7DBA2182" w14:textId="715F14F7" w:rsidR="008A77F5" w:rsidRPr="00CC15A3" w:rsidRDefault="008A77F5" w:rsidP="008A77F5">
          <w:pPr>
            <w:spacing w:after="200" w:line="276" w:lineRule="auto"/>
            <w:rPr>
              <w:b/>
              <w:color w:val="1F4E79"/>
              <w:sz w:val="28"/>
            </w:rPr>
          </w:pPr>
          <w:r w:rsidRPr="00CC15A3">
            <w:rPr>
              <w:b/>
              <w:color w:val="1F4E79"/>
              <w:sz w:val="28"/>
            </w:rPr>
            <w:br w:type="page"/>
          </w:r>
        </w:p>
      </w:sdtContent>
    </w:sdt>
    <w:p w14:paraId="5E939773" w14:textId="77777777" w:rsidR="001F2A3D" w:rsidRDefault="001F2A3D" w:rsidP="009B5109">
      <w:pPr>
        <w:pStyle w:val="Ttulo2"/>
        <w:spacing w:line="240" w:lineRule="auto"/>
      </w:pPr>
      <w:bookmarkStart w:id="0" w:name="_Toc239794539"/>
      <w:r>
        <w:lastRenderedPageBreak/>
        <w:t>Resumen</w:t>
      </w:r>
    </w:p>
    <w:p w14:paraId="5F26122F" w14:textId="77777777" w:rsidR="001F2A3D" w:rsidRDefault="001F2A3D" w:rsidP="009B5109">
      <w:pPr>
        <w:spacing w:line="240" w:lineRule="auto"/>
        <w:jc w:val="both"/>
        <w:rPr>
          <w:rFonts w:ascii="Aptos" w:hAnsi="Aptos"/>
          <w:color w:val="000000"/>
          <w:sz w:val="22"/>
        </w:rPr>
      </w:pPr>
      <w:r w:rsidRPr="00FF322E">
        <w:rPr>
          <w:rFonts w:ascii="Aptos" w:hAnsi="Aptos"/>
          <w:color w:val="000000"/>
          <w:sz w:val="22"/>
        </w:rPr>
        <w:t>RedSol Service es un proyecto APT orientado a desarrollar una solución tecnológica comunitaria para Ciudad del Sol, en Puente Alto. Comprende una aplicación móvil para vecinos y prestadores, una plataforma web administrativa, una API REST y una base de datos MySQL. La solución centralizará la búsqueda, solicitud, seguimiento, pago y evaluación de servicios locales, aportando orden, trazabilidad y confianza. El proyecto integra competencias de requisitos, desarrollo de software, gestión, bases de datos, seguridad y calidad, y resulta viable por contar con un equipo definido, planificación por etapas, herramientas disponibles y entregables verificables.</w:t>
      </w:r>
    </w:p>
    <w:p w14:paraId="31A92247" w14:textId="7F1084BF" w:rsidR="009B5109" w:rsidRPr="009B5109" w:rsidRDefault="009B5109" w:rsidP="009B5109">
      <w:pPr>
        <w:pStyle w:val="Ttulo1"/>
        <w:spacing w:line="240" w:lineRule="auto"/>
      </w:pPr>
      <w:r w:rsidRPr="00AB3C9B">
        <w:t>Abstract</w:t>
      </w:r>
    </w:p>
    <w:p w14:paraId="6152E902" w14:textId="103C0D30" w:rsidR="009B5109" w:rsidRPr="009B5109" w:rsidRDefault="009B5109" w:rsidP="009B5109">
      <w:pPr>
        <w:spacing w:line="240" w:lineRule="auto"/>
        <w:rPr>
          <w:lang w:val="en-US"/>
        </w:rPr>
      </w:pPr>
      <w:r w:rsidRPr="009B5109">
        <w:rPr>
          <w:lang w:val="en-US"/>
        </w:rPr>
        <w:t>RedSol Service is an APT project focused on developing a community-based technological solution for Ciudad del Sol, located in Puente Alto. It includes a mobile application for residents and service providers, an administrative web platform, a REST API, and a MySQL database. The solution will centralize the search, request, tracking, payment, and evaluation of local services, providing organization, traceability, and trust. The project integrates competencies related to requirements analysis, software development, project management, databases, security, and quality. It is considered feasible because it has a defined team, phased planning, available tools, and verifiable deliverables.</w:t>
      </w:r>
    </w:p>
    <w:p w14:paraId="73917509" w14:textId="77777777" w:rsidR="00743693" w:rsidRDefault="00743693" w:rsidP="009B5109">
      <w:pPr>
        <w:pStyle w:val="Ttulo2"/>
        <w:spacing w:line="240" w:lineRule="auto"/>
      </w:pPr>
      <w:bookmarkStart w:id="1" w:name="_Toc239794540"/>
      <w:bookmarkEnd w:id="0"/>
      <w:r>
        <w:t>1. Descripción del Proyecto APT</w:t>
      </w:r>
    </w:p>
    <w:p w14:paraId="32827458" w14:textId="77777777" w:rsidR="00CA69E5" w:rsidRDefault="00743693" w:rsidP="009B5109">
      <w:pPr>
        <w:spacing w:line="240" w:lineRule="auto"/>
        <w:jc w:val="both"/>
        <w:rPr>
          <w:rFonts w:ascii="Aptos" w:hAnsi="Aptos"/>
          <w:color w:val="000000"/>
          <w:sz w:val="22"/>
        </w:rPr>
      </w:pPr>
      <w:r w:rsidRPr="00FF322E">
        <w:rPr>
          <w:rFonts w:ascii="Aptos" w:hAnsi="Aptos"/>
          <w:color w:val="000000"/>
          <w:sz w:val="22"/>
        </w:rPr>
        <w:t>RedSol Service responde a la dificultad que enfrentan los vecinos al buscar oficios mediante recomendaciones informales, redes sociales o contactos aislados. Esta forma de búsqueda impide comparar alternativas, revisar experiencias anteriores y seguir organizadamente una solicitud. La aplicación móvil permitirá registrar usuarios, buscar prestadores, revisar perfiles, solicitar servicios, comunicarse, seguir estados, pagar mediante Mercado Pago y calificar el trabajo. Los prestadores podrán gestionar su perfil laboral, publicaciones, solicitudes, costos, estados, pagos y evaluaciones. La plataforma web permitirá administrar usuarios, roles, sectores, categorías, oficios, estados, denuncias, parámetros y reportes.</w:t>
      </w:r>
      <w:bookmarkStart w:id="2" w:name="_Toc239794541"/>
      <w:bookmarkEnd w:id="1"/>
    </w:p>
    <w:p w14:paraId="36870572" w14:textId="23B359A2" w:rsidR="00960C47" w:rsidRDefault="00960C47" w:rsidP="009B5109">
      <w:pPr>
        <w:pStyle w:val="Ttulo2"/>
        <w:spacing w:line="240" w:lineRule="auto"/>
      </w:pPr>
      <w:r>
        <w:t>2. Relación con las Competencias del Perfil de Egreso</w:t>
      </w:r>
    </w:p>
    <w:p w14:paraId="46AE318D" w14:textId="77777777" w:rsidR="00CA69E5" w:rsidRDefault="00960C47" w:rsidP="009B5109">
      <w:pPr>
        <w:spacing w:line="240" w:lineRule="auto"/>
        <w:jc w:val="both"/>
        <w:rPr>
          <w:rFonts w:ascii="Aptos" w:hAnsi="Aptos"/>
          <w:color w:val="000000"/>
          <w:sz w:val="22"/>
        </w:rPr>
      </w:pPr>
      <w:r w:rsidRPr="00FF322E">
        <w:rPr>
          <w:rFonts w:ascii="Aptos" w:hAnsi="Aptos"/>
          <w:color w:val="000000"/>
          <w:sz w:val="22"/>
        </w:rPr>
        <w:t>El proyecto exige definir alcance, actores, reglas de negocio, requisitos y criterios de aceptación; diseñar e implementar la aplicación móvil, la web, el backend y la API REST; y construir un modelo relacional en MySQL para usuarios, servicios, solicitudes, pagos, notificaciones y calificaciones. También requiere planificar sprints, asignar responsabilidades, controlar plazos y gestionar cambios. La seguridad y la calidad se aplicarán mediante validación de formularios, control de acceso por roles, sesiones seguras, protección de datos financieros y pruebas funcionales, de integración, rendimiento y usabilidad.</w:t>
      </w:r>
      <w:bookmarkEnd w:id="2"/>
    </w:p>
    <w:p w14:paraId="40C2528C" w14:textId="09817690" w:rsidR="00F87F69" w:rsidRDefault="00F87F69" w:rsidP="00CA69E5">
      <w:pPr>
        <w:pStyle w:val="Ttulo2"/>
      </w:pPr>
      <w:r>
        <w:t>3. Relación con los Intereses Profesionales</w:t>
      </w:r>
    </w:p>
    <w:p w14:paraId="10585154" w14:textId="022FC7BA" w:rsidR="009B5109" w:rsidRDefault="00F87F69" w:rsidP="00CA69E5">
      <w:pPr>
        <w:jc w:val="both"/>
        <w:rPr>
          <w:rFonts w:ascii="Aptos" w:hAnsi="Aptos"/>
          <w:color w:val="000000"/>
          <w:sz w:val="22"/>
        </w:rPr>
      </w:pPr>
      <w:r w:rsidRPr="00FF322E">
        <w:rPr>
          <w:rFonts w:ascii="Aptos" w:hAnsi="Aptos"/>
          <w:color w:val="000000"/>
          <w:sz w:val="22"/>
        </w:rPr>
        <w:t>El proyecto se vincula con mis intereses en bases de datos, análisis de requisitos, desarrollo de software y gestión de proyectos. Mi responsabilidad principal será diseñar e implementar la base de datos MySQL, definir tablas y relaciones, asegurar la integridad de la información, desarrollar consultas y establecer respaldos. Esta participación me permitirá fortalecer el modelamiento de datos, la coordinación técnica, la documentación y el trabajo colaborativo, conectando conocimientos informáticos con una necesidad real de los usuarios.</w:t>
      </w:r>
    </w:p>
    <w:p w14:paraId="7E0DE336" w14:textId="77777777" w:rsidR="009B5109" w:rsidRDefault="009B5109">
      <w:pPr>
        <w:spacing w:after="200" w:line="276" w:lineRule="auto"/>
        <w:rPr>
          <w:rFonts w:ascii="Aptos" w:hAnsi="Aptos"/>
          <w:color w:val="000000"/>
          <w:sz w:val="22"/>
        </w:rPr>
      </w:pPr>
      <w:r>
        <w:rPr>
          <w:rFonts w:ascii="Aptos" w:hAnsi="Aptos"/>
          <w:color w:val="000000"/>
          <w:sz w:val="22"/>
        </w:rPr>
        <w:br w:type="page"/>
      </w:r>
    </w:p>
    <w:p w14:paraId="28954975" w14:textId="77777777" w:rsidR="00CA69E5" w:rsidRDefault="00CA69E5" w:rsidP="00CA69E5">
      <w:pPr>
        <w:jc w:val="both"/>
        <w:rPr>
          <w:rFonts w:ascii="Aptos" w:hAnsi="Aptos"/>
          <w:color w:val="000000"/>
          <w:sz w:val="22"/>
        </w:rPr>
      </w:pPr>
    </w:p>
    <w:p w14:paraId="594C5265" w14:textId="0499838C" w:rsidR="00DD6771" w:rsidRPr="00CA69E5" w:rsidRDefault="00DD6771" w:rsidP="00CA69E5">
      <w:pPr>
        <w:pStyle w:val="Ttulo2"/>
      </w:pPr>
      <w:r>
        <w:t>4. Viabilidad dentro de la Asignatura</w:t>
      </w:r>
    </w:p>
    <w:p w14:paraId="4AA73FB9" w14:textId="3CDC66A6" w:rsidR="00DD6771" w:rsidRPr="009B5109" w:rsidRDefault="00DD6771" w:rsidP="009B5109">
      <w:pPr>
        <w:jc w:val="both"/>
        <w:rPr>
          <w:rFonts w:ascii="Aptos" w:hAnsi="Aptos"/>
          <w:color w:val="000000"/>
          <w:sz w:val="22"/>
        </w:rPr>
      </w:pPr>
      <w:r w:rsidRPr="00FF322E">
        <w:rPr>
          <w:rFonts w:ascii="Aptos" w:hAnsi="Aptos"/>
          <w:color w:val="000000"/>
          <w:sz w:val="22"/>
        </w:rPr>
        <w:t>RedSol Service está planificado entre agosto y diciembre de 2026 y será desarrollado por cuatro estudiantes con responsabilidades definidas. Las fases consideradas son planificación, análisis y diseño, desarrollo e integración, pruebas, implementación y cierre. El equipo dispone de computadores, Internet, Python, Django, MySQL, HTML5, CSS3, JavaScript y ambientes de prueba. Los riesgos principales son el alcance amplio, los retrasos y las dificultades de integración entre la aplicación, la web, la API, MySQL y Mercado Pago. Se controlarán priorizando requisitos críticos, revisando semanalmente el avance, probando integraciones tempranamente y documentando cada cambio de alcance.</w:t>
      </w:r>
    </w:p>
    <w:p w14:paraId="4FF777A2" w14:textId="77777777" w:rsidR="00FF322E" w:rsidRDefault="00FF322E" w:rsidP="00CA69E5">
      <w:pPr>
        <w:pStyle w:val="Ttulo2"/>
      </w:pPr>
      <w:r>
        <w:t>5. Objetivos</w:t>
      </w:r>
    </w:p>
    <w:p w14:paraId="63B56A73" w14:textId="77777777" w:rsidR="00FF322E" w:rsidRDefault="00FF322E" w:rsidP="00CA69E5">
      <w:pPr>
        <w:pStyle w:val="Ttulo3"/>
      </w:pPr>
      <w:r>
        <w:t>Objetivo general</w:t>
      </w:r>
    </w:p>
    <w:p w14:paraId="41C1AD7F" w14:textId="77777777" w:rsidR="00FF322E" w:rsidRPr="00FF322E" w:rsidRDefault="00FF322E" w:rsidP="00FF322E">
      <w:pPr>
        <w:jc w:val="both"/>
        <w:rPr>
          <w:rFonts w:ascii="Aptos" w:hAnsi="Aptos"/>
          <w:color w:val="000000"/>
          <w:sz w:val="22"/>
        </w:rPr>
      </w:pPr>
      <w:r w:rsidRPr="00FF322E">
        <w:rPr>
          <w:rFonts w:ascii="Aptos" w:hAnsi="Aptos"/>
          <w:color w:val="000000"/>
          <w:sz w:val="22"/>
        </w:rPr>
        <w:t>Desarrollar RedSol Service, una solución móvil y web que centralice la oferta, solicitud, seguimiento, pago y evaluación de oficios locales en Ciudad del Sol mediante una API REST y una base de datos relacional, entre agosto y diciembre de 2026.</w:t>
      </w:r>
    </w:p>
    <w:p w14:paraId="3E29B44F" w14:textId="77777777" w:rsidR="00FF322E" w:rsidRDefault="00FF322E" w:rsidP="00CA69E5">
      <w:pPr>
        <w:pStyle w:val="Ttulo3"/>
      </w:pPr>
      <w:r>
        <w:t>Objetivos específicos</w:t>
      </w:r>
    </w:p>
    <w:p w14:paraId="60F70600" w14:textId="77777777" w:rsidR="00FF322E" w:rsidRPr="00FF322E" w:rsidRDefault="00FF322E" w:rsidP="00FF322E">
      <w:pPr>
        <w:pStyle w:val="Prrafodelista"/>
        <w:numPr>
          <w:ilvl w:val="0"/>
          <w:numId w:val="13"/>
        </w:numPr>
        <w:jc w:val="both"/>
        <w:rPr>
          <w:rFonts w:ascii="Aptos" w:hAnsi="Aptos"/>
          <w:color w:val="000000"/>
          <w:sz w:val="22"/>
        </w:rPr>
      </w:pPr>
      <w:r w:rsidRPr="00FF322E">
        <w:rPr>
          <w:rFonts w:ascii="Aptos" w:hAnsi="Aptos"/>
          <w:color w:val="000000"/>
          <w:sz w:val="22"/>
        </w:rPr>
        <w:t>Definir requisitos, reglas de negocio y criterios de aceptación.</w:t>
      </w:r>
    </w:p>
    <w:p w14:paraId="7FAE1CE4" w14:textId="77777777" w:rsidR="00FF322E" w:rsidRPr="00FF322E" w:rsidRDefault="00FF322E" w:rsidP="00FF322E">
      <w:pPr>
        <w:pStyle w:val="Prrafodelista"/>
        <w:numPr>
          <w:ilvl w:val="0"/>
          <w:numId w:val="13"/>
        </w:numPr>
        <w:jc w:val="both"/>
        <w:rPr>
          <w:rFonts w:ascii="Aptos" w:hAnsi="Aptos"/>
          <w:color w:val="000000"/>
          <w:sz w:val="22"/>
        </w:rPr>
      </w:pPr>
      <w:r w:rsidRPr="00FF322E">
        <w:rPr>
          <w:rFonts w:ascii="Aptos" w:hAnsi="Aptos"/>
          <w:color w:val="000000"/>
          <w:sz w:val="22"/>
        </w:rPr>
        <w:t>Diseñar la arquitectura en capas, las interfaces y el modelo MySQL.</w:t>
      </w:r>
    </w:p>
    <w:p w14:paraId="55975070" w14:textId="77777777" w:rsidR="00FF322E" w:rsidRPr="00FF322E" w:rsidRDefault="00FF322E" w:rsidP="00FF322E">
      <w:pPr>
        <w:pStyle w:val="Prrafodelista"/>
        <w:numPr>
          <w:ilvl w:val="0"/>
          <w:numId w:val="13"/>
        </w:numPr>
        <w:jc w:val="both"/>
        <w:rPr>
          <w:rFonts w:ascii="Aptos" w:hAnsi="Aptos"/>
          <w:color w:val="000000"/>
          <w:sz w:val="22"/>
        </w:rPr>
      </w:pPr>
      <w:r w:rsidRPr="00FF322E">
        <w:rPr>
          <w:rFonts w:ascii="Aptos" w:hAnsi="Aptos"/>
          <w:color w:val="000000"/>
          <w:sz w:val="22"/>
        </w:rPr>
        <w:t>Implementar la aplicación móvil, la web administrativa, el backend, la API, los mantenedores y los reportes.</w:t>
      </w:r>
    </w:p>
    <w:p w14:paraId="28F5AB09" w14:textId="77777777" w:rsidR="00FF322E" w:rsidRPr="00FF322E" w:rsidRDefault="00FF322E" w:rsidP="00FF322E">
      <w:pPr>
        <w:pStyle w:val="Prrafodelista"/>
        <w:numPr>
          <w:ilvl w:val="0"/>
          <w:numId w:val="13"/>
        </w:numPr>
        <w:jc w:val="both"/>
        <w:rPr>
          <w:rFonts w:ascii="Aptos" w:hAnsi="Aptos"/>
          <w:color w:val="000000"/>
          <w:sz w:val="22"/>
        </w:rPr>
      </w:pPr>
      <w:r w:rsidRPr="00FF322E">
        <w:rPr>
          <w:rFonts w:ascii="Aptos" w:hAnsi="Aptos"/>
          <w:color w:val="000000"/>
          <w:sz w:val="22"/>
        </w:rPr>
        <w:t>Integrar autenticación, roles, notificaciones y Mercado Pago Checkout Pro.</w:t>
      </w:r>
    </w:p>
    <w:p w14:paraId="73AF43A5" w14:textId="77777777" w:rsidR="00FF322E" w:rsidRPr="00FF322E" w:rsidRDefault="00FF322E" w:rsidP="00FF322E">
      <w:pPr>
        <w:pStyle w:val="Prrafodelista"/>
        <w:numPr>
          <w:ilvl w:val="0"/>
          <w:numId w:val="13"/>
        </w:numPr>
        <w:jc w:val="both"/>
        <w:rPr>
          <w:rFonts w:ascii="Aptos" w:hAnsi="Aptos"/>
          <w:color w:val="000000"/>
          <w:sz w:val="22"/>
        </w:rPr>
      </w:pPr>
      <w:r w:rsidRPr="00FF322E">
        <w:rPr>
          <w:rFonts w:ascii="Aptos" w:hAnsi="Aptos"/>
          <w:color w:val="000000"/>
          <w:sz w:val="22"/>
        </w:rPr>
        <w:t>Validar los requisitos mediante pruebas funcionales, de integración, seguridad, rendimiento y usabilidad.</w:t>
      </w:r>
    </w:p>
    <w:p w14:paraId="25C306CE" w14:textId="77777777" w:rsidR="00FF322E" w:rsidRPr="00FF322E" w:rsidRDefault="00FF322E" w:rsidP="00FF322E">
      <w:pPr>
        <w:pStyle w:val="Prrafodelista"/>
        <w:numPr>
          <w:ilvl w:val="0"/>
          <w:numId w:val="13"/>
        </w:numPr>
        <w:jc w:val="both"/>
        <w:rPr>
          <w:rFonts w:ascii="Aptos" w:hAnsi="Aptos"/>
          <w:color w:val="000000"/>
          <w:sz w:val="22"/>
        </w:rPr>
      </w:pPr>
      <w:r w:rsidRPr="00FF322E">
        <w:rPr>
          <w:rFonts w:ascii="Aptos" w:hAnsi="Aptos"/>
          <w:color w:val="000000"/>
          <w:sz w:val="22"/>
        </w:rPr>
        <w:t>Entregar el sistema, la base de datos, las evidencias y la documentación dentro del plazo académico.</w:t>
      </w:r>
    </w:p>
    <w:p w14:paraId="45E8DC09" w14:textId="77777777" w:rsidR="00FF322E" w:rsidRDefault="00FF322E" w:rsidP="00CA69E5">
      <w:pPr>
        <w:pStyle w:val="Ttulo2"/>
      </w:pPr>
      <w:r>
        <w:t>6. Propuesta metodológica</w:t>
      </w:r>
    </w:p>
    <w:p w14:paraId="114E1EE3" w14:textId="77777777" w:rsidR="00FF322E" w:rsidRPr="00FF322E" w:rsidRDefault="00FF322E" w:rsidP="00FF322E">
      <w:pPr>
        <w:jc w:val="both"/>
        <w:rPr>
          <w:rFonts w:ascii="Aptos" w:hAnsi="Aptos"/>
          <w:color w:val="000000"/>
          <w:sz w:val="22"/>
        </w:rPr>
      </w:pPr>
      <w:r w:rsidRPr="00FF322E">
        <w:rPr>
          <w:rFonts w:ascii="Aptos" w:hAnsi="Aptos"/>
          <w:color w:val="000000"/>
          <w:sz w:val="22"/>
        </w:rPr>
        <w:t>Se utilizará Scrum con sprints y entregas incrementales. Cada sprint comprenderá selección de tareas del backlog, asignación de responsables, desarrollo, pruebas, revisión y documentación. El equipo empleará un tablero compartido y criterios de aceptación para controlar el avance. Emilia Guajardo coordinará la planificación y el diseño; Ariel Salinas apoyará la aplicación móvil, el backend, la API y la web; Benjamín Muñoz será responsable del modelo MySQL, las consultas, la integridad y los respaldos; y Jesús Ferrari se enfocará en pruebas, defectos y verificación de calidad.</w:t>
      </w:r>
    </w:p>
    <w:p w14:paraId="7D03A73A" w14:textId="77777777" w:rsidR="00FF322E" w:rsidRDefault="00FF322E" w:rsidP="00CA69E5">
      <w:pPr>
        <w:pStyle w:val="Ttulo2"/>
      </w:pPr>
      <w:r>
        <w:t>7. Plan de Trabajo</w:t>
      </w:r>
    </w:p>
    <w:p w14:paraId="10336831" w14:textId="77777777" w:rsidR="00FF322E" w:rsidRPr="00FF322E" w:rsidRDefault="00FF322E" w:rsidP="00FF322E">
      <w:pPr>
        <w:pStyle w:val="Listaconvietas"/>
        <w:spacing w:after="20" w:line="240" w:lineRule="auto"/>
        <w:rPr>
          <w:rFonts w:ascii="Aptos" w:hAnsi="Aptos"/>
          <w:color w:val="000000"/>
          <w:sz w:val="22"/>
        </w:rPr>
      </w:pPr>
      <w:r w:rsidRPr="00FF322E">
        <w:rPr>
          <w:rFonts w:ascii="Aptos" w:hAnsi="Aptos"/>
          <w:color w:val="000000"/>
          <w:sz w:val="22"/>
        </w:rPr>
        <w:t>Planificación, 12 al 18 de agosto: definir alcance, roles, EDT, costos y entregables. Responsable: Emilia y equipo.</w:t>
      </w:r>
    </w:p>
    <w:p w14:paraId="1F30C6B1" w14:textId="77777777" w:rsidR="00FF322E" w:rsidRPr="00FF322E" w:rsidRDefault="00FF322E" w:rsidP="00FF322E">
      <w:pPr>
        <w:pStyle w:val="Listaconvietas"/>
        <w:spacing w:after="20" w:line="240" w:lineRule="auto"/>
        <w:rPr>
          <w:rFonts w:ascii="Aptos" w:hAnsi="Aptos"/>
          <w:color w:val="000000"/>
          <w:sz w:val="22"/>
        </w:rPr>
      </w:pPr>
      <w:r w:rsidRPr="00FF322E">
        <w:rPr>
          <w:rFonts w:ascii="Aptos" w:hAnsi="Aptos"/>
          <w:color w:val="000000"/>
          <w:sz w:val="22"/>
        </w:rPr>
        <w:t>Análisis y diseño, 19 de agosto al 4 de septiembre: completar requisitos, casos de uso, prototipos, arquitectura y modelo de datos.</w:t>
      </w:r>
    </w:p>
    <w:p w14:paraId="2D433231" w14:textId="77777777" w:rsidR="00FF322E" w:rsidRPr="00FF322E" w:rsidRDefault="00FF322E" w:rsidP="00FF322E">
      <w:pPr>
        <w:pStyle w:val="Listaconvietas"/>
        <w:spacing w:after="20" w:line="240" w:lineRule="auto"/>
        <w:rPr>
          <w:rFonts w:ascii="Aptos" w:hAnsi="Aptos"/>
          <w:color w:val="000000"/>
          <w:sz w:val="22"/>
        </w:rPr>
      </w:pPr>
      <w:r w:rsidRPr="00FF322E">
        <w:rPr>
          <w:rFonts w:ascii="Aptos" w:hAnsi="Aptos"/>
          <w:color w:val="000000"/>
          <w:sz w:val="22"/>
        </w:rPr>
        <w:t>Desarrollo e integración, 7 de septiembre al 11 de noviembre: implementar MySQL, aplicación móvil, web, API y pagos.</w:t>
      </w:r>
    </w:p>
    <w:p w14:paraId="05E95CFE" w14:textId="77777777" w:rsidR="00FF322E" w:rsidRPr="00FF322E" w:rsidRDefault="00FF322E" w:rsidP="00FF322E">
      <w:pPr>
        <w:pStyle w:val="Listaconvietas"/>
        <w:spacing w:after="20" w:line="240" w:lineRule="auto"/>
        <w:rPr>
          <w:rFonts w:ascii="Aptos" w:hAnsi="Aptos"/>
          <w:color w:val="000000"/>
          <w:sz w:val="22"/>
        </w:rPr>
      </w:pPr>
      <w:r w:rsidRPr="00FF322E">
        <w:rPr>
          <w:rFonts w:ascii="Aptos" w:hAnsi="Aptos"/>
          <w:color w:val="000000"/>
          <w:sz w:val="22"/>
        </w:rPr>
        <w:t>Pruebas y correcciones, 12 al 25 de noviembre, además de pruebas durante los sprints: validar requisitos y corregir defectos.</w:t>
      </w:r>
    </w:p>
    <w:p w14:paraId="64A131EC" w14:textId="77777777" w:rsidR="00FF322E" w:rsidRPr="00FF322E" w:rsidRDefault="00FF322E" w:rsidP="00FF322E">
      <w:pPr>
        <w:pStyle w:val="Listaconvietas"/>
        <w:spacing w:after="20" w:line="240" w:lineRule="auto"/>
        <w:rPr>
          <w:rFonts w:ascii="Aptos" w:hAnsi="Aptos"/>
          <w:color w:val="000000"/>
          <w:sz w:val="22"/>
        </w:rPr>
      </w:pPr>
      <w:r w:rsidRPr="00FF322E">
        <w:rPr>
          <w:rFonts w:ascii="Aptos" w:hAnsi="Aptos"/>
          <w:color w:val="000000"/>
          <w:sz w:val="22"/>
        </w:rPr>
        <w:t>Implementación y cierre, 26 de noviembre al 2 de diciembre: preparar despliegue, respaldos, manuales, evidencias e informe final.</w:t>
      </w:r>
    </w:p>
    <w:p w14:paraId="36DDC974" w14:textId="2B9561C2" w:rsidR="00FF322E" w:rsidRPr="009B5109" w:rsidRDefault="00FF322E" w:rsidP="009B5109">
      <w:pPr>
        <w:jc w:val="both"/>
        <w:rPr>
          <w:rFonts w:ascii="Aptos" w:hAnsi="Aptos"/>
          <w:color w:val="000000"/>
          <w:sz w:val="22"/>
        </w:rPr>
      </w:pPr>
      <w:r w:rsidRPr="00FF322E">
        <w:rPr>
          <w:rFonts w:ascii="Aptos" w:hAnsi="Aptos"/>
          <w:color w:val="000000"/>
          <w:sz w:val="22"/>
        </w:rPr>
        <w:lastRenderedPageBreak/>
        <w:t>Los recursos principales serán el equipo, la documentación, el repositorio, los ambientes de prueba y las herramientas tecnológicas. Los facilitadores son la asignación clara de roles y la disponibilidad de herramientas; los obstáculos previstos son la sobrecarga, la ambigüedad de requisitos, los problemas de integración, la baja disponibilidad de usuarios y los defectos finales.</w:t>
      </w:r>
    </w:p>
    <w:p w14:paraId="7586403A" w14:textId="77777777" w:rsidR="00FF322E" w:rsidRPr="00CA69E5" w:rsidRDefault="00FF322E" w:rsidP="00CA69E5">
      <w:pPr>
        <w:pStyle w:val="Ttulo2"/>
      </w:pPr>
      <w:r w:rsidRPr="00CA69E5">
        <w:t>8. Propuesta de Evidencias</w:t>
      </w:r>
    </w:p>
    <w:p w14:paraId="3A5AF026" w14:textId="77777777" w:rsidR="00FF322E" w:rsidRPr="00FF322E" w:rsidRDefault="00FF322E" w:rsidP="00FF322E">
      <w:pPr>
        <w:pStyle w:val="Listaconvietas"/>
        <w:numPr>
          <w:ilvl w:val="0"/>
          <w:numId w:val="0"/>
        </w:numPr>
        <w:spacing w:after="20" w:line="240" w:lineRule="auto"/>
        <w:rPr>
          <w:rFonts w:ascii="Aptos" w:hAnsi="Aptos"/>
          <w:color w:val="000000"/>
          <w:sz w:val="22"/>
        </w:rPr>
      </w:pPr>
      <w:r w:rsidRPr="00FF322E">
        <w:rPr>
          <w:rFonts w:ascii="Aptos" w:hAnsi="Aptos"/>
          <w:color w:val="000000"/>
          <w:sz w:val="22"/>
        </w:rPr>
        <w:t>Las evidencias de avance serán la ERS, la matriz de requisitos, los casos de uso, los prototipos, la arquitectura, el modelo relacional, la hoja de ruta, la EDT, el backlog y los informes de sprint. Las evidencias finales comprenderán la aplicación móvil, la plataforma web, la API integrada, el script y diccionario MySQL, las consultas y respaldos, los casos y resultados de prueba, el registro de defectos, el manual de usuario y el informe final. Estas evidencias permitirán comprobar la cobertura de requisitos, el funcionamiento de la solución, la integridad de los datos y el cumplimiento de los criterios de aceptación.</w:t>
      </w:r>
    </w:p>
    <w:p w14:paraId="374E3FEF" w14:textId="77777777" w:rsidR="00FF322E" w:rsidRDefault="00FF322E" w:rsidP="00DD6771">
      <w:pPr>
        <w:jc w:val="both"/>
      </w:pPr>
    </w:p>
    <w:p w14:paraId="32FCA723" w14:textId="7E4045F9" w:rsidR="00CA69E5" w:rsidRDefault="00CA69E5" w:rsidP="00CA69E5">
      <w:pPr>
        <w:pStyle w:val="Ttulo2"/>
      </w:pPr>
      <w:r w:rsidRPr="00CA69E5">
        <w:t xml:space="preserve">9. </w:t>
      </w:r>
      <w:r w:rsidR="009B5109">
        <w:t>Individual Conclusions</w:t>
      </w:r>
    </w:p>
    <w:p w14:paraId="25418CA1" w14:textId="77777777" w:rsidR="009B5109" w:rsidRPr="009B5109" w:rsidRDefault="009B5109" w:rsidP="009B5109">
      <w:pPr>
        <w:rPr>
          <w:lang w:val="en-US"/>
        </w:rPr>
      </w:pPr>
      <w:r w:rsidRPr="009B5109">
        <w:rPr>
          <w:lang w:val="en-US"/>
        </w:rPr>
        <w:t>In conclusion, RedSol Service represents a concrete opportunity to apply the knowledge acquired throughout the Computer Engineering program. Its development is a significant challenge because it requires integrating different areas to build a solution that meets the needs of residents and service providers in Ciudad del Sol.</w:t>
      </w:r>
    </w:p>
    <w:p w14:paraId="5EBCC0E5" w14:textId="77777777" w:rsidR="009B5109" w:rsidRPr="009B5109" w:rsidRDefault="009B5109" w:rsidP="009B5109">
      <w:pPr>
        <w:rPr>
          <w:lang w:val="en-US"/>
        </w:rPr>
      </w:pPr>
      <w:r w:rsidRPr="009B5109">
        <w:rPr>
          <w:lang w:val="en-US"/>
        </w:rPr>
        <w:t>My main responsibility will be the design and implementation of the MySQL database. This includes defining the tables and their relationships, ensuring data integrity, developing queries, and establishing backup procedures. This work will be essential for the mobile application, administrative web platform, and REST API to access consistent, secure, and organized information.</w:t>
      </w:r>
    </w:p>
    <w:p w14:paraId="0A410B2E" w14:textId="77777777" w:rsidR="009B5109" w:rsidRPr="009B5109" w:rsidRDefault="009B5109" w:rsidP="009B5109">
      <w:pPr>
        <w:rPr>
          <w:lang w:val="en-US"/>
        </w:rPr>
      </w:pPr>
      <w:r w:rsidRPr="009B5109">
        <w:rPr>
          <w:lang w:val="en-US"/>
        </w:rPr>
        <w:t>From my perspective, the project’s success will depend on effective coordination among the team members because each component is connected to the work of the others. Therefore, we must maintain constant communication, follow the project plan, and identify any difficulties that could affect the deliverables.</w:t>
      </w:r>
    </w:p>
    <w:p w14:paraId="7C568C18" w14:textId="77777777" w:rsidR="009B5109" w:rsidRPr="009B5109" w:rsidRDefault="009B5109" w:rsidP="009B5109">
      <w:pPr>
        <w:rPr>
          <w:lang w:val="en-US"/>
        </w:rPr>
      </w:pPr>
      <w:r w:rsidRPr="009B5109">
        <w:rPr>
          <w:lang w:val="en-US"/>
        </w:rPr>
        <w:t>My participation will allow me to strengthen my technical competencies and contribute to developing a useful solution that addresses a real community need.</w:t>
      </w:r>
    </w:p>
    <w:p w14:paraId="137F9D4E" w14:textId="4E920996" w:rsidR="00CA69E5" w:rsidRPr="00CA69E5" w:rsidRDefault="00CA69E5" w:rsidP="00CA69E5">
      <w:pPr>
        <w:pStyle w:val="Ttulo2"/>
      </w:pPr>
      <w:r w:rsidRPr="00CA69E5">
        <w:t xml:space="preserve">10. </w:t>
      </w:r>
      <w:r w:rsidR="009B5109">
        <w:t>Reflection</w:t>
      </w:r>
    </w:p>
    <w:p w14:paraId="2AF8AC31" w14:textId="77777777" w:rsidR="009B5109" w:rsidRPr="009B5109" w:rsidRDefault="009B5109" w:rsidP="009B5109">
      <w:pPr>
        <w:rPr>
          <w:lang w:val="en-US"/>
        </w:rPr>
      </w:pPr>
      <w:r w:rsidRPr="009B5109">
        <w:rPr>
          <w:lang w:val="en-US"/>
        </w:rPr>
        <w:t>By completing this self-assessment, I gained a clearer understanding of the importance of analyzing a project before beginning its implementation. An application for requesting services may initially seem simple, but its requirements involve several interconnected processes, including user registration, service listings, requests, statuses, payments, notifications, and ratings.</w:t>
      </w:r>
    </w:p>
    <w:p w14:paraId="20F2948B" w14:textId="77777777" w:rsidR="009B5109" w:rsidRPr="009B5109" w:rsidRDefault="009B5109" w:rsidP="009B5109">
      <w:pPr>
        <w:rPr>
          <w:lang w:val="en-US"/>
        </w:rPr>
      </w:pPr>
      <w:r w:rsidRPr="009B5109">
        <w:rPr>
          <w:lang w:val="en-US"/>
        </w:rPr>
        <w:t>This activity also allowed me to recognize the importance of the database in the overall operation of the system. My work will not consist solely of creating tables; it will also require understanding the processes and users’ needs to organize the information correctly. A poorly designed structure could generate duplicate data, errors in service requests, or difficulties when integrating the database with the API and other platforms.</w:t>
      </w:r>
    </w:p>
    <w:p w14:paraId="15394994" w14:textId="77777777" w:rsidR="009B5109" w:rsidRPr="009B5109" w:rsidRDefault="009B5109" w:rsidP="009B5109">
      <w:pPr>
        <w:rPr>
          <w:lang w:val="en-US"/>
        </w:rPr>
      </w:pPr>
      <w:r w:rsidRPr="009B5109">
        <w:rPr>
          <w:lang w:val="en-US"/>
        </w:rPr>
        <w:t>One of my main challenges will be coordinating my work with the people responsible for the backend, mobile application, administrative web platform, and testing. This will allow me to strengthen my communication, planning, and teamwork skills while expanding my knowledge of MySQL and data modeling.</w:t>
      </w:r>
    </w:p>
    <w:p w14:paraId="51C86544" w14:textId="77777777" w:rsidR="009B5109" w:rsidRPr="009B5109" w:rsidRDefault="009B5109" w:rsidP="009B5109">
      <w:pPr>
        <w:rPr>
          <w:lang w:val="en-US"/>
        </w:rPr>
      </w:pPr>
      <w:r w:rsidRPr="009B5109">
        <w:rPr>
          <w:lang w:val="en-US"/>
        </w:rPr>
        <w:t>As a personal lesson, I understood that a high-quality technological solution requires technical knowledge, organization, responsibility, and the ability to adapt to problems that may arise during development.</w:t>
      </w:r>
    </w:p>
    <w:p w14:paraId="7220B3EA" w14:textId="38255109" w:rsidR="001A63AF" w:rsidRPr="009B5109" w:rsidRDefault="001A63AF">
      <w:pPr>
        <w:spacing w:after="200" w:line="276" w:lineRule="auto"/>
        <w:rPr>
          <w:lang w:val="en-US"/>
        </w:rPr>
      </w:pPr>
    </w:p>
    <w:sectPr w:rsidR="001A63AF" w:rsidRPr="009B5109" w:rsidSect="008A77F5">
      <w:footerReference w:type="default" r:id="rId11"/>
      <w:pgSz w:w="12240" w:h="15840"/>
      <w:pgMar w:top="1008" w:right="1080" w:bottom="1008"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791EA" w14:textId="77777777" w:rsidR="00E70BD6" w:rsidRPr="00C0173A" w:rsidRDefault="00E70BD6">
      <w:pPr>
        <w:spacing w:after="0" w:line="240" w:lineRule="auto"/>
      </w:pPr>
      <w:r w:rsidRPr="00C0173A">
        <w:separator/>
      </w:r>
    </w:p>
  </w:endnote>
  <w:endnote w:type="continuationSeparator" w:id="0">
    <w:p w14:paraId="1BD29E4F" w14:textId="77777777" w:rsidR="00E70BD6" w:rsidRPr="00C0173A" w:rsidRDefault="00E70BD6">
      <w:pPr>
        <w:spacing w:after="0" w:line="240" w:lineRule="auto"/>
      </w:pPr>
      <w:r w:rsidRPr="00C0173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3153C" w14:textId="6916B21B" w:rsidR="00301867" w:rsidRPr="00ED013B" w:rsidRDefault="00ED013B" w:rsidP="00ED013B">
    <w:pPr>
      <w:pStyle w:val="Piedepgina"/>
      <w:jc w:val="center"/>
    </w:pPr>
    <w:r w:rsidRPr="00ED013B">
      <w:rPr>
        <w:color w:val="7F7F7F"/>
        <w:sz w:val="16"/>
      </w:rPr>
      <w:t>RedSol Service – Definición del Proyecto APT – Fase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4D32A" w14:textId="77777777" w:rsidR="00E70BD6" w:rsidRPr="00C0173A" w:rsidRDefault="00E70BD6">
      <w:pPr>
        <w:spacing w:after="0" w:line="240" w:lineRule="auto"/>
      </w:pPr>
      <w:r w:rsidRPr="00C0173A">
        <w:separator/>
      </w:r>
    </w:p>
  </w:footnote>
  <w:footnote w:type="continuationSeparator" w:id="0">
    <w:p w14:paraId="412D8B97" w14:textId="77777777" w:rsidR="00E70BD6" w:rsidRPr="00C0173A" w:rsidRDefault="00E70BD6">
      <w:pPr>
        <w:spacing w:after="0" w:line="240" w:lineRule="auto"/>
      </w:pPr>
      <w:r w:rsidRPr="00C0173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5BCACBA"/>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CE60A97"/>
    <w:multiLevelType w:val="hybridMultilevel"/>
    <w:tmpl w:val="05F001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0835309"/>
    <w:multiLevelType w:val="multilevel"/>
    <w:tmpl w:val="6956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722355">
    <w:abstractNumId w:val="8"/>
  </w:num>
  <w:num w:numId="2" w16cid:durableId="1951624425">
    <w:abstractNumId w:val="6"/>
  </w:num>
  <w:num w:numId="3" w16cid:durableId="1301569203">
    <w:abstractNumId w:val="5"/>
  </w:num>
  <w:num w:numId="4" w16cid:durableId="1472138916">
    <w:abstractNumId w:val="4"/>
  </w:num>
  <w:num w:numId="5" w16cid:durableId="930433638">
    <w:abstractNumId w:val="7"/>
  </w:num>
  <w:num w:numId="6" w16cid:durableId="357779668">
    <w:abstractNumId w:val="3"/>
  </w:num>
  <w:num w:numId="7" w16cid:durableId="713191137">
    <w:abstractNumId w:val="2"/>
  </w:num>
  <w:num w:numId="8" w16cid:durableId="1286232459">
    <w:abstractNumId w:val="1"/>
  </w:num>
  <w:num w:numId="9" w16cid:durableId="826239903">
    <w:abstractNumId w:val="0"/>
  </w:num>
  <w:num w:numId="10" w16cid:durableId="2117216022">
    <w:abstractNumId w:val="7"/>
  </w:num>
  <w:num w:numId="11" w16cid:durableId="140271989">
    <w:abstractNumId w:val="10"/>
  </w:num>
  <w:num w:numId="12" w16cid:durableId="997881270">
    <w:abstractNumId w:val="7"/>
  </w:num>
  <w:num w:numId="13" w16cid:durableId="2060663468">
    <w:abstractNumId w:val="9"/>
  </w:num>
  <w:num w:numId="14" w16cid:durableId="21185192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F51"/>
    <w:rsid w:val="0006063C"/>
    <w:rsid w:val="0015074B"/>
    <w:rsid w:val="001A63AF"/>
    <w:rsid w:val="001F2A3D"/>
    <w:rsid w:val="0029639D"/>
    <w:rsid w:val="002A5969"/>
    <w:rsid w:val="002E7660"/>
    <w:rsid w:val="00301867"/>
    <w:rsid w:val="00326F90"/>
    <w:rsid w:val="0037574D"/>
    <w:rsid w:val="003E55A4"/>
    <w:rsid w:val="004F07BB"/>
    <w:rsid w:val="00515524"/>
    <w:rsid w:val="006B71EE"/>
    <w:rsid w:val="00743693"/>
    <w:rsid w:val="00830228"/>
    <w:rsid w:val="008A77F5"/>
    <w:rsid w:val="009228C8"/>
    <w:rsid w:val="00960C47"/>
    <w:rsid w:val="00986727"/>
    <w:rsid w:val="009B5109"/>
    <w:rsid w:val="00AA1D8D"/>
    <w:rsid w:val="00AB3C9B"/>
    <w:rsid w:val="00B47730"/>
    <w:rsid w:val="00B967F5"/>
    <w:rsid w:val="00BC5A32"/>
    <w:rsid w:val="00C0173A"/>
    <w:rsid w:val="00CA69E5"/>
    <w:rsid w:val="00CB0664"/>
    <w:rsid w:val="00CC15A3"/>
    <w:rsid w:val="00CC2D11"/>
    <w:rsid w:val="00DD6771"/>
    <w:rsid w:val="00E70BD6"/>
    <w:rsid w:val="00EA60C1"/>
    <w:rsid w:val="00ED013B"/>
    <w:rsid w:val="00F87F69"/>
    <w:rsid w:val="00FC693F"/>
    <w:rsid w:val="00FF32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DD7E39"/>
  <w14:defaultImageDpi w14:val="300"/>
  <w15:docId w15:val="{9E2E713C-8E4D-4F57-BC54-F95E8A4A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8A77F5"/>
  </w:style>
  <w:style w:type="paragraph" w:styleId="TDC1">
    <w:name w:val="toc 1"/>
    <w:basedOn w:val="Normal"/>
    <w:next w:val="Normal"/>
    <w:autoRedefine/>
    <w:uiPriority w:val="39"/>
    <w:unhideWhenUsed/>
    <w:rsid w:val="008A77F5"/>
    <w:pPr>
      <w:spacing w:after="100"/>
    </w:pPr>
  </w:style>
  <w:style w:type="paragraph" w:styleId="TDC2">
    <w:name w:val="toc 2"/>
    <w:basedOn w:val="Normal"/>
    <w:next w:val="Normal"/>
    <w:autoRedefine/>
    <w:uiPriority w:val="39"/>
    <w:unhideWhenUsed/>
    <w:rsid w:val="008A77F5"/>
    <w:pPr>
      <w:spacing w:after="100"/>
      <w:ind w:left="210"/>
    </w:pPr>
  </w:style>
  <w:style w:type="character" w:styleId="Hipervnculo">
    <w:name w:val="Hyperlink"/>
    <w:basedOn w:val="Fuentedeprrafopredeter"/>
    <w:uiPriority w:val="99"/>
    <w:unhideWhenUsed/>
    <w:rsid w:val="008A77F5"/>
    <w:rPr>
      <w:color w:val="0000FF" w:themeColor="hyperlink"/>
      <w:u w:val="single"/>
    </w:rPr>
  </w:style>
  <w:style w:type="paragraph" w:styleId="TDC3">
    <w:name w:val="toc 3"/>
    <w:basedOn w:val="Normal"/>
    <w:next w:val="Normal"/>
    <w:autoRedefine/>
    <w:uiPriority w:val="39"/>
    <w:unhideWhenUsed/>
    <w:rsid w:val="0051552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Capstone
Ingeniería en Informática
Sede: Puente Alto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1504</Words>
  <Characters>8274</Characters>
  <Application>Microsoft Office Word</Application>
  <DocSecurity>0</DocSecurity>
  <Lines>68</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PROYECTO APT</vt:lpstr>
      <vt:lpstr/>
    </vt:vector>
  </TitlesOfParts>
  <Manager/>
  <Company/>
  <LinksUpToDate>false</LinksUpToDate>
  <CharactersWithSpaces>9759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APT</dc:title>
  <dc:subject>RedSol Service</dc:subject>
  <dc:creator>python-docx</dc:creator>
  <cp:keywords/>
  <dc:description>generated by python-docx</dc:description>
  <cp:lastModifiedBy>Benjamin Muñoz</cp:lastModifiedBy>
  <cp:revision>19</cp:revision>
  <dcterms:created xsi:type="dcterms:W3CDTF">2026-09-08T04:25:00Z</dcterms:created>
  <dcterms:modified xsi:type="dcterms:W3CDTF">2026-09-09T21:42:00Z</dcterms:modified>
  <cp:category/>
</cp:coreProperties>
</file>