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1. APT Project Definition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Personal Information</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The following table must be completed with the requested information.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Student name</w:t>
            </w:r>
          </w:p>
        </w:tc>
        <w:tc>
          <w:tcPr>
            <w:vAlign w:val="center"/>
          </w:tcPr>
          <w:p w:rsidR="00000000" w:rsidDel="00000000" w:rsidP="00000000" w:rsidRDefault="00000000" w:rsidRPr="00000000" w14:paraId="0000000D">
            <w:pPr>
              <w:numPr>
                <w:ilvl w:val="0"/>
                <w:numId w:val="2"/>
              </w:numPr>
              <w:spacing w:after="0" w:lineRule="auto"/>
              <w:ind w:left="720" w:hanging="360"/>
              <w:rPr/>
            </w:pPr>
            <w:r w:rsidDel="00000000" w:rsidR="00000000" w:rsidRPr="00000000">
              <w:rPr>
                <w:rtl w:val="0"/>
              </w:rPr>
              <w:t xml:space="preserve">Jesús Ferrari</w:t>
            </w:r>
          </w:p>
          <w:p w:rsidR="00000000" w:rsidDel="00000000" w:rsidP="00000000" w:rsidRDefault="00000000" w:rsidRPr="00000000" w14:paraId="0000000E">
            <w:pPr>
              <w:numPr>
                <w:ilvl w:val="0"/>
                <w:numId w:val="2"/>
              </w:numPr>
              <w:spacing w:after="0" w:lineRule="auto"/>
              <w:ind w:left="720" w:hanging="360"/>
              <w:rPr/>
            </w:pPr>
            <w:r w:rsidDel="00000000" w:rsidR="00000000" w:rsidRPr="00000000">
              <w:rPr>
                <w:rtl w:val="0"/>
              </w:rPr>
              <w:t xml:space="preserve">Emilia Guajardo</w:t>
            </w:r>
          </w:p>
          <w:p w:rsidR="00000000" w:rsidDel="00000000" w:rsidP="00000000" w:rsidRDefault="00000000" w:rsidRPr="00000000" w14:paraId="0000000F">
            <w:pPr>
              <w:numPr>
                <w:ilvl w:val="0"/>
                <w:numId w:val="2"/>
              </w:numPr>
              <w:spacing w:after="0" w:lineRule="auto"/>
              <w:ind w:left="720" w:hanging="360"/>
              <w:rPr/>
            </w:pPr>
            <w:r w:rsidDel="00000000" w:rsidR="00000000" w:rsidRPr="00000000">
              <w:rPr>
                <w:rtl w:val="0"/>
              </w:rPr>
              <w:t xml:space="preserve">Benjamin Muñoz</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Ariel Salinas</w:t>
            </w:r>
          </w:p>
        </w:tc>
      </w:tr>
      <w:tr>
        <w:trPr>
          <w:cantSplit w:val="0"/>
          <w:trHeight w:val="418"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2">
            <w:pPr>
              <w:numPr>
                <w:ilvl w:val="0"/>
                <w:numId w:val="2"/>
              </w:numPr>
              <w:spacing w:after="0" w:lineRule="auto"/>
              <w:ind w:left="720" w:hanging="360"/>
              <w:rPr/>
            </w:pPr>
            <w:r w:rsidDel="00000000" w:rsidR="00000000" w:rsidRPr="00000000">
              <w:rPr>
                <w:rtl w:val="0"/>
              </w:rPr>
              <w:t xml:space="preserve">19.729.320-9</w:t>
            </w:r>
          </w:p>
          <w:p w:rsidR="00000000" w:rsidDel="00000000" w:rsidP="00000000" w:rsidRDefault="00000000" w:rsidRPr="00000000" w14:paraId="00000013">
            <w:pPr>
              <w:numPr>
                <w:ilvl w:val="0"/>
                <w:numId w:val="2"/>
              </w:numPr>
              <w:spacing w:after="0" w:lineRule="auto"/>
              <w:ind w:left="720" w:hanging="360"/>
              <w:rPr/>
            </w:pPr>
            <w:r w:rsidDel="00000000" w:rsidR="00000000" w:rsidRPr="00000000">
              <w:rPr>
                <w:rtl w:val="0"/>
              </w:rPr>
              <w:t xml:space="preserve">21.735.878-7</w:t>
            </w:r>
          </w:p>
          <w:p w:rsidR="00000000" w:rsidDel="00000000" w:rsidP="00000000" w:rsidRDefault="00000000" w:rsidRPr="00000000" w14:paraId="00000014">
            <w:pPr>
              <w:numPr>
                <w:ilvl w:val="0"/>
                <w:numId w:val="2"/>
              </w:numPr>
              <w:spacing w:after="0" w:lineRule="auto"/>
              <w:ind w:left="720" w:hanging="360"/>
              <w:rPr/>
            </w:pPr>
            <w:r w:rsidDel="00000000" w:rsidR="00000000" w:rsidRPr="00000000">
              <w:rPr>
                <w:rtl w:val="0"/>
              </w:rPr>
              <w:t xml:space="preserve">18.451.498-2</w:t>
            </w:r>
          </w:p>
          <w:p w:rsidR="00000000" w:rsidDel="00000000" w:rsidP="00000000" w:rsidRDefault="00000000" w:rsidRPr="00000000" w14:paraId="00000015">
            <w:pPr>
              <w:numPr>
                <w:ilvl w:val="0"/>
                <w:numId w:val="2"/>
              </w:numPr>
              <w:spacing w:after="0" w:lineRule="auto"/>
              <w:ind w:left="720" w:hanging="360"/>
              <w:rPr>
                <w:color w:val="000000"/>
              </w:rPr>
            </w:pPr>
            <w:r w:rsidDel="00000000" w:rsidR="00000000" w:rsidRPr="00000000">
              <w:rPr>
                <w:rtl w:val="0"/>
              </w:rPr>
              <w:t xml:space="preserve">21.585.915-0</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Program</w:t>
            </w:r>
          </w:p>
        </w:tc>
        <w:tc>
          <w:tcPr>
            <w:vAlign w:val="center"/>
          </w:tcPr>
          <w:p w:rsidR="00000000" w:rsidDel="00000000" w:rsidP="00000000" w:rsidRDefault="00000000" w:rsidRPr="00000000" w14:paraId="00000017">
            <w:pPr>
              <w:rPr/>
            </w:pPr>
            <w:r w:rsidDel="00000000" w:rsidR="00000000" w:rsidRPr="00000000">
              <w:rPr>
                <w:rtl w:val="0"/>
              </w:rPr>
              <w:t xml:space="preserve">Computer Science Engineering </w:t>
            </w:r>
          </w:p>
        </w:tc>
      </w:tr>
      <w:tr>
        <w:trPr>
          <w:cantSplit w:val="0"/>
          <w:trHeight w:val="417"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Campus</w:t>
            </w:r>
          </w:p>
        </w:tc>
        <w:tc>
          <w:tcPr>
            <w:vAlign w:val="center"/>
          </w:tcPr>
          <w:p w:rsidR="00000000" w:rsidDel="00000000" w:rsidP="00000000" w:rsidRDefault="00000000" w:rsidRPr="00000000" w14:paraId="00000019">
            <w:pPr>
              <w:rPr/>
            </w:pPr>
            <w:r w:rsidDel="00000000" w:rsidR="00000000" w:rsidRPr="00000000">
              <w:rPr>
                <w:rtl w:val="0"/>
              </w:rPr>
              <w:t xml:space="preserve">Puente Alto</w:t>
            </w:r>
          </w:p>
        </w:tc>
      </w:tr>
    </w:tbl>
    <w:p w:rsidR="00000000" w:rsidDel="00000000" w:rsidP="00000000" w:rsidRDefault="00000000" w:rsidRPr="00000000" w14:paraId="0000001A">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In the description, briefly state the name of your APT project and the graduation profile competencies that you will put into practice. If your program defines performance areas, also mention which areas of performance the project is related to. </w:t>
            </w:r>
          </w:p>
        </w:tc>
      </w:tr>
    </w:tbl>
    <w:p w:rsidR="00000000" w:rsidDel="00000000" w:rsidP="00000000" w:rsidRDefault="00000000" w:rsidRPr="00000000" w14:paraId="0000001D">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Project name</w:t>
            </w:r>
          </w:p>
        </w:tc>
        <w:tc>
          <w:tcPr>
            <w:vAlign w:val="center"/>
          </w:tcPr>
          <w:p w:rsidR="00000000" w:rsidDel="00000000" w:rsidP="00000000" w:rsidRDefault="00000000" w:rsidRPr="00000000" w14:paraId="0000001F">
            <w:pPr>
              <w:rPr>
                <w:i w:val="1"/>
                <w:iCs w:val="1"/>
                <w:color w:val="548dd4"/>
                <w:sz w:val="20"/>
                <w:szCs w:val="20"/>
              </w:rPr>
            </w:pPr>
            <w:r w:rsidDel="00000000" w:rsidR="00000000" w:rsidRPr="00000000">
              <w:rPr>
                <w:i w:val="1"/>
                <w:iCs w:val="1"/>
                <w:color w:val="548dd4"/>
                <w:sz w:val="20"/>
                <w:szCs w:val="20"/>
                <w:rtl w:val="0"/>
              </w:rPr>
              <w:t xml:space="preserve">Redsol Service</w:t>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Performance area(s)</w:t>
            </w:r>
          </w:p>
        </w:tc>
        <w:tc>
          <w:tcPr>
            <w:vAlign w:val="center"/>
          </w:tcPr>
          <w:p w:rsidR="00000000" w:rsidDel="00000000" w:rsidP="00000000" w:rsidRDefault="00000000" w:rsidRPr="00000000" w14:paraId="00000021">
            <w:pPr>
              <w:rPr>
                <w:i w:val="1"/>
                <w:iCs w:val="1"/>
                <w:color w:val="548dd4"/>
                <w:sz w:val="20"/>
                <w:szCs w:val="20"/>
              </w:rPr>
            </w:pPr>
            <w:r w:rsidDel="00000000" w:rsidR="00000000" w:rsidRPr="00000000">
              <w:rPr>
                <w:i w:val="1"/>
                <w:iCs w:val="1"/>
                <w:color w:val="548dd4"/>
                <w:sz w:val="20"/>
                <w:szCs w:val="20"/>
                <w:rtl w:val="0"/>
              </w:rPr>
              <w:t xml:space="preserve">Software and mobile application development; database design and management; requirements engineering; IT project management; software quality.</w:t>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Competencies </w:t>
            </w:r>
          </w:p>
          <w:p w:rsidR="00000000" w:rsidDel="00000000" w:rsidP="00000000" w:rsidRDefault="00000000" w:rsidRPr="00000000" w14:paraId="00000023">
            <w:pPr>
              <w:rPr>
                <w:color w:val="1f3864"/>
              </w:rPr>
            </w:pPr>
            <w:r w:rsidDel="00000000" w:rsidR="00000000" w:rsidRPr="00000000">
              <w:rPr>
                <w:rtl w:val="0"/>
              </w:rPr>
            </w:r>
          </w:p>
        </w:tc>
        <w:tc>
          <w:tcPr>
            <w:vAlign w:val="center"/>
          </w:tcPr>
          <w:p w:rsidR="00000000" w:rsidDel="00000000" w:rsidP="00000000" w:rsidRDefault="00000000" w:rsidRPr="00000000" w14:paraId="00000024">
            <w:pPr>
              <w:rPr>
                <w:i w:val="1"/>
                <w:iCs w:val="1"/>
                <w:color w:val="548dd4"/>
                <w:sz w:val="20"/>
                <w:szCs w:val="20"/>
              </w:rPr>
            </w:pPr>
            <w:r w:rsidDel="00000000" w:rsidR="00000000" w:rsidRPr="00000000">
              <w:rPr>
                <w:i w:val="1"/>
                <w:iCs w:val="1"/>
                <w:color w:val="548dd4"/>
                <w:sz w:val="20"/>
                <w:szCs w:val="20"/>
                <w:rtl w:val="0"/>
              </w:rPr>
              <w:t xml:space="preserve">Design and create innovative, high-quality software solutions by applying their life cycle and good practices.</w:t>
              <w:br w:type="textWrapping"/>
              <w:t xml:space="preserve">Design solutions for information requirements through databases.</w:t>
              <w:br w:type="textWrapping"/>
              <w:t xml:space="preserve">Design and adapt requirements engineering processes.</w:t>
              <w:br w:type="textWrapping"/>
              <w:t xml:space="preserve">Evaluate and manage projects using traditional and agile methodologies.</w:t>
              <w:br w:type="textWrapping"/>
              <w:t xml:space="preserve">Design software with a focus on quality, security and sustainability.</w:t>
              <w:br w:type="textWrapping"/>
              <w:t xml:space="preserve">Develop projects for mobile platforms and devices.</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3. APT Project Rationale</w:t>
            </w:r>
          </w:p>
        </w:tc>
      </w:tr>
      <w:tr>
        <w:trPr>
          <w:cantSplit w:val="0"/>
          <w:trHeight w:val="440" w:hRule="atLeast"/>
          <w:tblHeader w:val="0"/>
        </w:trPr>
        <w:tc>
          <w:tcPr>
            <w:shd w:fill="d9e2f3" w:val="clear"/>
            <w:vAlign w:val="center"/>
          </w:tcPr>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The following fields must be completed with the requested information. This section aims for you to describe your project in detail and justify its relevance and suitability.  </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A">
            <w:pPr>
              <w:rPr>
                <w:color w:val="1f3864"/>
              </w:rPr>
            </w:pPr>
            <w:r w:rsidDel="00000000" w:rsidR="00000000" w:rsidRPr="00000000">
              <w:rPr>
                <w:color w:val="1f3864"/>
                <w:rtl w:val="0"/>
              </w:rPr>
              <w:t xml:space="preserve">Relevance of the APT Project</w:t>
            </w:r>
          </w:p>
        </w:tc>
        <w:tc>
          <w:tcPr>
            <w:vAlign w:val="center"/>
          </w:tcPr>
          <w:p w:rsidR="00000000" w:rsidDel="00000000" w:rsidP="00000000" w:rsidRDefault="00000000" w:rsidRPr="00000000" w14:paraId="0000002B">
            <w:pPr>
              <w:jc w:val="both"/>
              <w:rPr>
                <w:i w:val="1"/>
                <w:iCs w:val="1"/>
                <w:color w:val="548dd4"/>
                <w:sz w:val="20"/>
                <w:szCs w:val="20"/>
              </w:rPr>
            </w:pPr>
            <w:r w:rsidDel="00000000" w:rsidR="00000000" w:rsidRPr="00000000">
              <w:rPr>
                <w:i w:val="1"/>
                <w:iCs w:val="1"/>
                <w:color w:val="548dd4"/>
                <w:sz w:val="20"/>
                <w:szCs w:val="20"/>
                <w:rtl w:val="0"/>
              </w:rPr>
              <w:t xml:space="preserve">In Ciudad del Sol, in the commune of Puente Alto, residents look for plumbing, electrical, gardening and other trade services through recommendations and scattered posts. This makes it difficult to compare alternatives, check background information and follow up on requests. Service providers also need an organized channel to promote their work.</w:t>
              <w:br w:type="textWrapping"/>
              <w:t xml:space="preserve">Redsol Service seeks to centralize this information and facilitate contact, hiring and service evaluation. I chose this project because it allows software engineering and data management to be applied to a specific community need. Its professional contribution consists of integrating requirements, applications, data and quality controls into a useful technological solution.</w:t>
            </w:r>
          </w:p>
        </w:tc>
      </w:tr>
      <w:tr>
        <w:trPr>
          <w:cantSplit w:val="0"/>
          <w:trHeight w:val="1037" w:hRule="atLeast"/>
          <w:tblHeader w:val="0"/>
        </w:trPr>
        <w:tc>
          <w:tcPr>
            <w:vAlign w:val="center"/>
          </w:tcPr>
          <w:p w:rsidR="00000000" w:rsidDel="00000000" w:rsidP="00000000" w:rsidRDefault="00000000" w:rsidRPr="00000000" w14:paraId="0000002C">
            <w:pPr>
              <w:rPr>
                <w:color w:val="1f3864"/>
              </w:rPr>
            </w:pPr>
            <w:r w:rsidDel="00000000" w:rsidR="00000000" w:rsidRPr="00000000">
              <w:rPr>
                <w:color w:val="1f3864"/>
                <w:rtl w:val="0"/>
              </w:rPr>
              <w:t xml:space="preserve">APT Project Description</w:t>
            </w:r>
          </w:p>
        </w:tc>
        <w:tc>
          <w:tcPr>
            <w:vAlign w:val="center"/>
          </w:tcPr>
          <w:p w:rsidR="00000000" w:rsidDel="00000000" w:rsidP="00000000" w:rsidRDefault="00000000" w:rsidRPr="00000000" w14:paraId="0000002D">
            <w:pPr>
              <w:rPr>
                <w:i w:val="1"/>
                <w:iCs w:val="1"/>
                <w:color w:val="548dd4"/>
                <w:sz w:val="20"/>
                <w:szCs w:val="20"/>
              </w:rPr>
            </w:pPr>
            <w:r w:rsidDel="00000000" w:rsidR="00000000" w:rsidRPr="00000000">
              <w:rPr>
                <w:i w:val="1"/>
                <w:iCs w:val="1"/>
                <w:color w:val="548dd4"/>
                <w:sz w:val="20"/>
                <w:szCs w:val="20"/>
                <w:rtl w:val="0"/>
              </w:rPr>
              <w:t xml:space="preserve">The project consists of developing a mobile application for residents and service providers, an administrative website, a REST API and a MySQL database. It will allow users to register, publish and search for services, manage requests, agree on amounts, check statuses, rate completed work and receive notifications. Payments will be integrated through Mercado Pago Checkout Pro.</w:t>
              <w:br w:type="textWrapping"/>
              <w:t xml:space="preserve">The website will allow users, roles, categories, neighborhoods and other data to be managed, as well as generate reports exportable to PDF and XLSX. The solution will use layered architecture and role-based access control. My main responsibility will be to design and implement the database and integrate it with the backend.</w:t>
            </w:r>
          </w:p>
        </w:tc>
      </w:tr>
      <w:tr>
        <w:trPr>
          <w:cantSplit w:val="0"/>
          <w:trHeight w:val="866" w:hRule="atLeast"/>
          <w:tblHeader w:val="0"/>
        </w:trPr>
        <w:tc>
          <w:tcPr>
            <w:vAlign w:val="center"/>
          </w:tcPr>
          <w:p w:rsidR="00000000" w:rsidDel="00000000" w:rsidP="00000000" w:rsidRDefault="00000000" w:rsidRPr="00000000" w14:paraId="0000002E">
            <w:pPr>
              <w:rPr>
                <w:color w:val="1f3864"/>
              </w:rPr>
            </w:pPr>
            <w:r w:rsidDel="00000000" w:rsidR="00000000" w:rsidRPr="00000000">
              <w:rPr>
                <w:color w:val="1f3864"/>
                <w:rtl w:val="0"/>
              </w:rPr>
              <w:t xml:space="preserve">Alignment of the project with the graduation profile</w:t>
            </w:r>
          </w:p>
        </w:tc>
        <w:tc>
          <w:tcPr>
            <w:vAlign w:val="center"/>
          </w:tcPr>
          <w:p w:rsidR="00000000" w:rsidDel="00000000" w:rsidP="00000000" w:rsidRDefault="00000000" w:rsidRPr="00000000" w14:paraId="0000002F">
            <w:pPr>
              <w:jc w:val="both"/>
              <w:rPr>
                <w:i w:val="1"/>
                <w:iCs w:val="1"/>
                <w:color w:val="548dd4"/>
                <w:sz w:val="20"/>
                <w:szCs w:val="20"/>
              </w:rPr>
            </w:pPr>
            <w:r w:rsidDel="00000000" w:rsidR="00000000" w:rsidRPr="00000000">
              <w:rPr>
                <w:i w:val="1"/>
                <w:iCs w:val="1"/>
                <w:color w:val="548dd4"/>
                <w:sz w:val="20"/>
                <w:szCs w:val="20"/>
                <w:rtl w:val="0"/>
              </w:rPr>
              <w:t xml:space="preserve">The project applies software development competencies through the mobile application, the website and its API. Requirements engineering will make it possible to define functions, business rules and acceptance criteria. Project management will be reflected in planning, assigning responsibilities and tracking sprints.</w:t>
              <w:br w:type="textWrapping"/>
              <w:t xml:space="preserve">In my role, I will especially apply the competency related to information solutions: I will design the relational model, constraints, queries and MySQL backups. Quality and security competencies will be used to validate data, control permissions and test integrations. These skills are necessary to maintain consistent information and verify that the solution responds to user needs.</w:t>
            </w:r>
          </w:p>
        </w:tc>
      </w:tr>
      <w:tr>
        <w:trPr>
          <w:cantSplit w:val="0"/>
          <w:trHeight w:val="866" w:hRule="atLeast"/>
          <w:tblHeader w:val="0"/>
        </w:trPr>
        <w:tc>
          <w:tcPr>
            <w:vAlign w:val="center"/>
          </w:tcPr>
          <w:p w:rsidR="00000000" w:rsidDel="00000000" w:rsidP="00000000" w:rsidRDefault="00000000" w:rsidRPr="00000000" w14:paraId="00000030">
            <w:pPr>
              <w:rPr>
                <w:color w:val="1f3864"/>
              </w:rPr>
            </w:pPr>
            <w:r w:rsidDel="00000000" w:rsidR="00000000" w:rsidRPr="00000000">
              <w:rPr>
                <w:color w:val="1f3864"/>
                <w:rtl w:val="0"/>
              </w:rPr>
              <w:t xml:space="preserve">Relationship with professional interests</w:t>
            </w:r>
          </w:p>
        </w:tc>
        <w:tc>
          <w:tcPr>
            <w:vAlign w:val="center"/>
          </w:tcPr>
          <w:p w:rsidR="00000000" w:rsidDel="00000000" w:rsidP="00000000" w:rsidRDefault="00000000" w:rsidRPr="00000000" w14:paraId="00000031">
            <w:pPr>
              <w:jc w:val="both"/>
              <w:rPr>
                <w:i w:val="1"/>
                <w:iCs w:val="1"/>
                <w:color w:val="548dd4"/>
                <w:sz w:val="20"/>
                <w:szCs w:val="20"/>
              </w:rPr>
            </w:pPr>
            <w:r w:rsidDel="00000000" w:rsidR="00000000" w:rsidRPr="00000000">
              <w:rPr>
                <w:i w:val="1"/>
                <w:iCs w:val="1"/>
                <w:color w:val="548dd4"/>
                <w:sz w:val="20"/>
                <w:szCs w:val="20"/>
                <w:rtl w:val="0"/>
              </w:rPr>
              <w:t xml:space="preserve">My professional interests are related to data analysis, business intelligence, Big Data, cloud technologies and project management. Redsol Service will allow me to work with information about users, services, requests and evaluations, designing a database that can support queries, reports and indicators.</w:t>
              <w:br w:type="textWrapping"/>
              <w:t xml:space="preserve">My role as database administrator is directly connected to those areas. I will also be able to strengthen my skills in Python, platform integration and collaborative work. Although the project is centered on a service application, its data and reporting component will contribute to my professional development and help improve programming competencies that I need to reinforce.</w:t>
            </w:r>
          </w:p>
        </w:tc>
      </w:tr>
      <w:tr>
        <w:trPr>
          <w:cantSplit w:val="0"/>
          <w:trHeight w:val="132" w:hRule="atLeast"/>
          <w:tblHeader w:val="0"/>
        </w:trPr>
        <w:tc>
          <w:tcPr>
            <w:vAlign w:val="center"/>
          </w:tcPr>
          <w:p w:rsidR="00000000" w:rsidDel="00000000" w:rsidP="00000000" w:rsidRDefault="00000000" w:rsidRPr="00000000" w14:paraId="00000032">
            <w:pPr>
              <w:rPr>
                <w:color w:val="1f3864"/>
              </w:rPr>
            </w:pPr>
            <w:r w:rsidDel="00000000" w:rsidR="00000000" w:rsidRPr="00000000">
              <w:rPr>
                <w:color w:val="1f3864"/>
                <w:rtl w:val="0"/>
              </w:rPr>
              <w:t xml:space="preserve">Feasibility of developing the APT Project</w:t>
            </w:r>
          </w:p>
        </w:tc>
        <w:tc>
          <w:tcPr>
            <w:vAlign w:val="center"/>
          </w:tcPr>
          <w:p w:rsidR="00000000" w:rsidDel="00000000" w:rsidP="00000000" w:rsidRDefault="00000000" w:rsidRPr="00000000" w14:paraId="00000033">
            <w:pPr>
              <w:rPr>
                <w:i w:val="1"/>
                <w:iCs w:val="1"/>
                <w:color w:val="548dd4"/>
                <w:sz w:val="20"/>
                <w:szCs w:val="20"/>
              </w:rPr>
            </w:pPr>
            <w:r w:rsidDel="00000000" w:rsidR="00000000" w:rsidRPr="00000000">
              <w:rPr>
                <w:i w:val="1"/>
                <w:iCs w:val="1"/>
                <w:color w:val="548dd4"/>
                <w:sz w:val="20"/>
                <w:szCs w:val="20"/>
                <w:rtl w:val="0"/>
              </w:rPr>
              <w:t xml:space="preserve">The project is planned for the period from August 12 to December 2, 2026, with a team of four students and defined responsibilities. Computers, internet access, Git, development tools, MySQL and a testing environment are required. The work must be organized according to the actual hours available for the course and for the team, avoiding the assumption of full-time dedication.</w:t>
              <w:br w:type="textWrapping"/>
              <w:t xml:space="preserve">Prior knowledge, available tools and instructor feedback will facilitate its development. The main risks are broad scope, delays and integration difficulties. The proposal is to prioritize mandatory requirements, review progress weekly, perform early integration testing and use the payment testing environment. If there are not enough users available for validation, early sessions will be coordinated and the limitations will be documented.</w:t>
              <w:br w:type="textWrapping"/>
              <w:t xml:space="preserve">The complete development target will be November 11, according to the milestone stated in the project charter. It is proposed to move the development end date ahead of November 13, which is indicated in the SRS and roadmap, and to coordinate this adjustment with the team.</w:t>
            </w:r>
          </w:p>
        </w:tc>
      </w:tr>
    </w:tbl>
    <w:p w:rsidR="00000000" w:rsidDel="00000000" w:rsidP="00000000" w:rsidRDefault="00000000" w:rsidRPr="00000000" w14:paraId="00000034">
      <w:pPr>
        <w:rPr>
          <w:b w:val="1"/>
          <w:bCs w:val="1"/>
          <w:color w:val="4472c4"/>
          <w:sz w:val="32"/>
          <w:szCs w:val="32"/>
        </w:rPr>
      </w:pP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this section, you must define the general and specific objectives of the APT Project. It is important to state the objectives clearly and concisely, without additional explanations, so that they can be understood on their own. It is recommended to write them using an infinitive verb, as this helps specify concrete actions.</w:t>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9">
            <w:pPr>
              <w:rPr>
                <w:color w:val="1f3864"/>
              </w:rPr>
            </w:pPr>
            <w:r w:rsidDel="00000000" w:rsidR="00000000" w:rsidRPr="00000000">
              <w:rPr>
                <w:color w:val="1f3864"/>
                <w:rtl w:val="0"/>
              </w:rPr>
              <w:t xml:space="preserve">General objective</w:t>
            </w:r>
          </w:p>
        </w:tc>
        <w:tc>
          <w:tcPr>
            <w:vAlign w:val="center"/>
          </w:tcPr>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Develop Redsol Service, a mobile and web solution that centralizes the offering, request, tracking and evaluation of trade services in Ciudad del Sol, through a REST API and a relational database, during the academic period from August to December 2026.</w:t>
            </w:r>
          </w:p>
        </w:tc>
      </w:tr>
      <w:tr>
        <w:trPr>
          <w:cantSplit w:val="0"/>
          <w:trHeight w:val="834" w:hRule="atLeast"/>
          <w:tblHeader w:val="0"/>
        </w:trPr>
        <w:tc>
          <w:tcPr>
            <w:vAlign w:val="center"/>
          </w:tcPr>
          <w:p w:rsidR="00000000" w:rsidDel="00000000" w:rsidP="00000000" w:rsidRDefault="00000000" w:rsidRPr="00000000" w14:paraId="0000003B">
            <w:pPr>
              <w:rPr>
                <w:color w:val="1f3864"/>
              </w:rPr>
            </w:pPr>
            <w:r w:rsidDel="00000000" w:rsidR="00000000" w:rsidRPr="00000000">
              <w:rPr>
                <w:color w:val="1f3864"/>
                <w:rtl w:val="0"/>
              </w:rPr>
              <w:t xml:space="preserve">Specific objectives</w:t>
            </w:r>
          </w:p>
        </w:tc>
        <w:tc>
          <w:tcPr>
            <w:vAlign w:val="center"/>
          </w:tcPr>
          <w:p w:rsidR="00000000" w:rsidDel="00000000" w:rsidP="00000000" w:rsidRDefault="00000000" w:rsidRPr="00000000" w14:paraId="0000003C">
            <w:pPr>
              <w:rPr>
                <w:i w:val="1"/>
                <w:iCs w:val="1"/>
                <w:color w:val="548dd4"/>
                <w:sz w:val="20"/>
                <w:szCs w:val="20"/>
              </w:rPr>
            </w:pPr>
            <w:r w:rsidDel="00000000" w:rsidR="00000000" w:rsidRPr="00000000">
              <w:rPr>
                <w:i w:val="1"/>
                <w:iCs w:val="1"/>
                <w:color w:val="548dd4"/>
                <w:sz w:val="20"/>
                <w:szCs w:val="20"/>
                <w:rtl w:val="0"/>
              </w:rPr>
              <w:t xml:space="preserve">1. Define the functional requirements, non-functional requirements and business rules of the solution.</w:t>
              <w:br w:type="textWrapping"/>
              <w:t xml:space="preserve">2. Design the layered architecture, interfaces and MySQL relational model.</w:t>
              <w:br w:type="textWrapping"/>
              <w:t xml:space="preserve">3. Implement the mobile application, the administrative website and the REST API with the mandatory requirements, ten maintenance modules and at least two reports exportable to PDF and XLSX.</w:t>
              <w:br w:type="textWrapping"/>
              <w:t xml:space="preserve">4. Integrate role-based authentication, notifications and payments through Mercado Pago Checkout Pro.</w:t>
              <w:br w:type="textWrapping"/>
              <w:t xml:space="preserve">5. Validate 100% of the critical requirements and pass at least 95% of the acceptance test cases, with no open critical defects.</w:t>
              <w:br w:type="textWrapping"/>
              <w:t xml:space="preserve">6. Deliver the system, database script and closing documentation no later than December 2, 2026.</w:t>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the following section, you must describe the methodology from your discipline that you will use to address the APT project described above, including the stages and work methods.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3">
            <w:pPr>
              <w:jc w:val="center"/>
              <w:rPr>
                <w:color w:val="1f3864"/>
              </w:rPr>
            </w:pPr>
            <w:r w:rsidDel="00000000" w:rsidR="00000000" w:rsidRPr="00000000">
              <w:rPr>
                <w:color w:val="1f3864"/>
                <w:rtl w:val="0"/>
              </w:rPr>
              <w:t xml:space="preserve">Description of the Methodology</w:t>
            </w:r>
          </w:p>
        </w:tc>
      </w:tr>
      <w:tr>
        <w:trPr>
          <w:cantSplit w:val="0"/>
          <w:trHeight w:val="1920" w:hRule="atLeast"/>
          <w:tblHeader w:val="0"/>
        </w:trPr>
        <w:tc>
          <w:tcPr>
            <w:vAlign w:val="center"/>
          </w:tcPr>
          <w:p w:rsidR="00000000" w:rsidDel="00000000" w:rsidP="00000000" w:rsidRDefault="00000000" w:rsidRPr="00000000" w14:paraId="00000044">
            <w:pPr>
              <w:jc w:val="both"/>
              <w:rPr>
                <w:i w:val="1"/>
                <w:iCs w:val="1"/>
                <w:color w:val="ff0000"/>
                <w:sz w:val="18"/>
                <w:szCs w:val="18"/>
              </w:rPr>
            </w:pPr>
            <w:r w:rsidDel="00000000" w:rsidR="00000000" w:rsidRPr="00000000">
              <w:rPr>
                <w:i w:val="1"/>
                <w:iCs w:val="1"/>
                <w:color w:val="548dd4"/>
                <w:sz w:val="20"/>
                <w:szCs w:val="20"/>
                <w:rtl w:val="0"/>
              </w:rPr>
              <w:t xml:space="preserve">An agile methodology based on Scrum will be used, organized into sprints and incremental deliveries. The proposal is to work with two-week sprints and weekly coordination, adjusted to the academic milestones. Each cycle will include selecting backlog tasks, assigning responsibilities, development, testing and review of the increment. Difficulties and scope changes will be recorded in order to agree on adjustments with the project manager.</w:t>
              <w:br w:type="textWrapping"/>
              <w:t xml:space="preserve">The process includes requirements gathering and validation, interface and data design, construction and integration, testing, implementation and closure. Acceptance criteria will guide the review of each functionality. Git will make it possible to maintain shared versions of the code, while the work board will facilitate task tracking.</w:t>
              <w:br w:type="textWrapping"/>
              <w:t xml:space="preserve">Emilia Guajardo: planning, coordination, monitoring and interface design. Ariel Salinas: analysis and programming of the application, website and API. Benjamín Muñoz: data model, MySQL implementation, queries, integrity and backups. Jesús Ferrari: test design and execution, defect logging and quality verification. The team will participate in reviews and integration testing.</w:t>
              <w:br w:type="textWrapping"/>
              <w:t xml:space="preserve">It is proposed to apply the threshold from the project charter for final acceptance: 100% of critical tests and at least 95% of the total tests passed. This criterion must be unified with the documentation sections that mention 90%.</w:t>
            </w:r>
            <w:r w:rsidDel="00000000" w:rsidR="00000000" w:rsidRPr="00000000">
              <w:rPr>
                <w:rtl w:val="0"/>
              </w:rPr>
            </w:r>
          </w:p>
        </w:tc>
      </w:tr>
    </w:tbl>
    <w:p w:rsidR="00000000" w:rsidDel="00000000" w:rsidP="00000000" w:rsidRDefault="00000000" w:rsidRPr="00000000" w14:paraId="00000045">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47">
            <w:pPr>
              <w:spacing w:after="0" w:lineRule="auto"/>
              <w:jc w:val="both"/>
              <w:rPr>
                <w:color w:val="595959"/>
              </w:rPr>
            </w:pPr>
            <w:r w:rsidDel="00000000" w:rsidR="00000000" w:rsidRPr="00000000">
              <w:rPr>
                <w:color w:val="1f3864"/>
                <w:rtl w:val="0"/>
              </w:rPr>
              <w:t xml:space="preserve">Next, describe which evidence will be evaluated in the progress report and in the final report of your APT project. This evidence must be agreed upon with your instructor. </w:t>
            </w:r>
            <w:r w:rsidDel="00000000" w:rsidR="00000000" w:rsidRPr="00000000">
              <w:rPr>
                <w:rtl w:val="0"/>
              </w:rPr>
              <w:t xml:space="preserve"> Evidence refers to the products developed during the project whose purpose is to show or document how the work has been implemented. </w:t>
            </w:r>
            <w:r w:rsidDel="00000000" w:rsidR="00000000" w:rsidRPr="00000000">
              <w:rPr>
                <w:color w:val="595959"/>
                <w:rtl w:val="0"/>
              </w:rPr>
              <w:t xml:space="preserve"> </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260"/>
        <w:gridCol w:w="3116"/>
        <w:tblGridChange w:id="0">
          <w:tblGrid>
            <w:gridCol w:w="1843"/>
            <w:gridCol w:w="1843"/>
            <w:gridCol w:w="3260"/>
            <w:gridCol w:w="3116"/>
          </w:tblGrid>
        </w:tblGridChange>
      </w:tblGrid>
      <w:tr>
        <w:trPr>
          <w:cantSplit w:val="0"/>
          <w:trHeight w:val="362" w:hRule="atLeast"/>
          <w:tblHeader w:val="0"/>
        </w:trPr>
        <w:tc>
          <w:tcP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Type of evidence </w:t>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(progress or final)</w:t>
            </w:r>
          </w:p>
        </w:tc>
        <w:tc>
          <w:tcP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Evidence name</w:t>
            </w:r>
          </w:p>
        </w:tc>
        <w:tc>
          <w:tcP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Description</w:t>
            </w:r>
          </w:p>
        </w:tc>
        <w:tc>
          <w:tcP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Justification</w:t>
            </w:r>
          </w:p>
        </w:tc>
      </w:tr>
      <w:tr>
        <w:trPr>
          <w:cantSplit w:val="0"/>
          <w:trHeight w:val="362" w:hRule="atLeast"/>
          <w:tblHeader w:val="0"/>
        </w:trPr>
        <w:tc>
          <w:tcPr>
            <w:vAlign w:val="center"/>
          </w:tcPr>
          <w:p w:rsidR="00000000" w:rsidDel="00000000" w:rsidP="00000000" w:rsidRDefault="00000000" w:rsidRPr="00000000" w14:paraId="0000004E">
            <w:pPr>
              <w:jc w:val="both"/>
              <w:rPr>
                <w:i w:val="1"/>
                <w:iCs w:val="1"/>
                <w:color w:val="548dd4"/>
                <w:sz w:val="20"/>
                <w:szCs w:val="20"/>
              </w:rPr>
            </w:pPr>
            <w:r w:rsidDel="00000000" w:rsidR="00000000" w:rsidRPr="00000000">
              <w:rPr>
                <w:i w:val="1"/>
                <w:iCs w:val="1"/>
                <w:color w:val="548dd4"/>
                <w:sz w:val="20"/>
                <w:szCs w:val="20"/>
                <w:rtl w:val="0"/>
              </w:rPr>
              <w:t xml:space="preserve">Progress</w:t>
            </w:r>
          </w:p>
        </w:tc>
        <w:tc>
          <w:tcPr>
            <w:vAlign w:val="center"/>
          </w:tcPr>
          <w:p w:rsidR="00000000" w:rsidDel="00000000" w:rsidP="00000000" w:rsidRDefault="00000000" w:rsidRPr="00000000" w14:paraId="0000004F">
            <w:pPr>
              <w:jc w:val="both"/>
              <w:rPr>
                <w:i w:val="1"/>
                <w:iCs w:val="1"/>
                <w:color w:val="548dd4"/>
                <w:sz w:val="20"/>
                <w:szCs w:val="20"/>
              </w:rPr>
            </w:pPr>
            <w:r w:rsidDel="00000000" w:rsidR="00000000" w:rsidRPr="00000000">
              <w:rPr>
                <w:i w:val="1"/>
                <w:iCs w:val="1"/>
                <w:color w:val="548dd4"/>
                <w:sz w:val="20"/>
                <w:szCs w:val="20"/>
                <w:rtl w:val="0"/>
              </w:rPr>
              <w:t xml:space="preserve">Requirements and use cases</w:t>
            </w:r>
          </w:p>
        </w:tc>
        <w:tc>
          <w:tcPr>
            <w:vAlign w:val="center"/>
          </w:tcPr>
          <w:p w:rsidR="00000000" w:rsidDel="00000000" w:rsidP="00000000" w:rsidRDefault="00000000" w:rsidRPr="00000000" w14:paraId="00000050">
            <w:pPr>
              <w:jc w:val="both"/>
              <w:rPr>
                <w:i w:val="1"/>
                <w:iCs w:val="1"/>
                <w:color w:val="548dd4"/>
                <w:sz w:val="20"/>
                <w:szCs w:val="20"/>
              </w:rPr>
            </w:pPr>
            <w:r w:rsidDel="00000000" w:rsidR="00000000" w:rsidRPr="00000000">
              <w:rPr>
                <w:i w:val="1"/>
                <w:iCs w:val="1"/>
                <w:color w:val="548dd4"/>
                <w:sz w:val="20"/>
                <w:szCs w:val="20"/>
                <w:rtl w:val="0"/>
              </w:rPr>
              <w:t xml:space="preserve">SRS, requirements spreadsheet and completed use cases.</w:t>
            </w:r>
          </w:p>
        </w:tc>
        <w:tc>
          <w:tcPr>
            <w:vAlign w:val="center"/>
          </w:tcPr>
          <w:p w:rsidR="00000000" w:rsidDel="00000000" w:rsidP="00000000" w:rsidRDefault="00000000" w:rsidRPr="00000000" w14:paraId="00000051">
            <w:pPr>
              <w:jc w:val="both"/>
              <w:rPr>
                <w:i w:val="1"/>
                <w:iCs w:val="1"/>
                <w:color w:val="548dd4"/>
                <w:sz w:val="20"/>
                <w:szCs w:val="20"/>
              </w:rPr>
            </w:pPr>
            <w:r w:rsidDel="00000000" w:rsidR="00000000" w:rsidRPr="00000000">
              <w:rPr>
                <w:i w:val="1"/>
                <w:iCs w:val="1"/>
                <w:color w:val="548dd4"/>
                <w:sz w:val="20"/>
                <w:szCs w:val="20"/>
                <w:rtl w:val="0"/>
              </w:rPr>
              <w:t xml:space="preserve">They make it possible to verify the coverage of needs, actors and business rules.</w:t>
            </w:r>
          </w:p>
        </w:tc>
      </w:tr>
      <w:tr>
        <w:trPr>
          <w:cantSplit w:val="0"/>
          <w:trHeight w:val="362" w:hRule="atLeast"/>
          <w:tblHeader w:val="0"/>
        </w:trPr>
        <w:tc>
          <w:tcPr>
            <w:vAlign w:val="center"/>
          </w:tcPr>
          <w:p w:rsidR="00000000" w:rsidDel="00000000" w:rsidP="00000000" w:rsidRDefault="00000000" w:rsidRPr="00000000" w14:paraId="00000052">
            <w:pPr>
              <w:jc w:val="both"/>
              <w:rPr>
                <w:i w:val="1"/>
                <w:iCs w:val="1"/>
                <w:color w:val="548dd4"/>
                <w:sz w:val="20"/>
                <w:szCs w:val="20"/>
              </w:rPr>
            </w:pPr>
            <w:r w:rsidDel="00000000" w:rsidR="00000000" w:rsidRPr="00000000">
              <w:rPr>
                <w:i w:val="1"/>
                <w:iCs w:val="1"/>
                <w:color w:val="548dd4"/>
                <w:sz w:val="20"/>
                <w:szCs w:val="20"/>
                <w:rtl w:val="0"/>
              </w:rPr>
              <w:t xml:space="preserve">Progress</w:t>
            </w:r>
          </w:p>
        </w:tc>
        <w:tc>
          <w:tcPr>
            <w:vAlign w:val="center"/>
          </w:tcPr>
          <w:p w:rsidR="00000000" w:rsidDel="00000000" w:rsidP="00000000" w:rsidRDefault="00000000" w:rsidRPr="00000000" w14:paraId="00000053">
            <w:pPr>
              <w:jc w:val="both"/>
              <w:rPr>
                <w:i w:val="1"/>
                <w:iCs w:val="1"/>
                <w:color w:val="548dd4"/>
                <w:sz w:val="20"/>
                <w:szCs w:val="20"/>
              </w:rPr>
            </w:pPr>
            <w:r w:rsidDel="00000000" w:rsidR="00000000" w:rsidRPr="00000000">
              <w:rPr>
                <w:i w:val="1"/>
                <w:iCs w:val="1"/>
                <w:color w:val="548dd4"/>
                <w:sz w:val="20"/>
                <w:szCs w:val="20"/>
                <w:rtl w:val="0"/>
              </w:rPr>
              <w:t xml:space="preserve">Architecture and prototypes</w:t>
            </w:r>
          </w:p>
        </w:tc>
        <w:tc>
          <w:tcPr>
            <w:vAlign w:val="center"/>
          </w:tcPr>
          <w:p w:rsidR="00000000" w:rsidDel="00000000" w:rsidP="00000000" w:rsidRDefault="00000000" w:rsidRPr="00000000" w14:paraId="00000054">
            <w:pPr>
              <w:jc w:val="both"/>
              <w:rPr>
                <w:i w:val="1"/>
                <w:iCs w:val="1"/>
                <w:color w:val="548dd4"/>
                <w:sz w:val="20"/>
                <w:szCs w:val="20"/>
              </w:rPr>
            </w:pPr>
            <w:r w:rsidDel="00000000" w:rsidR="00000000" w:rsidRPr="00000000">
              <w:rPr>
                <w:i w:val="1"/>
                <w:iCs w:val="1"/>
                <w:color w:val="548dd4"/>
                <w:sz w:val="20"/>
                <w:szCs w:val="20"/>
                <w:rtl w:val="0"/>
              </w:rPr>
              <w:t xml:space="preserve">Component design, mockups and relational model.</w:t>
            </w:r>
          </w:p>
        </w:tc>
        <w:tc>
          <w:tcPr>
            <w:vAlign w:val="center"/>
          </w:tcPr>
          <w:p w:rsidR="00000000" w:rsidDel="00000000" w:rsidP="00000000" w:rsidRDefault="00000000" w:rsidRPr="00000000" w14:paraId="00000055">
            <w:pPr>
              <w:jc w:val="both"/>
              <w:rPr>
                <w:i w:val="1"/>
                <w:iCs w:val="1"/>
                <w:color w:val="548dd4"/>
                <w:sz w:val="20"/>
                <w:szCs w:val="20"/>
              </w:rPr>
            </w:pPr>
            <w:r w:rsidDel="00000000" w:rsidR="00000000" w:rsidRPr="00000000">
              <w:rPr>
                <w:i w:val="1"/>
                <w:iCs w:val="1"/>
                <w:color w:val="548dd4"/>
                <w:sz w:val="20"/>
                <w:szCs w:val="20"/>
                <w:rtl w:val="0"/>
              </w:rPr>
              <w:t xml:space="preserve">They show how the solution will be organized before implementation.</w:t>
            </w:r>
          </w:p>
        </w:tc>
      </w:tr>
      <w:tr>
        <w:trPr>
          <w:cantSplit w:val="0"/>
          <w:trHeight w:val="362" w:hRule="atLeast"/>
          <w:tblHeader w:val="0"/>
        </w:trPr>
        <w:tc>
          <w:tcPr>
            <w:vAlign w:val="center"/>
          </w:tcPr>
          <w:p w:rsidR="00000000" w:rsidDel="00000000" w:rsidP="00000000" w:rsidRDefault="00000000" w:rsidRPr="00000000" w14:paraId="00000056">
            <w:pPr>
              <w:jc w:val="both"/>
              <w:rPr>
                <w:i w:val="1"/>
                <w:iCs w:val="1"/>
                <w:color w:val="548dd4"/>
                <w:sz w:val="20"/>
                <w:szCs w:val="20"/>
              </w:rPr>
            </w:pPr>
            <w:r w:rsidDel="00000000" w:rsidR="00000000" w:rsidRPr="00000000">
              <w:rPr>
                <w:i w:val="1"/>
                <w:iCs w:val="1"/>
                <w:color w:val="548dd4"/>
                <w:sz w:val="20"/>
                <w:szCs w:val="20"/>
                <w:rtl w:val="0"/>
              </w:rPr>
              <w:t xml:space="preserve">Progress</w:t>
            </w:r>
          </w:p>
        </w:tc>
        <w:tc>
          <w:tcPr>
            <w:vAlign w:val="center"/>
          </w:tcPr>
          <w:p w:rsidR="00000000" w:rsidDel="00000000" w:rsidP="00000000" w:rsidRDefault="00000000" w:rsidRPr="00000000" w14:paraId="00000057">
            <w:pPr>
              <w:jc w:val="both"/>
              <w:rPr>
                <w:i w:val="1"/>
                <w:iCs w:val="1"/>
                <w:color w:val="548dd4"/>
                <w:sz w:val="20"/>
                <w:szCs w:val="20"/>
              </w:rPr>
            </w:pPr>
            <w:r w:rsidDel="00000000" w:rsidR="00000000" w:rsidRPr="00000000">
              <w:rPr>
                <w:i w:val="1"/>
                <w:iCs w:val="1"/>
                <w:color w:val="548dd4"/>
                <w:sz w:val="20"/>
                <w:szCs w:val="20"/>
                <w:rtl w:val="0"/>
              </w:rPr>
              <w:t xml:space="preserve">Planning and sprints</w:t>
            </w:r>
          </w:p>
        </w:tc>
        <w:tc>
          <w:tcPr>
            <w:vAlign w:val="center"/>
          </w:tcPr>
          <w:p w:rsidR="00000000" w:rsidDel="00000000" w:rsidP="00000000" w:rsidRDefault="00000000" w:rsidRPr="00000000" w14:paraId="00000058">
            <w:pPr>
              <w:jc w:val="both"/>
              <w:rPr>
                <w:i w:val="1"/>
                <w:iCs w:val="1"/>
                <w:color w:val="548dd4"/>
                <w:sz w:val="20"/>
                <w:szCs w:val="20"/>
              </w:rPr>
            </w:pPr>
            <w:r w:rsidDel="00000000" w:rsidR="00000000" w:rsidRPr="00000000">
              <w:rPr>
                <w:i w:val="1"/>
                <w:iCs w:val="1"/>
                <w:color w:val="548dd4"/>
                <w:sz w:val="20"/>
                <w:szCs w:val="20"/>
                <w:rtl w:val="0"/>
              </w:rPr>
              <w:t xml:space="preserve">Gantt chart, WBS, backlog and progress reports.</w:t>
            </w:r>
          </w:p>
        </w:tc>
        <w:tc>
          <w:tcPr>
            <w:vAlign w:val="center"/>
          </w:tcPr>
          <w:p w:rsidR="00000000" w:rsidDel="00000000" w:rsidP="00000000" w:rsidRDefault="00000000" w:rsidRPr="00000000" w14:paraId="00000059">
            <w:pPr>
              <w:jc w:val="both"/>
              <w:rPr>
                <w:i w:val="1"/>
                <w:iCs w:val="1"/>
                <w:color w:val="548dd4"/>
                <w:sz w:val="20"/>
                <w:szCs w:val="20"/>
              </w:rPr>
            </w:pPr>
            <w:r w:rsidDel="00000000" w:rsidR="00000000" w:rsidRPr="00000000">
              <w:rPr>
                <w:i w:val="1"/>
                <w:iCs w:val="1"/>
                <w:color w:val="548dd4"/>
                <w:sz w:val="20"/>
                <w:szCs w:val="20"/>
                <w:rtl w:val="0"/>
              </w:rPr>
              <w:t xml:space="preserve">They connect tasks, people responsible and deadlines; they document progress and difficulties.</w:t>
            </w:r>
          </w:p>
        </w:tc>
      </w:tr>
      <w:tr>
        <w:trPr>
          <w:cantSplit w:val="0"/>
          <w:trHeight w:val="362" w:hRule="atLeast"/>
          <w:tblHeader w:val="0"/>
        </w:trPr>
        <w:tc>
          <w:tcPr>
            <w:vAlign w:val="center"/>
          </w:tcPr>
          <w:p w:rsidR="00000000" w:rsidDel="00000000" w:rsidP="00000000" w:rsidRDefault="00000000" w:rsidRPr="00000000" w14:paraId="0000005A">
            <w:pPr>
              <w:jc w:val="both"/>
              <w:rPr>
                <w:i w:val="1"/>
                <w:iCs w:val="1"/>
                <w:color w:val="548dd4"/>
                <w:sz w:val="20"/>
                <w:szCs w:val="20"/>
              </w:rPr>
            </w:pPr>
            <w:r w:rsidDel="00000000" w:rsidR="00000000" w:rsidRPr="00000000">
              <w:rPr>
                <w:i w:val="1"/>
                <w:iCs w:val="1"/>
                <w:color w:val="548dd4"/>
                <w:sz w:val="20"/>
                <w:szCs w:val="20"/>
                <w:rtl w:val="0"/>
              </w:rPr>
              <w:t xml:space="preserve">Final</w:t>
            </w:r>
          </w:p>
        </w:tc>
        <w:tc>
          <w:tcPr>
            <w:vAlign w:val="center"/>
          </w:tcPr>
          <w:p w:rsidR="00000000" w:rsidDel="00000000" w:rsidP="00000000" w:rsidRDefault="00000000" w:rsidRPr="00000000" w14:paraId="0000005B">
            <w:pPr>
              <w:jc w:val="both"/>
              <w:rPr>
                <w:i w:val="1"/>
                <w:iCs w:val="1"/>
                <w:color w:val="548dd4"/>
                <w:sz w:val="20"/>
                <w:szCs w:val="20"/>
              </w:rPr>
            </w:pPr>
            <w:r w:rsidDel="00000000" w:rsidR="00000000" w:rsidRPr="00000000">
              <w:rPr>
                <w:i w:val="1"/>
                <w:iCs w:val="1"/>
                <w:color w:val="548dd4"/>
                <w:sz w:val="20"/>
                <w:szCs w:val="20"/>
                <w:rtl w:val="0"/>
              </w:rPr>
              <w:t xml:space="preserve">System and integration</w:t>
            </w:r>
          </w:p>
        </w:tc>
        <w:tc>
          <w:tcPr>
            <w:vAlign w:val="center"/>
          </w:tcPr>
          <w:p w:rsidR="00000000" w:rsidDel="00000000" w:rsidP="00000000" w:rsidRDefault="00000000" w:rsidRPr="00000000" w14:paraId="0000005C">
            <w:pPr>
              <w:jc w:val="both"/>
              <w:rPr>
                <w:i w:val="1"/>
                <w:iCs w:val="1"/>
                <w:color w:val="548dd4"/>
                <w:sz w:val="20"/>
                <w:szCs w:val="20"/>
              </w:rPr>
            </w:pPr>
            <w:r w:rsidDel="00000000" w:rsidR="00000000" w:rsidRPr="00000000">
              <w:rPr>
                <w:i w:val="1"/>
                <w:iCs w:val="1"/>
                <w:color w:val="548dd4"/>
                <w:sz w:val="20"/>
                <w:szCs w:val="20"/>
                <w:rtl w:val="0"/>
              </w:rPr>
              <w:t xml:space="preserve">Application, administrative website, API and code repository.</w:t>
            </w:r>
          </w:p>
        </w:tc>
        <w:tc>
          <w:tcPr>
            <w:vAlign w:val="center"/>
          </w:tcPr>
          <w:p w:rsidR="00000000" w:rsidDel="00000000" w:rsidP="00000000" w:rsidRDefault="00000000" w:rsidRPr="00000000" w14:paraId="0000005D">
            <w:pPr>
              <w:jc w:val="both"/>
              <w:rPr>
                <w:i w:val="1"/>
                <w:iCs w:val="1"/>
                <w:color w:val="548dd4"/>
                <w:sz w:val="20"/>
                <w:szCs w:val="20"/>
              </w:rPr>
            </w:pPr>
            <w:r w:rsidDel="00000000" w:rsidR="00000000" w:rsidRPr="00000000">
              <w:rPr>
                <w:i w:val="1"/>
                <w:iCs w:val="1"/>
                <w:color w:val="548dd4"/>
                <w:sz w:val="20"/>
                <w:szCs w:val="20"/>
                <w:rtl w:val="0"/>
              </w:rPr>
              <w:t xml:space="preserve">They make it possible to demonstrate the operation of the requirements through testing and a demo.</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 the following table, define the planning of your APT Project according to the requirements.</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2">
            <w:pPr>
              <w:jc w:val="center"/>
              <w:rPr>
                <w:color w:val="1f3864"/>
              </w:rPr>
            </w:pPr>
            <w:r w:rsidDel="00000000" w:rsidR="00000000" w:rsidRPr="00000000">
              <w:rPr>
                <w:b w:val="1"/>
                <w:bCs w:val="1"/>
                <w:color w:val="1f3864"/>
                <w:rtl w:val="0"/>
              </w:rPr>
              <w:t xml:space="preserve">APT Project Work Plan</w:t>
            </w:r>
            <w:r w:rsidDel="00000000" w:rsidR="00000000" w:rsidRPr="00000000">
              <w:rPr>
                <w:rtl w:val="0"/>
              </w:rPr>
            </w:r>
          </w:p>
        </w:tc>
      </w:tr>
      <w:tr>
        <w:trPr>
          <w:cantSplit w:val="0"/>
          <w:tblHeader w:val="0"/>
        </w:trPr>
        <w:tc>
          <w:tcPr/>
          <w:p w:rsidR="00000000" w:rsidDel="00000000" w:rsidP="00000000" w:rsidRDefault="00000000" w:rsidRPr="00000000" w14:paraId="00000069">
            <w:pPr>
              <w:jc w:val="center"/>
              <w:rPr>
                <w:color w:val="1f3864"/>
                <w:sz w:val="18"/>
                <w:szCs w:val="18"/>
              </w:rPr>
            </w:pPr>
            <w:r w:rsidDel="00000000" w:rsidR="00000000" w:rsidRPr="00000000">
              <w:rPr>
                <w:color w:val="1f3864"/>
                <w:sz w:val="18"/>
                <w:szCs w:val="18"/>
                <w:rtl w:val="0"/>
              </w:rPr>
              <w:t xml:space="preserve">Competency</w:t>
            </w:r>
          </w:p>
        </w:tc>
        <w:tc>
          <w:tcPr>
            <w:vAlign w:val="center"/>
          </w:tcPr>
          <w:p w:rsidR="00000000" w:rsidDel="00000000" w:rsidP="00000000" w:rsidRDefault="00000000" w:rsidRPr="00000000" w14:paraId="0000006A">
            <w:pPr>
              <w:jc w:val="center"/>
              <w:rPr>
                <w:color w:val="1f3864"/>
              </w:rPr>
            </w:pPr>
            <w:r w:rsidDel="00000000" w:rsidR="00000000" w:rsidRPr="00000000">
              <w:rPr>
                <w:color w:val="1f3864"/>
                <w:rtl w:val="0"/>
              </w:rPr>
              <w:t xml:space="preserve">Activity/Task</w:t>
            </w:r>
          </w:p>
        </w:tc>
        <w:tc>
          <w:tcPr>
            <w:vAlign w:val="center"/>
          </w:tcPr>
          <w:p w:rsidR="00000000" w:rsidDel="00000000" w:rsidP="00000000" w:rsidRDefault="00000000" w:rsidRPr="00000000" w14:paraId="0000006B">
            <w:pPr>
              <w:jc w:val="center"/>
              <w:rPr>
                <w:color w:val="1f3864"/>
              </w:rPr>
            </w:pPr>
            <w:r w:rsidDel="00000000" w:rsidR="00000000" w:rsidRPr="00000000">
              <w:rPr>
                <w:color w:val="1f3864"/>
                <w:rtl w:val="0"/>
              </w:rPr>
              <w:t xml:space="preserve">Task Description</w:t>
            </w:r>
          </w:p>
        </w:tc>
        <w:tc>
          <w:tcPr>
            <w:vAlign w:val="center"/>
          </w:tcPr>
          <w:p w:rsidR="00000000" w:rsidDel="00000000" w:rsidP="00000000" w:rsidRDefault="00000000" w:rsidRPr="00000000" w14:paraId="0000006C">
            <w:pPr>
              <w:jc w:val="center"/>
              <w:rPr>
                <w:color w:val="1f3864"/>
              </w:rPr>
            </w:pPr>
            <w:r w:rsidDel="00000000" w:rsidR="00000000" w:rsidRPr="00000000">
              <w:rPr>
                <w:color w:val="1f3864"/>
                <w:rtl w:val="0"/>
              </w:rPr>
              <w:t xml:space="preserve">Resources</w:t>
            </w:r>
          </w:p>
        </w:tc>
        <w:tc>
          <w:tcPr>
            <w:tcBorders>
              <w:right w:color="ffffff" w:space="0" w:sz="4" w:val="single"/>
            </w:tcBorders>
            <w:vAlign w:val="center"/>
          </w:tcPr>
          <w:p w:rsidR="00000000" w:rsidDel="00000000" w:rsidP="00000000" w:rsidRDefault="00000000" w:rsidRPr="00000000" w14:paraId="0000006D">
            <w:pPr>
              <w:jc w:val="center"/>
              <w:rPr>
                <w:color w:val="1f3864"/>
              </w:rPr>
            </w:pPr>
            <w:r w:rsidDel="00000000" w:rsidR="00000000" w:rsidRPr="00000000">
              <w:rPr>
                <w:color w:val="1f3864"/>
                <w:rtl w:val="0"/>
              </w:rPr>
              <w:t xml:space="preserve">Duration</w:t>
            </w:r>
          </w:p>
          <w:p w:rsidR="00000000" w:rsidDel="00000000" w:rsidP="00000000" w:rsidRDefault="00000000" w:rsidRPr="00000000" w14:paraId="0000006E">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F">
            <w:pPr>
              <w:jc w:val="center"/>
              <w:rPr>
                <w:color w:val="1f3864"/>
              </w:rPr>
            </w:pPr>
            <w:r w:rsidDel="00000000" w:rsidR="00000000" w:rsidRPr="00000000">
              <w:rPr>
                <w:color w:val="1f3864"/>
                <w:rtl w:val="0"/>
              </w:rPr>
              <w:t xml:space="preserve">Responsible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0">
            <w:pPr>
              <w:jc w:val="center"/>
              <w:rPr>
                <w:color w:val="1f3864"/>
              </w:rPr>
            </w:pPr>
            <w:r w:rsidDel="00000000" w:rsidR="00000000" w:rsidRPr="00000000">
              <w:rPr>
                <w:color w:val="1f3864"/>
                <w:rtl w:val="0"/>
              </w:rPr>
              <w:t xml:space="preserve">Observations</w:t>
            </w:r>
          </w:p>
        </w:tc>
      </w:tr>
      <w:tr>
        <w:trPr>
          <w:cantSplit w:val="0"/>
          <w:tblHeader w:val="0"/>
        </w:trPr>
        <w:tc>
          <w:tcPr>
            <w:vAlign w:val="center"/>
          </w:tcPr>
          <w:p w:rsidR="00000000" w:rsidDel="00000000" w:rsidP="00000000" w:rsidRDefault="00000000" w:rsidRPr="00000000" w14:paraId="00000071">
            <w:pPr>
              <w:jc w:val="both"/>
              <w:rPr>
                <w:i w:val="1"/>
                <w:iCs w:val="1"/>
                <w:color w:val="548dd4"/>
                <w:sz w:val="20"/>
                <w:szCs w:val="20"/>
              </w:rPr>
            </w:pPr>
            <w:r w:rsidDel="00000000" w:rsidR="00000000" w:rsidRPr="00000000">
              <w:rPr>
                <w:i w:val="1"/>
                <w:iCs w:val="1"/>
                <w:color w:val="548dd4"/>
                <w:sz w:val="20"/>
                <w:szCs w:val="20"/>
                <w:rtl w:val="0"/>
              </w:rPr>
              <w:t xml:space="preserve">Project management</w:t>
            </w:r>
          </w:p>
        </w:tc>
        <w:tc>
          <w:tcPr>
            <w:vAlign w:val="center"/>
          </w:tcPr>
          <w:p w:rsidR="00000000" w:rsidDel="00000000" w:rsidP="00000000" w:rsidRDefault="00000000" w:rsidRPr="00000000" w14:paraId="00000072">
            <w:pPr>
              <w:jc w:val="both"/>
              <w:rPr>
                <w:i w:val="1"/>
                <w:iCs w:val="1"/>
                <w:color w:val="548dd4"/>
                <w:sz w:val="20"/>
                <w:szCs w:val="20"/>
              </w:rPr>
            </w:pPr>
            <w:r w:rsidDel="00000000" w:rsidR="00000000" w:rsidRPr="00000000">
              <w:rPr>
                <w:i w:val="1"/>
                <w:iCs w:val="1"/>
                <w:color w:val="548dd4"/>
                <w:sz w:val="20"/>
                <w:szCs w:val="20"/>
                <w:rtl w:val="0"/>
              </w:rPr>
              <w:t xml:space="preserve">Plan</w:t>
            </w:r>
          </w:p>
        </w:tc>
        <w:tc>
          <w:tcPr>
            <w:vAlign w:val="center"/>
          </w:tcPr>
          <w:p w:rsidR="00000000" w:rsidDel="00000000" w:rsidP="00000000" w:rsidRDefault="00000000" w:rsidRPr="00000000" w14:paraId="00000073">
            <w:pPr>
              <w:jc w:val="both"/>
              <w:rPr>
                <w:i w:val="1"/>
                <w:iCs w:val="1"/>
                <w:color w:val="548dd4"/>
                <w:sz w:val="20"/>
                <w:szCs w:val="20"/>
              </w:rPr>
            </w:pPr>
            <w:r w:rsidDel="00000000" w:rsidR="00000000" w:rsidRPr="00000000">
              <w:rPr>
                <w:i w:val="1"/>
                <w:iCs w:val="1"/>
                <w:color w:val="548dd4"/>
                <w:sz w:val="20"/>
                <w:szCs w:val="20"/>
                <w:rtl w:val="0"/>
              </w:rPr>
              <w:t xml:space="preserve">Define scope, roles, WBS and costs.</w:t>
            </w:r>
          </w:p>
        </w:tc>
        <w:tc>
          <w:tcPr>
            <w:vAlign w:val="center"/>
          </w:tcPr>
          <w:p w:rsidR="00000000" w:rsidDel="00000000" w:rsidP="00000000" w:rsidRDefault="00000000" w:rsidRPr="00000000" w14:paraId="00000074">
            <w:pPr>
              <w:jc w:val="both"/>
              <w:rPr>
                <w:i w:val="1"/>
                <w:iCs w:val="1"/>
                <w:color w:val="548dd4"/>
                <w:sz w:val="20"/>
                <w:szCs w:val="20"/>
              </w:rPr>
            </w:pPr>
            <w:r w:rsidDel="00000000" w:rsidR="00000000" w:rsidRPr="00000000">
              <w:rPr>
                <w:i w:val="1"/>
                <w:iCs w:val="1"/>
                <w:color w:val="548dd4"/>
                <w:sz w:val="20"/>
                <w:szCs w:val="20"/>
                <w:rtl w:val="0"/>
              </w:rPr>
              <w:t xml:space="preserve">Team; charter; Gantt chart.</w:t>
            </w:r>
          </w:p>
        </w:tc>
        <w:tc>
          <w:tcPr>
            <w:tcBorders>
              <w:right w:color="ffffff" w:space="0" w:sz="4" w:val="single"/>
            </w:tcBorders>
            <w:vAlign w:val="center"/>
          </w:tcPr>
          <w:p w:rsidR="00000000" w:rsidDel="00000000" w:rsidP="00000000" w:rsidRDefault="00000000" w:rsidRPr="00000000" w14:paraId="00000075">
            <w:pPr>
              <w:jc w:val="both"/>
              <w:rPr>
                <w:i w:val="1"/>
                <w:iCs w:val="1"/>
                <w:color w:val="548dd4"/>
                <w:sz w:val="20"/>
                <w:szCs w:val="20"/>
              </w:rPr>
            </w:pPr>
            <w:r w:rsidDel="00000000" w:rsidR="00000000" w:rsidRPr="00000000">
              <w:rPr>
                <w:i w:val="1"/>
                <w:iCs w:val="1"/>
                <w:color w:val="548dd4"/>
                <w:sz w:val="20"/>
                <w:szCs w:val="20"/>
                <w:rtl w:val="0"/>
              </w:rPr>
              <w:t xml:space="preserve">Aug. 12-18</w:t>
            </w:r>
          </w:p>
        </w:tc>
        <w:tc>
          <w:tcPr>
            <w:tcBorders>
              <w:left w:color="ffffff" w:space="0" w:sz="4" w:val="single"/>
            </w:tcBorders>
            <w:shd w:fill="d9d9d9" w:val="clear"/>
            <w:vAlign w:val="center"/>
          </w:tcPr>
          <w:p w:rsidR="00000000" w:rsidDel="00000000" w:rsidP="00000000" w:rsidRDefault="00000000" w:rsidRPr="00000000" w14:paraId="00000076">
            <w:pPr>
              <w:jc w:val="both"/>
              <w:rPr>
                <w:i w:val="1"/>
                <w:iCs w:val="1"/>
                <w:color w:val="548dd4"/>
                <w:sz w:val="20"/>
                <w:szCs w:val="20"/>
              </w:rPr>
            </w:pPr>
            <w:r w:rsidDel="00000000" w:rsidR="00000000" w:rsidRPr="00000000">
              <w:rPr>
                <w:i w:val="1"/>
                <w:iCs w:val="1"/>
                <w:color w:val="548dd4"/>
                <w:sz w:val="20"/>
                <w:szCs w:val="20"/>
                <w:rtl w:val="0"/>
              </w:rPr>
              <w:t xml:space="preserve">Emilia and team</w:t>
            </w:r>
          </w:p>
        </w:tc>
        <w:tc>
          <w:tcPr>
            <w:vAlign w:val="center"/>
          </w:tcPr>
          <w:p w:rsidR="00000000" w:rsidDel="00000000" w:rsidP="00000000" w:rsidRDefault="00000000" w:rsidRPr="00000000" w14:paraId="00000077">
            <w:pPr>
              <w:jc w:val="both"/>
              <w:rPr>
                <w:i w:val="1"/>
                <w:iCs w:val="1"/>
                <w:color w:val="548dd4"/>
                <w:sz w:val="20"/>
                <w:szCs w:val="20"/>
              </w:rPr>
            </w:pPr>
            <w:r w:rsidDel="00000000" w:rsidR="00000000" w:rsidRPr="00000000">
              <w:rPr>
                <w:i w:val="1"/>
                <w:iCs w:val="1"/>
                <w:color w:val="548dd4"/>
                <w:sz w:val="20"/>
                <w:szCs w:val="20"/>
                <w:rtl w:val="0"/>
              </w:rPr>
              <w:t xml:space="preserve">Facilitator: defined roles. Risk: overload; review availability.</w:t>
            </w:r>
          </w:p>
        </w:tc>
      </w:tr>
      <w:tr>
        <w:trPr>
          <w:cantSplit w:val="0"/>
          <w:tblHeader w:val="0"/>
        </w:trPr>
        <w:tc>
          <w:tcPr>
            <w:vAlign w:val="center"/>
          </w:tcPr>
          <w:p w:rsidR="00000000" w:rsidDel="00000000" w:rsidP="00000000" w:rsidRDefault="00000000" w:rsidRPr="00000000" w14:paraId="00000078">
            <w:pPr>
              <w:jc w:val="both"/>
              <w:rPr>
                <w:i w:val="1"/>
                <w:iCs w:val="1"/>
                <w:color w:val="548dd4"/>
                <w:sz w:val="20"/>
                <w:szCs w:val="20"/>
              </w:rPr>
            </w:pPr>
            <w:r w:rsidDel="00000000" w:rsidR="00000000" w:rsidRPr="00000000">
              <w:rPr>
                <w:i w:val="1"/>
                <w:iCs w:val="1"/>
                <w:color w:val="548dd4"/>
                <w:sz w:val="20"/>
                <w:szCs w:val="20"/>
                <w:rtl w:val="0"/>
              </w:rPr>
              <w:t xml:space="preserve">Requirements and design</w:t>
            </w:r>
          </w:p>
        </w:tc>
        <w:tc>
          <w:tcPr>
            <w:vAlign w:val="center"/>
          </w:tcPr>
          <w:p w:rsidR="00000000" w:rsidDel="00000000" w:rsidP="00000000" w:rsidRDefault="00000000" w:rsidRPr="00000000" w14:paraId="00000079">
            <w:pPr>
              <w:jc w:val="both"/>
              <w:rPr>
                <w:i w:val="1"/>
                <w:iCs w:val="1"/>
                <w:color w:val="548dd4"/>
                <w:sz w:val="20"/>
                <w:szCs w:val="20"/>
              </w:rPr>
            </w:pPr>
            <w:r w:rsidDel="00000000" w:rsidR="00000000" w:rsidRPr="00000000">
              <w:rPr>
                <w:i w:val="1"/>
                <w:iCs w:val="1"/>
                <w:color w:val="548dd4"/>
                <w:sz w:val="20"/>
                <w:szCs w:val="20"/>
                <w:rtl w:val="0"/>
              </w:rPr>
              <w:t xml:space="preserve">Analyze and design</w:t>
            </w:r>
          </w:p>
        </w:tc>
        <w:tc>
          <w:tcPr>
            <w:vAlign w:val="center"/>
          </w:tcPr>
          <w:p w:rsidR="00000000" w:rsidDel="00000000" w:rsidP="00000000" w:rsidRDefault="00000000" w:rsidRPr="00000000" w14:paraId="0000007A">
            <w:pPr>
              <w:jc w:val="both"/>
              <w:rPr>
                <w:i w:val="1"/>
                <w:iCs w:val="1"/>
                <w:color w:val="548dd4"/>
                <w:sz w:val="20"/>
                <w:szCs w:val="20"/>
              </w:rPr>
            </w:pPr>
            <w:r w:rsidDel="00000000" w:rsidR="00000000" w:rsidRPr="00000000">
              <w:rPr>
                <w:i w:val="1"/>
                <w:iCs w:val="1"/>
                <w:color w:val="548dd4"/>
                <w:sz w:val="20"/>
                <w:szCs w:val="20"/>
                <w:rtl w:val="0"/>
              </w:rPr>
              <w:t xml:space="preserve">Complete requirements, use cases, mockups and data model.</w:t>
            </w:r>
          </w:p>
        </w:tc>
        <w:tc>
          <w:tcPr>
            <w:vAlign w:val="center"/>
          </w:tcPr>
          <w:p w:rsidR="00000000" w:rsidDel="00000000" w:rsidP="00000000" w:rsidRDefault="00000000" w:rsidRPr="00000000" w14:paraId="0000007B">
            <w:pPr>
              <w:jc w:val="both"/>
              <w:rPr>
                <w:i w:val="1"/>
                <w:iCs w:val="1"/>
                <w:color w:val="548dd4"/>
                <w:sz w:val="20"/>
                <w:szCs w:val="20"/>
              </w:rPr>
            </w:pPr>
            <w:r w:rsidDel="00000000" w:rsidR="00000000" w:rsidRPr="00000000">
              <w:rPr>
                <w:i w:val="1"/>
                <w:iCs w:val="1"/>
                <w:color w:val="548dd4"/>
                <w:sz w:val="20"/>
                <w:szCs w:val="20"/>
                <w:rtl w:val="0"/>
              </w:rPr>
              <w:t xml:space="preserve">SRS; UML editor; MySQL.</w:t>
            </w:r>
          </w:p>
        </w:tc>
        <w:tc>
          <w:tcPr>
            <w:tcBorders>
              <w:right w:color="ffffff" w:space="0" w:sz="4" w:val="single"/>
            </w:tcBorders>
            <w:vAlign w:val="center"/>
          </w:tcPr>
          <w:p w:rsidR="00000000" w:rsidDel="00000000" w:rsidP="00000000" w:rsidRDefault="00000000" w:rsidRPr="00000000" w14:paraId="0000007C">
            <w:pPr>
              <w:jc w:val="both"/>
              <w:rPr>
                <w:i w:val="1"/>
                <w:iCs w:val="1"/>
                <w:color w:val="548dd4"/>
                <w:sz w:val="20"/>
                <w:szCs w:val="20"/>
              </w:rPr>
            </w:pPr>
            <w:r w:rsidDel="00000000" w:rsidR="00000000" w:rsidRPr="00000000">
              <w:rPr>
                <w:i w:val="1"/>
                <w:iCs w:val="1"/>
                <w:color w:val="548dd4"/>
                <w:sz w:val="20"/>
                <w:szCs w:val="20"/>
                <w:rtl w:val="0"/>
              </w:rPr>
              <w:t xml:space="preserve">Aug. 19-Sep. 4</w:t>
            </w:r>
          </w:p>
        </w:tc>
        <w:tc>
          <w:tcPr>
            <w:tcBorders>
              <w:left w:color="ffffff" w:space="0" w:sz="4" w:val="single"/>
            </w:tcBorders>
            <w:shd w:fill="d9d9d9" w:val="clear"/>
            <w:vAlign w:val="center"/>
          </w:tcPr>
          <w:p w:rsidR="00000000" w:rsidDel="00000000" w:rsidP="00000000" w:rsidRDefault="00000000" w:rsidRPr="00000000" w14:paraId="0000007D">
            <w:pPr>
              <w:jc w:val="both"/>
              <w:rPr>
                <w:i w:val="1"/>
                <w:iCs w:val="1"/>
                <w:color w:val="548dd4"/>
                <w:sz w:val="20"/>
                <w:szCs w:val="20"/>
              </w:rPr>
            </w:pPr>
            <w:r w:rsidDel="00000000" w:rsidR="00000000" w:rsidRPr="00000000">
              <w:rPr>
                <w:i w:val="1"/>
                <w:iCs w:val="1"/>
                <w:color w:val="548dd4"/>
                <w:sz w:val="20"/>
                <w:szCs w:val="20"/>
                <w:rtl w:val="0"/>
              </w:rPr>
              <w:t xml:space="preserve">Team according to role</w:t>
            </w:r>
          </w:p>
        </w:tc>
        <w:tc>
          <w:tcPr>
            <w:vAlign w:val="center"/>
          </w:tcPr>
          <w:p w:rsidR="00000000" w:rsidDel="00000000" w:rsidP="00000000" w:rsidRDefault="00000000" w:rsidRPr="00000000" w14:paraId="0000007E">
            <w:pPr>
              <w:jc w:val="both"/>
              <w:rPr>
                <w:i w:val="1"/>
                <w:iCs w:val="1"/>
                <w:color w:val="548dd4"/>
                <w:sz w:val="20"/>
                <w:szCs w:val="20"/>
              </w:rPr>
            </w:pPr>
            <w:r w:rsidDel="00000000" w:rsidR="00000000" w:rsidRPr="00000000">
              <w:rPr>
                <w:i w:val="1"/>
                <w:iCs w:val="1"/>
                <w:color w:val="548dd4"/>
                <w:sz w:val="20"/>
                <w:szCs w:val="20"/>
                <w:rtl w:val="0"/>
              </w:rPr>
              <w:t xml:space="preserve">Risk: ambiguous requirements; validate acceptance criteria.</w:t>
            </w:r>
          </w:p>
        </w:tc>
      </w:tr>
      <w:tr>
        <w:trPr>
          <w:cantSplit w:val="0"/>
          <w:tblHeader w:val="0"/>
        </w:trPr>
        <w:tc>
          <w:tcPr>
            <w:vAlign w:val="center"/>
          </w:tcPr>
          <w:p w:rsidR="00000000" w:rsidDel="00000000" w:rsidP="00000000" w:rsidRDefault="00000000" w:rsidRPr="00000000" w14:paraId="0000007F">
            <w:pPr>
              <w:jc w:val="both"/>
              <w:rPr>
                <w:i w:val="1"/>
                <w:iCs w:val="1"/>
                <w:color w:val="548dd4"/>
                <w:sz w:val="20"/>
                <w:szCs w:val="20"/>
              </w:rPr>
            </w:pPr>
            <w:r w:rsidDel="00000000" w:rsidR="00000000" w:rsidRPr="00000000">
              <w:rPr>
                <w:i w:val="1"/>
                <w:iCs w:val="1"/>
                <w:color w:val="548dd4"/>
                <w:sz w:val="20"/>
                <w:szCs w:val="20"/>
                <w:rtl w:val="0"/>
              </w:rPr>
              <w:t xml:space="preserve">Databases and software</w:t>
            </w:r>
          </w:p>
        </w:tc>
        <w:tc>
          <w:tcPr>
            <w:vAlign w:val="center"/>
          </w:tcPr>
          <w:p w:rsidR="00000000" w:rsidDel="00000000" w:rsidP="00000000" w:rsidRDefault="00000000" w:rsidRPr="00000000" w14:paraId="00000080">
            <w:pPr>
              <w:jc w:val="both"/>
              <w:rPr>
                <w:i w:val="1"/>
                <w:iCs w:val="1"/>
                <w:color w:val="548dd4"/>
                <w:sz w:val="20"/>
                <w:szCs w:val="20"/>
              </w:rPr>
            </w:pPr>
            <w:r w:rsidDel="00000000" w:rsidR="00000000" w:rsidRPr="00000000">
              <w:rPr>
                <w:i w:val="1"/>
                <w:iCs w:val="1"/>
                <w:color w:val="548dd4"/>
                <w:sz w:val="20"/>
                <w:szCs w:val="20"/>
                <w:rtl w:val="0"/>
              </w:rPr>
              <w:t xml:space="preserve">Build and integrate</w:t>
            </w:r>
          </w:p>
        </w:tc>
        <w:tc>
          <w:tcPr>
            <w:vAlign w:val="center"/>
          </w:tcPr>
          <w:p w:rsidR="00000000" w:rsidDel="00000000" w:rsidP="00000000" w:rsidRDefault="00000000" w:rsidRPr="00000000" w14:paraId="00000081">
            <w:pPr>
              <w:jc w:val="both"/>
              <w:rPr>
                <w:i w:val="1"/>
                <w:iCs w:val="1"/>
                <w:color w:val="548dd4"/>
                <w:sz w:val="20"/>
                <w:szCs w:val="20"/>
              </w:rPr>
            </w:pPr>
            <w:r w:rsidDel="00000000" w:rsidR="00000000" w:rsidRPr="00000000">
              <w:rPr>
                <w:i w:val="1"/>
                <w:iCs w:val="1"/>
                <w:color w:val="548dd4"/>
                <w:sz w:val="20"/>
                <w:szCs w:val="20"/>
                <w:rtl w:val="0"/>
              </w:rPr>
              <w:t xml:space="preserve">Implement MySQL, application, website, API and payments.</w:t>
            </w:r>
          </w:p>
        </w:tc>
        <w:tc>
          <w:tcPr>
            <w:vAlign w:val="center"/>
          </w:tcPr>
          <w:p w:rsidR="00000000" w:rsidDel="00000000" w:rsidP="00000000" w:rsidRDefault="00000000" w:rsidRPr="00000000" w14:paraId="00000082">
            <w:pPr>
              <w:jc w:val="both"/>
              <w:rPr>
                <w:i w:val="1"/>
                <w:iCs w:val="1"/>
                <w:color w:val="548dd4"/>
                <w:sz w:val="20"/>
                <w:szCs w:val="20"/>
              </w:rPr>
            </w:pPr>
            <w:r w:rsidDel="00000000" w:rsidR="00000000" w:rsidRPr="00000000">
              <w:rPr>
                <w:i w:val="1"/>
                <w:iCs w:val="1"/>
                <w:color w:val="548dd4"/>
                <w:sz w:val="20"/>
                <w:szCs w:val="20"/>
                <w:rtl w:val="0"/>
              </w:rPr>
              <w:t xml:space="preserve">Python; Django; MySQL; Git.</w:t>
            </w:r>
          </w:p>
        </w:tc>
        <w:tc>
          <w:tcPr>
            <w:tcBorders>
              <w:right w:color="ffffff" w:space="0" w:sz="4" w:val="single"/>
            </w:tcBorders>
            <w:vAlign w:val="center"/>
          </w:tcPr>
          <w:p w:rsidR="00000000" w:rsidDel="00000000" w:rsidP="00000000" w:rsidRDefault="00000000" w:rsidRPr="00000000" w14:paraId="00000083">
            <w:pPr>
              <w:jc w:val="both"/>
              <w:rPr>
                <w:i w:val="1"/>
                <w:iCs w:val="1"/>
                <w:color w:val="548dd4"/>
                <w:sz w:val="20"/>
                <w:szCs w:val="20"/>
              </w:rPr>
            </w:pPr>
            <w:r w:rsidDel="00000000" w:rsidR="00000000" w:rsidRPr="00000000">
              <w:rPr>
                <w:i w:val="1"/>
                <w:iCs w:val="1"/>
                <w:color w:val="548dd4"/>
                <w:sz w:val="20"/>
                <w:szCs w:val="20"/>
                <w:rtl w:val="0"/>
              </w:rPr>
              <w:t xml:space="preserve">Sep. 7-Nov. 11</w:t>
            </w:r>
          </w:p>
        </w:tc>
        <w:tc>
          <w:tcPr>
            <w:tcBorders>
              <w:left w:color="ffffff" w:space="0" w:sz="4" w:val="single"/>
            </w:tcBorders>
            <w:shd w:fill="d9d9d9" w:val="clear"/>
            <w:vAlign w:val="center"/>
          </w:tcPr>
          <w:p w:rsidR="00000000" w:rsidDel="00000000" w:rsidP="00000000" w:rsidRDefault="00000000" w:rsidRPr="00000000" w14:paraId="00000084">
            <w:pPr>
              <w:jc w:val="both"/>
              <w:rPr>
                <w:i w:val="1"/>
                <w:iCs w:val="1"/>
                <w:color w:val="548dd4"/>
                <w:sz w:val="20"/>
                <w:szCs w:val="20"/>
              </w:rPr>
            </w:pPr>
            <w:r w:rsidDel="00000000" w:rsidR="00000000" w:rsidRPr="00000000">
              <w:rPr>
                <w:i w:val="1"/>
                <w:iCs w:val="1"/>
                <w:color w:val="548dd4"/>
                <w:sz w:val="20"/>
                <w:szCs w:val="20"/>
                <w:rtl w:val="0"/>
              </w:rPr>
              <w:t xml:space="preserve">Ariel and Benjamín; team support</w:t>
            </w:r>
          </w:p>
        </w:tc>
        <w:tc>
          <w:tcPr>
            <w:vAlign w:val="center"/>
          </w:tcPr>
          <w:p w:rsidR="00000000" w:rsidDel="00000000" w:rsidP="00000000" w:rsidRDefault="00000000" w:rsidRPr="00000000" w14:paraId="00000085">
            <w:pPr>
              <w:jc w:val="both"/>
              <w:rPr>
                <w:i w:val="1"/>
                <w:iCs w:val="1"/>
                <w:color w:val="548dd4"/>
                <w:sz w:val="20"/>
                <w:szCs w:val="20"/>
              </w:rPr>
            </w:pPr>
            <w:r w:rsidDel="00000000" w:rsidR="00000000" w:rsidRPr="00000000">
              <w:rPr>
                <w:i w:val="1"/>
                <w:iCs w:val="1"/>
                <w:color w:val="548dd4"/>
                <w:sz w:val="20"/>
                <w:szCs w:val="20"/>
                <w:rtl w:val="0"/>
              </w:rPr>
              <w:t xml:space="preserve">Risk: integration; test modules from the first sprints.</w:t>
            </w:r>
          </w:p>
        </w:tc>
      </w:tr>
      <w:tr>
        <w:trPr>
          <w:cantSplit w:val="0"/>
          <w:tblHeader w:val="0"/>
        </w:trPr>
        <w:tc>
          <w:tcPr>
            <w:vAlign w:val="center"/>
          </w:tcPr>
          <w:p w:rsidR="00000000" w:rsidDel="00000000" w:rsidP="00000000" w:rsidRDefault="00000000" w:rsidRPr="00000000" w14:paraId="00000086">
            <w:pPr>
              <w:jc w:val="both"/>
              <w:rPr>
                <w:i w:val="1"/>
                <w:iCs w:val="1"/>
                <w:color w:val="548dd4"/>
                <w:sz w:val="20"/>
                <w:szCs w:val="20"/>
              </w:rPr>
            </w:pPr>
            <w:r w:rsidDel="00000000" w:rsidR="00000000" w:rsidRPr="00000000">
              <w:rPr>
                <w:i w:val="1"/>
                <w:iCs w:val="1"/>
                <w:color w:val="548dd4"/>
                <w:sz w:val="20"/>
                <w:szCs w:val="20"/>
                <w:rtl w:val="0"/>
              </w:rPr>
              <w:t xml:space="preserve">Software quality</w:t>
            </w:r>
          </w:p>
        </w:tc>
        <w:tc>
          <w:tcPr>
            <w:vAlign w:val="center"/>
          </w:tcPr>
          <w:p w:rsidR="00000000" w:rsidDel="00000000" w:rsidP="00000000" w:rsidRDefault="00000000" w:rsidRPr="00000000" w14:paraId="00000087">
            <w:pPr>
              <w:jc w:val="both"/>
              <w:rPr>
                <w:i w:val="1"/>
                <w:iCs w:val="1"/>
                <w:color w:val="548dd4"/>
                <w:sz w:val="20"/>
                <w:szCs w:val="20"/>
              </w:rPr>
            </w:pPr>
            <w:r w:rsidDel="00000000" w:rsidR="00000000" w:rsidRPr="00000000">
              <w:rPr>
                <w:i w:val="1"/>
                <w:iCs w:val="1"/>
                <w:color w:val="548dd4"/>
                <w:sz w:val="20"/>
                <w:szCs w:val="20"/>
                <w:rtl w:val="0"/>
              </w:rPr>
              <w:t xml:space="preserve">Test and correct</w:t>
            </w:r>
          </w:p>
        </w:tc>
        <w:tc>
          <w:tcPr>
            <w:vAlign w:val="center"/>
          </w:tcPr>
          <w:p w:rsidR="00000000" w:rsidDel="00000000" w:rsidP="00000000" w:rsidRDefault="00000000" w:rsidRPr="00000000" w14:paraId="00000088">
            <w:pPr>
              <w:jc w:val="both"/>
              <w:rPr>
                <w:i w:val="1"/>
                <w:iCs w:val="1"/>
                <w:color w:val="548dd4"/>
                <w:sz w:val="20"/>
                <w:szCs w:val="20"/>
              </w:rPr>
            </w:pPr>
            <w:r w:rsidDel="00000000" w:rsidR="00000000" w:rsidRPr="00000000">
              <w:rPr>
                <w:i w:val="1"/>
                <w:iCs w:val="1"/>
                <w:color w:val="548dd4"/>
                <w:sz w:val="20"/>
                <w:szCs w:val="20"/>
                <w:rtl w:val="0"/>
              </w:rPr>
              <w:t xml:space="preserve">Run tests, log defects and validate with users.</w:t>
            </w:r>
          </w:p>
        </w:tc>
        <w:tc>
          <w:tcPr>
            <w:vAlign w:val="center"/>
          </w:tcPr>
          <w:p w:rsidR="00000000" w:rsidDel="00000000" w:rsidP="00000000" w:rsidRDefault="00000000" w:rsidRPr="00000000" w14:paraId="00000089">
            <w:pPr>
              <w:jc w:val="both"/>
              <w:rPr>
                <w:i w:val="1"/>
                <w:iCs w:val="1"/>
                <w:color w:val="548dd4"/>
                <w:sz w:val="20"/>
                <w:szCs w:val="20"/>
              </w:rPr>
            </w:pPr>
            <w:r w:rsidDel="00000000" w:rsidR="00000000" w:rsidRPr="00000000">
              <w:rPr>
                <w:i w:val="1"/>
                <w:iCs w:val="1"/>
                <w:color w:val="548dd4"/>
                <w:sz w:val="20"/>
                <w:szCs w:val="20"/>
                <w:rtl w:val="0"/>
              </w:rPr>
              <w:t xml:space="preserve">Testing environment; cases and records.</w:t>
            </w:r>
          </w:p>
        </w:tc>
        <w:tc>
          <w:tcPr>
            <w:tcBorders>
              <w:right w:color="ffffff" w:space="0" w:sz="4" w:val="single"/>
            </w:tcBorders>
            <w:vAlign w:val="center"/>
          </w:tcPr>
          <w:p w:rsidR="00000000" w:rsidDel="00000000" w:rsidP="00000000" w:rsidRDefault="00000000" w:rsidRPr="00000000" w14:paraId="0000008A">
            <w:pPr>
              <w:jc w:val="both"/>
              <w:rPr>
                <w:i w:val="1"/>
                <w:iCs w:val="1"/>
                <w:color w:val="548dd4"/>
                <w:sz w:val="20"/>
                <w:szCs w:val="20"/>
              </w:rPr>
            </w:pPr>
            <w:r w:rsidDel="00000000" w:rsidR="00000000" w:rsidRPr="00000000">
              <w:rPr>
                <w:i w:val="1"/>
                <w:iCs w:val="1"/>
                <w:color w:val="548dd4"/>
                <w:sz w:val="20"/>
                <w:szCs w:val="20"/>
                <w:rtl w:val="0"/>
              </w:rPr>
              <w:t xml:space="preserve">Nov. 12-25; testing by sprint</w:t>
            </w:r>
          </w:p>
        </w:tc>
        <w:tc>
          <w:tcPr>
            <w:tcBorders>
              <w:left w:color="ffffff" w:space="0" w:sz="4" w:val="single"/>
            </w:tcBorders>
            <w:shd w:fill="d9d9d9" w:val="clear"/>
            <w:vAlign w:val="center"/>
          </w:tcPr>
          <w:p w:rsidR="00000000" w:rsidDel="00000000" w:rsidP="00000000" w:rsidRDefault="00000000" w:rsidRPr="00000000" w14:paraId="0000008B">
            <w:pPr>
              <w:jc w:val="both"/>
              <w:rPr>
                <w:i w:val="1"/>
                <w:iCs w:val="1"/>
                <w:color w:val="548dd4"/>
                <w:sz w:val="20"/>
                <w:szCs w:val="20"/>
              </w:rPr>
            </w:pPr>
            <w:r w:rsidDel="00000000" w:rsidR="00000000" w:rsidRPr="00000000">
              <w:rPr>
                <w:i w:val="1"/>
                <w:iCs w:val="1"/>
                <w:color w:val="548dd4"/>
                <w:sz w:val="20"/>
                <w:szCs w:val="20"/>
                <w:rtl w:val="0"/>
              </w:rPr>
              <w:t xml:space="preserve">Jesús and team</w:t>
            </w:r>
          </w:p>
        </w:tc>
        <w:tc>
          <w:tcPr>
            <w:vAlign w:val="center"/>
          </w:tcPr>
          <w:p w:rsidR="00000000" w:rsidDel="00000000" w:rsidP="00000000" w:rsidRDefault="00000000" w:rsidRPr="00000000" w14:paraId="0000008C">
            <w:pPr>
              <w:jc w:val="both"/>
              <w:rPr>
                <w:i w:val="1"/>
                <w:iCs w:val="1"/>
                <w:color w:val="548dd4"/>
                <w:sz w:val="20"/>
                <w:szCs w:val="20"/>
              </w:rPr>
            </w:pPr>
            <w:r w:rsidDel="00000000" w:rsidR="00000000" w:rsidRPr="00000000">
              <w:rPr>
                <w:i w:val="1"/>
                <w:iCs w:val="1"/>
                <w:color w:val="548dd4"/>
                <w:sz w:val="20"/>
                <w:szCs w:val="20"/>
                <w:rtl w:val="0"/>
              </w:rPr>
              <w:t xml:space="preserve">Risk: low user availability; coordinate sessions.</w:t>
            </w:r>
          </w:p>
        </w:tc>
      </w:tr>
      <w:tr>
        <w:trPr>
          <w:cantSplit w:val="0"/>
          <w:tblHeader w:val="0"/>
        </w:trPr>
        <w:tc>
          <w:tcPr>
            <w:vAlign w:val="center"/>
          </w:tcPr>
          <w:p w:rsidR="00000000" w:rsidDel="00000000" w:rsidP="00000000" w:rsidRDefault="00000000" w:rsidRPr="00000000" w14:paraId="0000008D">
            <w:pPr>
              <w:jc w:val="both"/>
              <w:rPr>
                <w:i w:val="1"/>
                <w:iCs w:val="1"/>
                <w:color w:val="548dd4"/>
                <w:sz w:val="20"/>
                <w:szCs w:val="20"/>
              </w:rPr>
            </w:pPr>
            <w:r w:rsidDel="00000000" w:rsidR="00000000" w:rsidRPr="00000000">
              <w:rPr>
                <w:i w:val="1"/>
                <w:iCs w:val="1"/>
                <w:color w:val="548dd4"/>
                <w:sz w:val="20"/>
                <w:szCs w:val="20"/>
                <w:rtl w:val="0"/>
              </w:rPr>
              <w:t xml:space="preserve">Management and quality</w:t>
            </w:r>
          </w:p>
        </w:tc>
        <w:tc>
          <w:tcPr>
            <w:vAlign w:val="center"/>
          </w:tcPr>
          <w:p w:rsidR="00000000" w:rsidDel="00000000" w:rsidP="00000000" w:rsidRDefault="00000000" w:rsidRPr="00000000" w14:paraId="0000008E">
            <w:pPr>
              <w:jc w:val="both"/>
              <w:rPr>
                <w:i w:val="1"/>
                <w:iCs w:val="1"/>
                <w:color w:val="548dd4"/>
                <w:sz w:val="20"/>
                <w:szCs w:val="20"/>
              </w:rPr>
            </w:pPr>
            <w:r w:rsidDel="00000000" w:rsidR="00000000" w:rsidRPr="00000000">
              <w:rPr>
                <w:i w:val="1"/>
                <w:iCs w:val="1"/>
                <w:color w:val="548dd4"/>
                <w:sz w:val="20"/>
                <w:szCs w:val="20"/>
                <w:rtl w:val="0"/>
              </w:rPr>
              <w:t xml:space="preserve">Implement and close</w:t>
            </w:r>
          </w:p>
        </w:tc>
        <w:tc>
          <w:tcPr>
            <w:vAlign w:val="center"/>
          </w:tcPr>
          <w:p w:rsidR="00000000" w:rsidDel="00000000" w:rsidP="00000000" w:rsidRDefault="00000000" w:rsidRPr="00000000" w14:paraId="0000008F">
            <w:pPr>
              <w:jc w:val="both"/>
              <w:rPr>
                <w:i w:val="1"/>
                <w:iCs w:val="1"/>
                <w:color w:val="548dd4"/>
                <w:sz w:val="20"/>
                <w:szCs w:val="20"/>
              </w:rPr>
            </w:pPr>
            <w:r w:rsidDel="00000000" w:rsidR="00000000" w:rsidRPr="00000000">
              <w:rPr>
                <w:i w:val="1"/>
                <w:iCs w:val="1"/>
                <w:color w:val="548dd4"/>
                <w:sz w:val="20"/>
                <w:szCs w:val="20"/>
                <w:rtl w:val="0"/>
              </w:rPr>
              <w:t xml:space="preserve">Prepare deployment, backup, manuals and delivery.</w:t>
            </w:r>
          </w:p>
        </w:tc>
        <w:tc>
          <w:tcPr>
            <w:vAlign w:val="center"/>
          </w:tcPr>
          <w:p w:rsidR="00000000" w:rsidDel="00000000" w:rsidP="00000000" w:rsidRDefault="00000000" w:rsidRPr="00000000" w14:paraId="00000090">
            <w:pPr>
              <w:jc w:val="both"/>
              <w:rPr>
                <w:i w:val="1"/>
                <w:iCs w:val="1"/>
                <w:color w:val="548dd4"/>
                <w:sz w:val="20"/>
                <w:szCs w:val="20"/>
              </w:rPr>
            </w:pPr>
            <w:r w:rsidDel="00000000" w:rsidR="00000000" w:rsidRPr="00000000">
              <w:rPr>
                <w:i w:val="1"/>
                <w:iCs w:val="1"/>
                <w:color w:val="548dd4"/>
                <w:sz w:val="20"/>
                <w:szCs w:val="20"/>
                <w:rtl w:val="0"/>
              </w:rPr>
              <w:t xml:space="preserve">Server; repository; documentation.</w:t>
            </w:r>
          </w:p>
        </w:tc>
        <w:tc>
          <w:tcPr>
            <w:tcBorders>
              <w:right w:color="ffffff" w:space="0" w:sz="4" w:val="single"/>
            </w:tcBorders>
            <w:vAlign w:val="center"/>
          </w:tcPr>
          <w:p w:rsidR="00000000" w:rsidDel="00000000" w:rsidP="00000000" w:rsidRDefault="00000000" w:rsidRPr="00000000" w14:paraId="00000091">
            <w:pPr>
              <w:jc w:val="both"/>
              <w:rPr>
                <w:i w:val="1"/>
                <w:iCs w:val="1"/>
                <w:color w:val="548dd4"/>
                <w:sz w:val="20"/>
                <w:szCs w:val="20"/>
              </w:rPr>
            </w:pPr>
            <w:r w:rsidDel="00000000" w:rsidR="00000000" w:rsidRPr="00000000">
              <w:rPr>
                <w:i w:val="1"/>
                <w:iCs w:val="1"/>
                <w:color w:val="548dd4"/>
                <w:sz w:val="20"/>
                <w:szCs w:val="20"/>
                <w:rtl w:val="0"/>
              </w:rPr>
              <w:t xml:space="preserve">Nov. 26-Dec. 2</w:t>
            </w:r>
          </w:p>
        </w:tc>
        <w:tc>
          <w:tcPr>
            <w:tcBorders>
              <w:left w:color="ffffff" w:space="0" w:sz="4" w:val="single"/>
            </w:tcBorders>
            <w:shd w:fill="d9d9d9" w:val="clear"/>
            <w:vAlign w:val="center"/>
          </w:tcPr>
          <w:p w:rsidR="00000000" w:rsidDel="00000000" w:rsidP="00000000" w:rsidRDefault="00000000" w:rsidRPr="00000000" w14:paraId="00000092">
            <w:pPr>
              <w:jc w:val="both"/>
              <w:rPr>
                <w:i w:val="1"/>
                <w:iCs w:val="1"/>
                <w:color w:val="548dd4"/>
                <w:sz w:val="20"/>
                <w:szCs w:val="20"/>
              </w:rPr>
            </w:pPr>
            <w:r w:rsidDel="00000000" w:rsidR="00000000" w:rsidRPr="00000000">
              <w:rPr>
                <w:i w:val="1"/>
                <w:iCs w:val="1"/>
                <w:color w:val="548dd4"/>
                <w:sz w:val="20"/>
                <w:szCs w:val="20"/>
                <w:rtl w:val="0"/>
              </w:rPr>
              <w:t xml:space="preserve">Emilia and team</w:t>
            </w:r>
          </w:p>
        </w:tc>
        <w:tc>
          <w:tcPr>
            <w:vAlign w:val="center"/>
          </w:tcPr>
          <w:p w:rsidR="00000000" w:rsidDel="00000000" w:rsidP="00000000" w:rsidRDefault="00000000" w:rsidRPr="00000000" w14:paraId="00000093">
            <w:pPr>
              <w:jc w:val="both"/>
              <w:rPr>
                <w:i w:val="1"/>
                <w:iCs w:val="1"/>
                <w:color w:val="548dd4"/>
                <w:sz w:val="20"/>
                <w:szCs w:val="20"/>
              </w:rPr>
            </w:pPr>
            <w:r w:rsidDel="00000000" w:rsidR="00000000" w:rsidRPr="00000000">
              <w:rPr>
                <w:i w:val="1"/>
                <w:iCs w:val="1"/>
                <w:color w:val="548dd4"/>
                <w:sz w:val="20"/>
                <w:szCs w:val="20"/>
                <w:rtl w:val="0"/>
              </w:rPr>
              <w:t xml:space="preserve">Risk: final defects; review acceptance before delivery.</w:t>
            </w:r>
          </w:p>
        </w:tc>
      </w:tr>
    </w:tbl>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6">
            <w:pPr>
              <w:rPr>
                <w:b w:val="1"/>
                <w:bCs w:val="1"/>
                <w:color w:val="1f3864"/>
                <w:sz w:val="28"/>
                <w:szCs w:val="28"/>
              </w:rPr>
            </w:pPr>
            <w:r w:rsidDel="00000000" w:rsidR="00000000" w:rsidRPr="00000000">
              <w:rPr>
                <w:b w:val="1"/>
                <w:bCs w:val="1"/>
                <w:color w:val="1f3864"/>
                <w:sz w:val="28"/>
                <w:szCs w:val="28"/>
                <w:rtl w:val="0"/>
              </w:rPr>
              <w:t xml:space="preserve">8. Gantt Chart </w:t>
            </w:r>
          </w:p>
        </w:tc>
      </w:tr>
      <w:tr>
        <w:trPr>
          <w:cantSplit w:val="0"/>
          <w:trHeight w:val="440" w:hRule="atLeast"/>
          <w:tblHeader w:val="0"/>
        </w:trPr>
        <w:tc>
          <w:tcPr>
            <w:shd w:fill="d9e2f3" w:val="clear"/>
            <w:vAlign w:val="center"/>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Choose a Gantt chart format that works for you and use it to organize the activities planned in the previous section, considering the period assigned for the development of your APT Project. You must keep the timing of the academic period across the three phases included in the Degree Portfolio course.</w:t>
            </w:r>
          </w:p>
        </w:tc>
      </w:tr>
    </w:tbl>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tbl>
      <w:tblPr>
        <w:tblStyle w:val="Table16"/>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A">
            <w:pPr>
              <w:spacing w:line="360" w:lineRule="auto"/>
              <w:jc w:val="both"/>
              <w:rPr>
                <w:b w:val="1"/>
                <w:bCs w:val="1"/>
                <w:sz w:val="16"/>
                <w:szCs w:val="16"/>
              </w:rPr>
            </w:pPr>
            <w:r w:rsidDel="00000000" w:rsidR="00000000" w:rsidRPr="00000000">
              <w:rPr>
                <w:b w:val="1"/>
                <w:bCs w:val="1"/>
                <w:sz w:val="16"/>
                <w:szCs w:val="16"/>
                <w:rtl w:val="0"/>
              </w:rPr>
              <w:t xml:space="preserve">Activity</w:t>
            </w:r>
          </w:p>
        </w:tc>
        <w:tc>
          <w:tcPr>
            <w:gridSpan w:val="4"/>
            <w:shd w:fill="e2efd9" w:val="clear"/>
          </w:tcPr>
          <w:p w:rsidR="00000000" w:rsidDel="00000000" w:rsidP="00000000" w:rsidRDefault="00000000" w:rsidRPr="00000000" w14:paraId="0000009B">
            <w:pPr>
              <w:spacing w:line="360" w:lineRule="auto"/>
              <w:jc w:val="center"/>
              <w:rPr>
                <w:b w:val="1"/>
                <w:bCs w:val="1"/>
                <w:sz w:val="16"/>
                <w:szCs w:val="16"/>
              </w:rPr>
            </w:pPr>
            <w:r w:rsidDel="00000000" w:rsidR="00000000" w:rsidRPr="00000000">
              <w:rPr>
                <w:b w:val="1"/>
                <w:bCs w:val="1"/>
                <w:sz w:val="16"/>
                <w:szCs w:val="16"/>
                <w:rtl w:val="0"/>
              </w:rPr>
              <w:t xml:space="preserve">Phase 1</w:t>
            </w:r>
          </w:p>
        </w:tc>
        <w:tc>
          <w:tcPr>
            <w:gridSpan w:val="12"/>
            <w:shd w:fill="fff2cb" w:val="clear"/>
          </w:tcPr>
          <w:p w:rsidR="00000000" w:rsidDel="00000000" w:rsidP="00000000" w:rsidRDefault="00000000" w:rsidRPr="00000000" w14:paraId="0000009F">
            <w:pPr>
              <w:spacing w:line="360" w:lineRule="auto"/>
              <w:jc w:val="center"/>
              <w:rPr>
                <w:b w:val="1"/>
                <w:bCs w:val="1"/>
                <w:sz w:val="16"/>
                <w:szCs w:val="16"/>
              </w:rPr>
            </w:pPr>
            <w:r w:rsidDel="00000000" w:rsidR="00000000" w:rsidRPr="00000000">
              <w:rPr>
                <w:b w:val="1"/>
                <w:bCs w:val="1"/>
                <w:sz w:val="16"/>
                <w:szCs w:val="16"/>
                <w:rtl w:val="0"/>
              </w:rPr>
              <w:t xml:space="preserve">Phase 2</w:t>
            </w:r>
          </w:p>
        </w:tc>
        <w:tc>
          <w:tcPr>
            <w:gridSpan w:val="4"/>
            <w:shd w:fill="fbe4d5" w:val="clear"/>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Phase 3</w:t>
            </w:r>
          </w:p>
        </w:tc>
      </w:tr>
      <w:tr>
        <w:trPr>
          <w:cantSplit w:val="0"/>
          <w:trHeight w:val="303" w:hRule="atLeast"/>
          <w:tblHeader w:val="0"/>
        </w:trPr>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W 1</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W 2</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W 3</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W 4</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W 5</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W 6</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W 7</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W 8</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W 9</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W 10</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W 11</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W 12</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W 13</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W 14</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W 15</w:t>
            </w:r>
          </w:p>
        </w:tc>
        <w:tc>
          <w:tcPr>
            <w:gridSpan w:val="2"/>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W 16</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W 17</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W 18</w:t>
            </w:r>
          </w:p>
        </w:tc>
      </w:tr>
      <w:tr>
        <w:trPr>
          <w:cantSplit w:val="0"/>
          <w:trHeight w:val="294" w:hRule="atLeast"/>
          <w:tblHeader w:val="0"/>
        </w:trPr>
        <w:tc>
          <w:tcPr>
            <w:vAlign w:val="center"/>
          </w:tcPr>
          <w:p w:rsidR="00000000" w:rsidDel="00000000" w:rsidP="00000000" w:rsidRDefault="00000000" w:rsidRPr="00000000" w14:paraId="000000C3">
            <w:pPr>
              <w:spacing w:line="360" w:lineRule="auto"/>
              <w:rPr>
                <w:b w:val="1"/>
                <w:bCs w:val="1"/>
                <w:sz w:val="16"/>
                <w:szCs w:val="16"/>
              </w:rPr>
            </w:pPr>
            <w:r w:rsidDel="00000000" w:rsidR="00000000" w:rsidRPr="00000000">
              <w:rPr>
                <w:color w:val="000000"/>
                <w:sz w:val="16"/>
                <w:szCs w:val="16"/>
                <w:rtl w:val="0"/>
              </w:rPr>
              <w:t xml:space="preserve">Plan</w:t>
            </w:r>
            <w:r w:rsidDel="00000000" w:rsidR="00000000" w:rsidRPr="00000000">
              <w:rPr>
                <w:rtl w:val="0"/>
              </w:rPr>
            </w:r>
          </w:p>
        </w:tc>
        <w:tc>
          <w:tcPr>
            <w:vAlign w:val="center"/>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rtl w:val="0"/>
              </w:rPr>
            </w:r>
          </w:p>
        </w:tc>
      </w:tr>
      <w:tr>
        <w:trPr>
          <w:cantSplit w:val="0"/>
          <w:trHeight w:val="303" w:hRule="atLeast"/>
          <w:tblHeader w:val="0"/>
        </w:trPr>
        <w:tc>
          <w:tcPr>
            <w:vAlign w:val="center"/>
          </w:tcPr>
          <w:p w:rsidR="00000000" w:rsidDel="00000000" w:rsidP="00000000" w:rsidRDefault="00000000" w:rsidRPr="00000000" w14:paraId="000000D7">
            <w:pPr>
              <w:spacing w:line="360" w:lineRule="auto"/>
              <w:rPr>
                <w:b w:val="1"/>
                <w:bCs w:val="1"/>
                <w:sz w:val="16"/>
                <w:szCs w:val="16"/>
              </w:rPr>
            </w:pPr>
            <w:r w:rsidDel="00000000" w:rsidR="00000000" w:rsidRPr="00000000">
              <w:rPr>
                <w:color w:val="000000"/>
                <w:sz w:val="16"/>
                <w:szCs w:val="16"/>
                <w:rtl w:val="0"/>
              </w:rPr>
              <w:t xml:space="preserve">Req.</w:t>
            </w:r>
            <w:r w:rsidDel="00000000" w:rsidR="00000000" w:rsidRPr="00000000">
              <w:rPr>
                <w:rtl w:val="0"/>
              </w:rPr>
            </w:r>
          </w:p>
        </w:tc>
        <w:tc>
          <w:tcPr>
            <w:vAlign w:val="center"/>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0EB">
            <w:pPr>
              <w:spacing w:line="360" w:lineRule="auto"/>
              <w:rPr>
                <w:b w:val="1"/>
                <w:bCs w:val="1"/>
                <w:sz w:val="16"/>
                <w:szCs w:val="16"/>
              </w:rPr>
            </w:pPr>
            <w:r w:rsidDel="00000000" w:rsidR="00000000" w:rsidRPr="00000000">
              <w:rPr>
                <w:color w:val="000000"/>
                <w:sz w:val="16"/>
                <w:szCs w:val="16"/>
                <w:rtl w:val="0"/>
              </w:rPr>
              <w:t xml:space="preserve">Dev</w:t>
            </w:r>
            <w:r w:rsidDel="00000000" w:rsidR="00000000" w:rsidRPr="00000000">
              <w:rPr>
                <w:rtl w:val="0"/>
              </w:rPr>
            </w:r>
          </w:p>
        </w:tc>
        <w:tc>
          <w:tcPr>
            <w:vAlign w:val="center"/>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0FF">
            <w:pPr>
              <w:spacing w:line="360" w:lineRule="auto"/>
              <w:rPr>
                <w:b w:val="1"/>
                <w:bCs w:val="1"/>
                <w:sz w:val="16"/>
                <w:szCs w:val="16"/>
              </w:rPr>
            </w:pPr>
            <w:r w:rsidDel="00000000" w:rsidR="00000000" w:rsidRPr="00000000">
              <w:rPr>
                <w:color w:val="000000"/>
                <w:sz w:val="16"/>
                <w:szCs w:val="16"/>
                <w:rtl w:val="0"/>
              </w:rPr>
              <w:t xml:space="preserve">Tests</w:t>
            </w:r>
            <w:r w:rsidDel="00000000" w:rsidR="00000000" w:rsidRPr="00000000">
              <w:rPr>
                <w:rtl w:val="0"/>
              </w:rPr>
            </w:r>
          </w:p>
        </w:tc>
        <w:tc>
          <w:tcPr>
            <w:vAlign w:val="center"/>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color w:val="000000"/>
                <w:sz w:val="14"/>
                <w:szCs w:val="14"/>
                <w:rtl w:val="0"/>
              </w:rPr>
              <w:t xml:space="preserve">X</w:t>
            </w:r>
            <w:r w:rsidDel="00000000" w:rsidR="00000000" w:rsidRPr="00000000">
              <w:rPr>
                <w:rtl w:val="0"/>
              </w:rPr>
            </w:r>
          </w:p>
        </w:tc>
        <w:tc>
          <w:tcPr>
            <w:gridSpan w:val="2"/>
            <w:vAlign w:val="center"/>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13">
            <w:pPr>
              <w:spacing w:line="360" w:lineRule="auto"/>
              <w:rPr>
                <w:b w:val="1"/>
                <w:bCs w:val="1"/>
                <w:sz w:val="16"/>
                <w:szCs w:val="16"/>
              </w:rPr>
            </w:pPr>
            <w:r w:rsidDel="00000000" w:rsidR="00000000" w:rsidRPr="00000000">
              <w:rPr>
                <w:color w:val="000000"/>
                <w:sz w:val="16"/>
                <w:szCs w:val="16"/>
                <w:rtl w:val="0"/>
              </w:rPr>
              <w:t xml:space="preserve">Close</w:t>
            </w:r>
            <w:r w:rsidDel="00000000" w:rsidR="00000000" w:rsidRPr="00000000">
              <w:rPr>
                <w:rtl w:val="0"/>
              </w:rPr>
            </w:r>
          </w:p>
        </w:tc>
        <w:tc>
          <w:tcPr>
            <w:vAlign w:val="center"/>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color w:val="000000"/>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vAlign w:val="center"/>
          </w:tcPr>
          <w:p w:rsidR="00000000" w:rsidDel="00000000" w:rsidP="00000000" w:rsidRDefault="00000000" w:rsidRPr="00000000" w14:paraId="00000127">
            <w:pPr>
              <w:spacing w:line="360" w:lineRule="auto"/>
              <w:rPr>
                <w:b w:val="1"/>
                <w:bCs w:val="1"/>
                <w:sz w:val="16"/>
                <w:szCs w:val="16"/>
              </w:rPr>
            </w:pPr>
            <w:r w:rsidDel="00000000" w:rsidR="00000000" w:rsidRPr="00000000">
              <w:rPr>
                <w:color w:val="000000"/>
                <w:sz w:val="16"/>
                <w:szCs w:val="16"/>
                <w:rtl w:val="0"/>
              </w:rPr>
              <w:t xml:space="preserve">End</w:t>
            </w:r>
            <w:r w:rsidDel="00000000" w:rsidR="00000000" w:rsidRPr="00000000">
              <w:rPr>
                <w:rtl w:val="0"/>
              </w:rPr>
            </w:r>
          </w:p>
        </w:tc>
        <w:tc>
          <w:tcPr>
            <w:vAlign w:val="center"/>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color w:val="000000"/>
                <w:sz w:val="14"/>
                <w:szCs w:val="14"/>
                <w:rtl w:val="0"/>
              </w:rPr>
              <w:t xml:space="preserve">X</w:t>
            </w:r>
            <w:r w:rsidDel="00000000" w:rsidR="00000000" w:rsidRPr="00000000">
              <w:rPr>
                <w:rtl w:val="0"/>
              </w:rPr>
            </w:r>
          </w:p>
        </w:tc>
      </w:tr>
    </w:tbl>
    <w:p w:rsidR="00000000" w:rsidDel="00000000" w:rsidP="00000000" w:rsidRDefault="00000000" w:rsidRPr="00000000" w14:paraId="0000013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If the APT Project is developed as a group project, this column must indicate the names of the people responsible for each task or activity. This will later make it possible to differentiate the evaluation for each team member.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 </w:t>
          </w:r>
        </w:p>
        <w:p w:rsidR="00000000" w:rsidDel="00000000" w:rsidP="00000000" w:rsidRDefault="00000000" w:rsidRPr="00000000" w14:paraId="0000013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NormalWeb">
    <w:name w:val="Normal (Web)"/>
    <w:basedOn w:val="Normal"/>
    <w:uiPriority w:val="99"/>
    <w:unhideWhenUsed w:val="1"/>
    <w:rsid w:val="00890939"/>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4zdBpZ14n8d3kVFnSieAVE/BQQ==">CgMxLjA4AHIhMVJsaFExeEloTUpZOFNydWtfRElYQ0NPZnFtcjB0Rml0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2026-09-08T04:01:00Z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