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jc w:val="both"/>
              <w:rPr>
                <w:rFonts w:ascii="Calibri" w:cs="Calibri" w:eastAsia="Calibri" w:hAnsi="Calibri"/>
                <w:b w:val="1"/>
                <w:bCs w:val="1"/>
                <w:color w:val="1f4e79"/>
              </w:rPr>
            </w:pPr>
            <w:r w:rsidDel="00000000" w:rsidR="00000000" w:rsidRPr="00000000">
              <w:rPr>
                <w:color w:val="767171"/>
                <w:sz w:val="24"/>
                <w:szCs w:val="24"/>
                <w:rtl w:val="0"/>
              </w:rPr>
              <w:t xml:space="preserve">En general se han cumplido las actividades en los tiempos definidos en la Gantt, y las que no se han cumplido en los tiempos exactos realmente ya se tenía en cuenta que podría pasar. El principal factor que ha facilitado el desarrollo de las actividades ha sido la organización mediante el uso de un tablero Kanban en la plataforma de Trello, mientras que la principal dificultad han sido fallos en la estimación de tiempos para realizar alguna actividad.</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245" w:hRule="atLeast"/>
          <w:tblHeader w:val="0"/>
        </w:trPr>
        <w:tc>
          <w:tcPr>
            <w:shd w:fill="deeaf6" w:val="clear"/>
            <w:vAlign w:val="center"/>
          </w:tcPr>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color w:val="767171"/>
                <w:sz w:val="24"/>
                <w:szCs w:val="24"/>
                <w:rtl w:val="0"/>
              </w:rPr>
              <w:t xml:space="preserve">Principalmente hablando con mis compañeros para aprovechar las diferentes fortalezas que tiene cada integrante del equipo.</w:t>
            </w:r>
            <w:r w:rsidDel="00000000" w:rsidR="00000000" w:rsidRPr="00000000">
              <w:rPr>
                <w:rtl w:val="0"/>
              </w:rPr>
            </w:r>
          </w:p>
        </w:tc>
      </w:tr>
    </w:tbl>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color w:val="767171"/>
                <w:sz w:val="24"/>
                <w:szCs w:val="24"/>
                <w:rtl w:val="0"/>
              </w:rPr>
              <w:t xml:space="preserve">Más que nada pienso que estoy aprendiendo poco a poco sobre cómo organizar mejor un proyecto, y aunque creo que lo estoy haciendo relativamente bien, aún queda espacio para mejorar mientras sigo aprendiendo.</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color w:val="767171"/>
                <w:sz w:val="24"/>
                <w:szCs w:val="24"/>
                <w:rtl w:val="0"/>
              </w:rPr>
              <w:t xml:space="preserve">No tengo ninguna inquietud sobre cómo proceder. Ninguna pregunta relevante para el proyecto.</w:t>
            </w:r>
            <w:r w:rsidDel="00000000" w:rsidR="00000000" w:rsidRPr="00000000">
              <w:rPr>
                <w:rtl w:val="0"/>
              </w:rPr>
            </w:r>
          </w:p>
        </w:tc>
      </w:tr>
    </w:tbl>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color w:val="767171"/>
                <w:sz w:val="24"/>
                <w:szCs w:val="24"/>
                <w:rtl w:val="0"/>
              </w:rPr>
              <w:t xml:space="preserve">Ninguna actividad a ser redistribuida de momento. Constantemente hay actividades nuevas a ser asignadas.</w:t>
            </w: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bookmarkStart w:colFirst="0" w:colLast="0" w:name="_heading=h.eegmrcg9y4b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color w:val="767171"/>
                <w:sz w:val="24"/>
                <w:szCs w:val="24"/>
                <w:rtl w:val="0"/>
              </w:rPr>
              <w:t xml:space="preserve">Considero que hemos tenido un buen trabajo en grupo, el principal aspecto positivo es el cumplimiento de las actividades en el tiempo acordado. Se podría mejorar en una mayor revisión por pares de las diferentes actividades realizadas por los integrantes.</w:t>
            </w: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2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2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1AZScRUzzKi7uSvFA5Zz9sGChA==">CgMxLjAyDmguZWVnbXJjZzl5NGJ5OAByITFHR3dMd0x5YXBaRVVsNnRSeXB5TllLX1FqVVZWTXF3UQ==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