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Katherine Muñoz</w:t>
            </w:r>
          </w:p>
          <w:p w:rsidR="00000000" w:rsidDel="00000000" w:rsidP="00000000" w:rsidRDefault="00000000" w:rsidRPr="00000000" w14:paraId="0000000E">
            <w:pPr>
              <w:rPr>
                <w:b w:val="1"/>
                <w:bCs w:val="1"/>
              </w:rPr>
            </w:pPr>
            <w:r w:rsidDel="00000000" w:rsidR="00000000" w:rsidRPr="00000000">
              <w:rPr>
                <w:b w:val="1"/>
                <w:bCs w:val="1"/>
                <w:rtl w:val="0"/>
              </w:rPr>
              <w:t xml:space="preserve">Darko Rivas</w:t>
            </w:r>
          </w:p>
          <w:p w:rsidR="00000000" w:rsidDel="00000000" w:rsidP="00000000" w:rsidRDefault="00000000" w:rsidRPr="00000000" w14:paraId="0000000F">
            <w:pPr>
              <w:rPr>
                <w:b w:val="1"/>
                <w:bCs w:val="1"/>
              </w:rPr>
            </w:pPr>
            <w:r w:rsidDel="00000000" w:rsidR="00000000" w:rsidRPr="00000000">
              <w:rPr>
                <w:b w:val="1"/>
                <w:bCs w:val="1"/>
                <w:rtl w:val="0"/>
              </w:rPr>
              <w:t xml:space="preserve">Jurian Soto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19.442.181-8</w:t>
            </w:r>
          </w:p>
          <w:p w:rsidR="00000000" w:rsidDel="00000000" w:rsidP="00000000" w:rsidRDefault="00000000" w:rsidRPr="00000000" w14:paraId="00000012">
            <w:pPr>
              <w:rPr>
                <w:b w:val="1"/>
                <w:bCs w:val="1"/>
              </w:rPr>
            </w:pPr>
            <w:r w:rsidDel="00000000" w:rsidR="00000000" w:rsidRPr="00000000">
              <w:rPr>
                <w:b w:val="1"/>
                <w:bCs w:val="1"/>
                <w:rtl w:val="0"/>
              </w:rPr>
              <w:t xml:space="preserve">19.417.706-2</w:t>
            </w:r>
          </w:p>
          <w:p w:rsidR="00000000" w:rsidDel="00000000" w:rsidP="00000000" w:rsidRDefault="00000000" w:rsidRPr="00000000" w14:paraId="00000013">
            <w:pPr>
              <w:rPr>
                <w:b w:val="1"/>
                <w:bCs w:val="1"/>
              </w:rPr>
            </w:pPr>
            <w:r w:rsidDel="00000000" w:rsidR="00000000" w:rsidRPr="00000000">
              <w:rPr>
                <w:b w:val="1"/>
                <w:bCs w:val="1"/>
                <w:rtl w:val="0"/>
              </w:rPr>
              <w:t xml:space="preserve">19.023.656-0</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color w:val="548dd4"/>
                <w:sz w:val="20"/>
                <w:szCs w:val="20"/>
                <w:rtl w:val="0"/>
              </w:rPr>
              <w:t xml:space="preserve">Vitta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i w:val="1"/>
                <w:iCs w:val="1"/>
                <w:color w:val="548dd4"/>
                <w:sz w:val="20"/>
                <w:szCs w:val="20"/>
                <w:rtl w:val="0"/>
              </w:rPr>
              <w:t xml:space="preserve">Desarrollo Front End, Back End, Base de Datos, Calidad de Software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Diseñar y desarrollar soluciones de software innovadoras y de calidad, aplicando buenas prácticas y considerando el ciclo de vida del software.</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Diseñar soluciones que permitan resolver requerimientos de información mediante el uso de bases de datos.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Evaluar y gestionar proyectos informáticos utilizando metodologías y herramientas de gestión, considerando contextos ágiles.</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Diseñar soluciones de software considerando estándares, seguridad, calidad y sostenibilidad.</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Desarrollar soluciones de software para plataformas y dispositivos móviles utilizando marcos de trabajo, herramientas y lenguajes de programación apropiados.</w:t>
            </w:r>
          </w:p>
          <w:p w:rsidR="00000000" w:rsidDel="00000000" w:rsidP="00000000" w:rsidRDefault="00000000" w:rsidRPr="00000000" w14:paraId="00000027">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7">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A">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4dN51m6TEy7Wl3WB5q7bez2rA==">CgMxLjA4AHIhMUYwSnhZZVlVVGpXbzdvQU1pX2NNT28yVklUZmxmUldi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