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módulo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Empresa &gt; Fincas &gt; Ganado &gt; Animal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sdt>
        <w:sdtPr>
          <w:id w:val="451144736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inicial de la aplicación y vista de registro de empresa, donde se crea la empresa junto a su primer usuario administrador para quienes aún no tienen cuenta.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791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Inicio (resumen empresa)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de inicio, muestra un resumen a nivel empresa (fincas, animales y alertas), la finca con mejor producción del período y accesos directos para crear una finca, ver reportes o gestionar colaboradores.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705225" cy="7905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Finca (CRUD + Reportes)</w:t>
      </w:r>
    </w:p>
    <w:p w:rsidR="00000000" w:rsidDel="00000000" w:rsidP="00000000" w:rsidRDefault="00000000" w:rsidRPr="00000000" w14:paraId="0000000C">
      <w:pPr>
        <w:spacing w:after="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a nivel finca, muestra un resumen con sus indicadores (salud, alertas, producción) y el ganado destacado, junto a las vistas para crear, editar y eliminar una finca, además de sus reportes comparativos con el resto de las fincas de la empresa.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791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791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702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Ganado (CRUD + Reportes)</w:t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a nivel ganado (grupo de animales de una misma especie dentro de la finca), muestra un resumen del grupo y el animal destacado, junto a las vistas para crear, editar y eliminar un ganado, además de sus reportes de producción y ranking de animales.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816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842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86200" cy="76390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Animal (CRUD + Reportes)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del animal con su código QR y datos generales, con pestañas de producción, crecimiento, salud y análisis, junto a las vistas para crear un animal (genera su QR único al guardar), editarlo o eliminarlo.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778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58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600450" cy="758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Colaboradores de la empresa (CRUD)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principal de los colaboradores (se accede desde la vista de empresa), con la lista de colaboradores y su rol y finca asignada, junto a las vistas para añadir, editar o eliminar un colaborador.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81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626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Veterinario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Inicio del veterinario con sus controles pendientes del día y los ganados asignados, junto a la ficha del animal donde puede crear, editar o eliminar los updates de seguimiento clínico.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71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5689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Vista Administrador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Panel del administrador con el resumen general de fincas, colaboradores y animales de la empresa, la finca destacada, el estado de los colaboradores (activar o desactivar) y el registro de auditoría con las acciones realizadas por los usuarios.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562350" cy="79533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95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LYN ESTER CORREA RUIZ" w:id="0" w:date="2026-08-27T23:51:53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una pequeña, muy pequeña descripción por cada itém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5.png"/><Relationship Id="rId22" Type="http://schemas.openxmlformats.org/officeDocument/2006/relationships/image" Target="media/image11.png"/><Relationship Id="rId10" Type="http://schemas.openxmlformats.org/officeDocument/2006/relationships/image" Target="media/image4.png"/><Relationship Id="rId21" Type="http://schemas.openxmlformats.org/officeDocument/2006/relationships/image" Target="media/image13.png"/><Relationship Id="rId13" Type="http://schemas.openxmlformats.org/officeDocument/2006/relationships/image" Target="media/image14.png"/><Relationship Id="rId24" Type="http://schemas.openxmlformats.org/officeDocument/2006/relationships/image" Target="media/image15.png"/><Relationship Id="rId12" Type="http://schemas.openxmlformats.org/officeDocument/2006/relationships/image" Target="media/image1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16.png"/><Relationship Id="rId5" Type="http://schemas.openxmlformats.org/officeDocument/2006/relationships/numbering" Target="numbering.xml"/><Relationship Id="rId19" Type="http://schemas.openxmlformats.org/officeDocument/2006/relationships/image" Target="media/image3.png"/><Relationship Id="rId6" Type="http://schemas.openxmlformats.org/officeDocument/2006/relationships/styles" Target="styles.xml"/><Relationship Id="rId18" Type="http://schemas.openxmlformats.org/officeDocument/2006/relationships/image" Target="media/image1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2wId9iILhtM06o2YoO3nv1GEg==">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