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a3mrgy2czx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.162109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Fabián Alexander Quiroz Hernandez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.16210937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035"/>
        <w:gridCol w:w="405"/>
        <w:gridCol w:w="450"/>
        <w:gridCol w:w="510"/>
        <w:gridCol w:w="450"/>
        <w:gridCol w:w="405"/>
        <w:gridCol w:w="3660"/>
        <w:tblGridChange w:id="0">
          <w:tblGrid>
            <w:gridCol w:w="4035"/>
            <w:gridCol w:w="405"/>
            <w:gridCol w:w="450"/>
            <w:gridCol w:w="510"/>
            <w:gridCol w:w="450"/>
            <w:gridCol w:w="405"/>
            <w:gridCol w:w="366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dh61fuh2qg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Realizar pruebas de certificación tanto de los productos como de los procesos utilizando buenas prácticas definidas por la industria.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Domino el diseño y ejecución de planes de prueba (QA), garantizando la tolerancia a fallos.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Ofrecer propuestas de solución informática analizando de forma integral los procesos de acuerdo a los requerimientos de la organización.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Identificar problemas críticos del negocio (ej. operación en zonas sin conectividad) en especificaciones exactas y efectivas para el desarrollo de software.</w:t>
            </w:r>
          </w:p>
        </w:tc>
      </w:tr>
      <w:tr>
        <w:trPr>
          <w:cantSplit w:val="0"/>
          <w:trHeight w:val="2324.238281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Gestionar proyectos informáticos, ofreciendo alternativas para la toma de decisiones de acuerdo a los requerimientos de la organización.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Planifico, ejecuto y controlo asegurando el cumplimiento estricto del alcance, presupuesto.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Domino arquitecturas relacionales,  que permiten construir modelos que soportan los requerimientos de la organización.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organización.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Poseo un dominio en analítica y BI. Estructurar modelos utilizando herramientas como Python y Pandas para generar dashboards estadísticos, KPIs y proyecciones estratégicas de negocio.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Capacidad para diseñar arquitecturas de software robustas. Implemento ecosistemas complejos.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Dominio en desarrollo mediante programación orientada a objetos, construyendo código limpio y mantenible.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Poseo conocimiento en estructuración de consultas SQL.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Desarrollo rutinas aplicando buenas prácticas de codificación. He programado lógicas de resolución de conflictos en sincronización de datos.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Logro integrar ecosistemas para optimizar el negocio y automatizar los procesos de la organización.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Cuento con conocimiento en ciberseguridad.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rigurosamente políticas de aislamiento, encriptación, enmascaramiento de credenciales y manejo seguro de sesiones.</w:t>
            </w:r>
          </w:p>
        </w:tc>
      </w:tr>
    </w:tbl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hioFsRniyLkj0UD/ovZ5EQaedg==">CgMxLjAyDmguYmEzbXJneTJjenh0Mg5oLnBkaDYxZnVoMnFnMzgAciExMEZjU0h5amR3Rko5RmNHMmJXamJ4N0lpX2FmUWt3YWE=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