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4"/>
          <w:szCs w:val="24"/>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93640" cy="4445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p>
        </w:tc>
      </w:tr>
    </w:tbl>
    <w:p w:rsidR="00000000" w:rsidDel="00000000" w:rsidP="00000000" w:rsidRDefault="00000000" w:rsidRPr="00000000" w14:paraId="00000006">
      <w:pPr>
        <w:spacing w:after="0" w:line="240" w:lineRule="auto"/>
        <w:rPr>
          <w:rFonts w:ascii="Arial" w:cs="Arial" w:eastAsia="Arial" w:hAnsi="Arial"/>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Puedes responder en cada una de las secciones por pregunta en esta guía.</w:t>
            </w:r>
          </w:p>
        </w:tc>
      </w:tr>
    </w:tbl>
    <w:p w:rsidR="00000000" w:rsidDel="00000000" w:rsidP="00000000" w:rsidRDefault="00000000" w:rsidRPr="00000000" w14:paraId="00000008">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rFonts w:ascii="Arial" w:cs="Arial" w:eastAsia="Arial" w:hAnsi="Arial"/>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rFonts w:ascii="Arial" w:cs="Arial" w:eastAsia="Arial" w:hAnsi="Arial"/>
                <w:sz w:val="24"/>
                <w:szCs w:val="24"/>
              </w:rPr>
            </w:pPr>
            <w:r w:rsidDel="00000000" w:rsidR="00000000" w:rsidRPr="00000000">
              <w:rPr>
                <w:rFonts w:ascii="Arial" w:cs="Arial" w:eastAsia="Arial" w:hAnsi="Arial"/>
                <w:sz w:val="24"/>
                <w:szCs w:val="24"/>
                <w:rtl w:val="0"/>
              </w:rPr>
              <w:t xml:space="preserve">1. Revisa la malla de tu carrera, piensa en las asignaturas o certificados de competencias que has cursado hasta ahora. Responde:</w:t>
            </w:r>
          </w:p>
        </w:tc>
      </w:tr>
      <w:tr>
        <w:trPr>
          <w:cantSplit w:val="0"/>
          <w:trHeight w:val="1663" w:hRule="atLeast"/>
          <w:tblHeader w:val="0"/>
        </w:trPr>
        <w:tc>
          <w:tcPr>
            <w:shd w:fill="deeaf6" w:val="clear"/>
            <w:vAlign w:val="center"/>
          </w:tcPr>
          <w:p w:rsidR="00000000" w:rsidDel="00000000" w:rsidP="00000000" w:rsidRDefault="00000000" w:rsidRPr="00000000" w14:paraId="0000000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rFonts w:ascii="Arial" w:cs="Arial" w:eastAsia="Arial" w:hAnsi="Arial"/>
                <w:sz w:val="24"/>
                <w:szCs w:val="24"/>
              </w:rPr>
            </w:pPr>
            <w:r w:rsidDel="00000000" w:rsidR="00000000" w:rsidRPr="00000000">
              <w:rPr>
                <w:rFonts w:ascii="Arial" w:cs="Arial" w:eastAsia="Arial" w:hAnsi="Arial"/>
                <w:sz w:val="24"/>
                <w:szCs w:val="24"/>
                <w:rtl w:val="0"/>
              </w:rPr>
              <w:t xml:space="preserve">RC</w:t>
            </w:r>
          </w:p>
          <w:p w:rsidR="00000000" w:rsidDel="00000000" w:rsidP="00000000" w:rsidRDefault="00000000" w:rsidRPr="00000000" w14:paraId="0000000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rPr>
                <w:rFonts w:ascii="Arial" w:cs="Arial" w:eastAsia="Arial" w:hAnsi="Arial"/>
                <w:sz w:val="24"/>
                <w:szCs w:val="24"/>
              </w:rPr>
            </w:pPr>
            <w:r w:rsidDel="00000000" w:rsidR="00000000" w:rsidRPr="00000000">
              <w:rPr>
                <w:rFonts w:ascii="Arial" w:cs="Arial" w:eastAsia="Arial" w:hAnsi="Arial"/>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0">
            <w:pPr>
              <w:rPr>
                <w:rFonts w:ascii="Arial" w:cs="Arial" w:eastAsia="Arial" w:hAnsi="Arial"/>
                <w:sz w:val="24"/>
                <w:szCs w:val="24"/>
              </w:rPr>
            </w:pPr>
            <w:r w:rsidDel="00000000" w:rsidR="00000000" w:rsidRPr="00000000">
              <w:rPr>
                <w:rFonts w:ascii="Arial" w:cs="Arial" w:eastAsia="Arial" w:hAnsi="Arial"/>
                <w:sz w:val="24"/>
                <w:szCs w:val="24"/>
                <w:rtl w:val="0"/>
              </w:rPr>
              <w:t xml:space="preserve">R: Sí, existe un alto valor técnico y profesional. Las certificaciones intermedias de la malla (como Gestión de Proyectos Informáticos, Análisis y Planificación de Requerimientos Informáticos e Inteligencia de </w:t>
            </w:r>
            <w:r w:rsidDel="00000000" w:rsidR="00000000" w:rsidRPr="00000000">
              <w:rPr>
                <w:rFonts w:ascii="Arial" w:cs="Arial" w:eastAsia="Arial" w:hAnsi="Arial"/>
                <w:sz w:val="24"/>
                <w:szCs w:val="24"/>
                <w:rtl w:val="0"/>
              </w:rPr>
              <w:t xml:space="preserve">negocio</w:t>
            </w:r>
            <w:r w:rsidDel="00000000" w:rsidR="00000000" w:rsidRPr="00000000">
              <w:rPr>
                <w:rFonts w:ascii="Arial" w:cs="Arial" w:eastAsia="Arial" w:hAnsi="Arial"/>
                <w:sz w:val="24"/>
                <w:szCs w:val="24"/>
                <w:rtl w:val="0"/>
              </w:rPr>
              <w:t xml:space="preserve">) permiten validar progresivamente la adquisición de competencias antes del egreso. Su valor radica en que certifican dominios específicos y aplicables directamente a la industria bajo estándares reales. Por ejemplo, los certificados en Arquitectura de Software y Modelos de Datos respaldan de forma tangible la capacidad técnica para diseñar el ecosistema relacional de un proyecto, mientras que el certificado Internacional en Inglés Intermedio Alto asegura la capacidad para consumir documentación técnica oficial sin barreras de idioma. </w:t>
            </w:r>
            <w:r w:rsidDel="00000000" w:rsidR="00000000" w:rsidRPr="00000000">
              <w:rPr>
                <w:rtl w:val="0"/>
              </w:rPr>
            </w:r>
          </w:p>
        </w:tc>
      </w:tr>
    </w:tbl>
    <w:p w:rsidR="00000000" w:rsidDel="00000000" w:rsidP="00000000" w:rsidRDefault="00000000" w:rsidRPr="00000000" w14:paraId="00000011">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rFonts w:ascii="Arial" w:cs="Arial" w:eastAsia="Arial" w:hAnsi="Arial"/>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Revisa las competencias y unidades de competencias correspondientes a cada asignatura de la malla de tu carrera. Marca en </w:t>
            </w:r>
            <w:r w:rsidDel="00000000" w:rsidR="00000000" w:rsidRPr="00000000">
              <w:rPr>
                <w:rFonts w:ascii="Arial" w:cs="Arial" w:eastAsia="Arial" w:hAnsi="Arial"/>
                <w:sz w:val="24"/>
                <w:szCs w:val="24"/>
                <w:rtl w:val="0"/>
              </w:rPr>
              <w:t xml:space="preserve">verde las competencias o unidades de competencia que consideras son tus fortalezas y en </w:t>
            </w:r>
            <w:r w:rsidDel="00000000" w:rsidR="00000000" w:rsidRPr="00000000">
              <w:rPr>
                <w:rFonts w:ascii="Arial" w:cs="Arial" w:eastAsia="Arial" w:hAnsi="Arial"/>
                <w:sz w:val="24"/>
                <w:szCs w:val="24"/>
                <w:rtl w:val="0"/>
              </w:rPr>
              <w:t xml:space="preserve">rojo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Arial" w:cs="Arial" w:eastAsia="Arial" w:hAnsi="Arial"/>
                <w:smallCaps w:val="0"/>
                <w:strike w:val="0"/>
                <w:sz w:val="24"/>
                <w:szCs w:val="24"/>
                <w:shd w:fill="auto" w:val="clear"/>
                <w:vertAlign w:val="baseline"/>
              </w:rPr>
            </w:pPr>
            <w:r w:rsidDel="00000000" w:rsidR="00000000" w:rsidRPr="00000000">
              <w:rPr>
                <w:rFonts w:ascii="Arial" w:cs="Arial" w:eastAsia="Arial" w:hAnsi="Arial"/>
                <w:smallCaps w:val="0"/>
                <w:strike w:val="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9">
            <w:pPr>
              <w:tabs>
                <w:tab w:val="left" w:leader="none" w:pos="454"/>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1º Semestre</w:t>
            </w:r>
          </w:p>
          <w:p w:rsidR="00000000" w:rsidDel="00000000" w:rsidP="00000000" w:rsidRDefault="00000000" w:rsidRPr="00000000" w14:paraId="0000001A">
            <w:pPr>
              <w:numPr>
                <w:ilvl w:val="0"/>
                <w:numId w:val="2"/>
              </w:numPr>
              <w:tabs>
                <w:tab w:val="left" w:leader="none" w:pos="454"/>
              </w:tabs>
              <w:spacing w:after="0" w:afterAutospacing="0" w:before="24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Diseño y Gestión de Requisitos</w:t>
            </w:r>
          </w:p>
          <w:p w:rsidR="00000000" w:rsidDel="00000000" w:rsidP="00000000" w:rsidRDefault="00000000" w:rsidRPr="00000000" w14:paraId="0000001B">
            <w:pPr>
              <w:numPr>
                <w:ilvl w:val="0"/>
                <w:numId w:val="2"/>
              </w:numPr>
              <w:tabs>
                <w:tab w:val="left" w:leader="none" w:pos="454"/>
              </w:tabs>
              <w:spacing w:after="0" w:afterAutospacing="0" w:before="0" w:beforeAutospacing="0" w:lineRule="auto"/>
              <w:ind w:left="720" w:hanging="360"/>
              <w:rPr>
                <w:rFonts w:ascii="Arial" w:cs="Arial" w:eastAsia="Arial" w:hAnsi="Arial"/>
                <w:sz w:val="24"/>
                <w:szCs w:val="24"/>
                <w:shd w:fill="980000" w:val="clear"/>
              </w:rPr>
            </w:pPr>
            <w:r w:rsidDel="00000000" w:rsidR="00000000" w:rsidRPr="00000000">
              <w:rPr>
                <w:rFonts w:ascii="Arial" w:cs="Arial" w:eastAsia="Arial" w:hAnsi="Arial"/>
                <w:sz w:val="24"/>
                <w:szCs w:val="24"/>
                <w:shd w:fill="980000" w:val="clear"/>
                <w:rtl w:val="0"/>
              </w:rPr>
              <w:t xml:space="preserve">Programación Algoritmos</w:t>
            </w:r>
          </w:p>
          <w:p w:rsidR="00000000" w:rsidDel="00000000" w:rsidP="00000000" w:rsidRDefault="00000000" w:rsidRPr="00000000" w14:paraId="0000001C">
            <w:pPr>
              <w:numPr>
                <w:ilvl w:val="0"/>
                <w:numId w:val="2"/>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Modelamiento Base de Datos</w:t>
            </w:r>
          </w:p>
          <w:p w:rsidR="00000000" w:rsidDel="00000000" w:rsidP="00000000" w:rsidRDefault="00000000" w:rsidRPr="00000000" w14:paraId="0000001D">
            <w:pPr>
              <w:numPr>
                <w:ilvl w:val="0"/>
                <w:numId w:val="2"/>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Nivelación Matemática</w:t>
            </w:r>
          </w:p>
          <w:p w:rsidR="00000000" w:rsidDel="00000000" w:rsidP="00000000" w:rsidRDefault="00000000" w:rsidRPr="00000000" w14:paraId="0000001E">
            <w:pPr>
              <w:numPr>
                <w:ilvl w:val="0"/>
                <w:numId w:val="2"/>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Habilidades Básicas de Comunicación</w:t>
            </w:r>
          </w:p>
          <w:p w:rsidR="00000000" w:rsidDel="00000000" w:rsidP="00000000" w:rsidRDefault="00000000" w:rsidRPr="00000000" w14:paraId="0000001F">
            <w:pPr>
              <w:numPr>
                <w:ilvl w:val="0"/>
                <w:numId w:val="2"/>
              </w:numPr>
              <w:tabs>
                <w:tab w:val="left" w:leader="none" w:pos="454"/>
              </w:tabs>
              <w:spacing w:after="24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Inglés Básico I</w:t>
            </w:r>
          </w:p>
          <w:p w:rsidR="00000000" w:rsidDel="00000000" w:rsidP="00000000" w:rsidRDefault="00000000" w:rsidRPr="00000000" w14:paraId="00000020">
            <w:pPr>
              <w:tabs>
                <w:tab w:val="left" w:leader="none" w:pos="454"/>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2º Semestre</w:t>
            </w:r>
          </w:p>
          <w:p w:rsidR="00000000" w:rsidDel="00000000" w:rsidP="00000000" w:rsidRDefault="00000000" w:rsidRPr="00000000" w14:paraId="00000021">
            <w:pPr>
              <w:numPr>
                <w:ilvl w:val="0"/>
                <w:numId w:val="3"/>
              </w:numPr>
              <w:tabs>
                <w:tab w:val="left" w:leader="none" w:pos="454"/>
              </w:tabs>
              <w:spacing w:after="0" w:afterAutospacing="0" w:before="24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Diseño de Prototipos</w:t>
            </w:r>
          </w:p>
          <w:p w:rsidR="00000000" w:rsidDel="00000000" w:rsidP="00000000" w:rsidRDefault="00000000" w:rsidRPr="00000000" w14:paraId="00000022">
            <w:pPr>
              <w:numPr>
                <w:ilvl w:val="0"/>
                <w:numId w:val="3"/>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Desarrollo Software Escritorio</w:t>
            </w:r>
          </w:p>
          <w:p w:rsidR="00000000" w:rsidDel="00000000" w:rsidP="00000000" w:rsidRDefault="00000000" w:rsidRPr="00000000" w14:paraId="00000023">
            <w:pPr>
              <w:numPr>
                <w:ilvl w:val="0"/>
                <w:numId w:val="3"/>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Consulta de Base de Datos</w:t>
            </w:r>
          </w:p>
          <w:p w:rsidR="00000000" w:rsidDel="00000000" w:rsidP="00000000" w:rsidRDefault="00000000" w:rsidRPr="00000000" w14:paraId="00000024">
            <w:pPr>
              <w:numPr>
                <w:ilvl w:val="0"/>
                <w:numId w:val="3"/>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Matemática Aplicada</w:t>
            </w:r>
          </w:p>
          <w:p w:rsidR="00000000" w:rsidDel="00000000" w:rsidP="00000000" w:rsidRDefault="00000000" w:rsidRPr="00000000" w14:paraId="00000025">
            <w:pPr>
              <w:numPr>
                <w:ilvl w:val="0"/>
                <w:numId w:val="3"/>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Habilidades de Comunicación Efectiva</w:t>
            </w:r>
          </w:p>
          <w:p w:rsidR="00000000" w:rsidDel="00000000" w:rsidP="00000000" w:rsidRDefault="00000000" w:rsidRPr="00000000" w14:paraId="00000026">
            <w:pPr>
              <w:numPr>
                <w:ilvl w:val="0"/>
                <w:numId w:val="3"/>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Inglés Básico II</w:t>
            </w:r>
          </w:p>
          <w:p w:rsidR="00000000" w:rsidDel="00000000" w:rsidP="00000000" w:rsidRDefault="00000000" w:rsidRPr="00000000" w14:paraId="00000027">
            <w:pPr>
              <w:numPr>
                <w:ilvl w:val="0"/>
                <w:numId w:val="3"/>
              </w:numPr>
              <w:tabs>
                <w:tab w:val="left" w:leader="none" w:pos="454"/>
              </w:tabs>
              <w:spacing w:after="24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Fundamentos de Antropología</w:t>
            </w:r>
          </w:p>
          <w:p w:rsidR="00000000" w:rsidDel="00000000" w:rsidP="00000000" w:rsidRDefault="00000000" w:rsidRPr="00000000" w14:paraId="00000028">
            <w:pPr>
              <w:tabs>
                <w:tab w:val="left" w:leader="none" w:pos="454"/>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3º Semestre</w:t>
            </w:r>
          </w:p>
          <w:p w:rsidR="00000000" w:rsidDel="00000000" w:rsidP="00000000" w:rsidRDefault="00000000" w:rsidRPr="00000000" w14:paraId="00000029">
            <w:pPr>
              <w:numPr>
                <w:ilvl w:val="0"/>
                <w:numId w:val="7"/>
              </w:numPr>
              <w:tabs>
                <w:tab w:val="left" w:leader="none" w:pos="454"/>
              </w:tabs>
              <w:spacing w:after="0" w:afterAutospacing="0" w:before="24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Ingeniería de Software</w:t>
            </w:r>
          </w:p>
          <w:p w:rsidR="00000000" w:rsidDel="00000000" w:rsidP="00000000" w:rsidRDefault="00000000" w:rsidRPr="00000000" w14:paraId="0000002A">
            <w:pPr>
              <w:numPr>
                <w:ilvl w:val="0"/>
                <w:numId w:val="7"/>
              </w:numPr>
              <w:tabs>
                <w:tab w:val="left" w:leader="none" w:pos="454"/>
              </w:tabs>
              <w:spacing w:after="0" w:afterAutospacing="0" w:before="0" w:beforeAutospacing="0" w:lineRule="auto"/>
              <w:ind w:left="720" w:hanging="360"/>
              <w:rPr>
                <w:rFonts w:ascii="Arial" w:cs="Arial" w:eastAsia="Arial" w:hAnsi="Arial"/>
                <w:sz w:val="24"/>
                <w:szCs w:val="24"/>
                <w:shd w:fill="980000" w:val="clear"/>
              </w:rPr>
            </w:pPr>
            <w:r w:rsidDel="00000000" w:rsidR="00000000" w:rsidRPr="00000000">
              <w:rPr>
                <w:rFonts w:ascii="Arial" w:cs="Arial" w:eastAsia="Arial" w:hAnsi="Arial"/>
                <w:sz w:val="24"/>
                <w:szCs w:val="24"/>
                <w:shd w:fill="980000" w:val="clear"/>
                <w:rtl w:val="0"/>
              </w:rPr>
              <w:t xml:space="preserve">Programación Web</w:t>
            </w:r>
          </w:p>
          <w:p w:rsidR="00000000" w:rsidDel="00000000" w:rsidP="00000000" w:rsidRDefault="00000000" w:rsidRPr="00000000" w14:paraId="0000002B">
            <w:pPr>
              <w:numPr>
                <w:ilvl w:val="0"/>
                <w:numId w:val="7"/>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Programación de Base de Datos</w:t>
            </w:r>
          </w:p>
          <w:p w:rsidR="00000000" w:rsidDel="00000000" w:rsidP="00000000" w:rsidRDefault="00000000" w:rsidRPr="00000000" w14:paraId="0000002C">
            <w:pPr>
              <w:numPr>
                <w:ilvl w:val="0"/>
                <w:numId w:val="7"/>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Mentalidad Emprendedora</w:t>
            </w:r>
          </w:p>
          <w:p w:rsidR="00000000" w:rsidDel="00000000" w:rsidP="00000000" w:rsidRDefault="00000000" w:rsidRPr="00000000" w14:paraId="0000002D">
            <w:pPr>
              <w:numPr>
                <w:ilvl w:val="0"/>
                <w:numId w:val="7"/>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Inglés Elemental</w:t>
            </w:r>
          </w:p>
          <w:p w:rsidR="00000000" w:rsidDel="00000000" w:rsidP="00000000" w:rsidRDefault="00000000" w:rsidRPr="00000000" w14:paraId="0000002E">
            <w:pPr>
              <w:numPr>
                <w:ilvl w:val="0"/>
                <w:numId w:val="7"/>
              </w:numPr>
              <w:tabs>
                <w:tab w:val="left" w:leader="none" w:pos="454"/>
              </w:tabs>
              <w:spacing w:after="24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Curso de Formación Cristiana</w:t>
            </w:r>
          </w:p>
          <w:p w:rsidR="00000000" w:rsidDel="00000000" w:rsidP="00000000" w:rsidRDefault="00000000" w:rsidRPr="00000000" w14:paraId="0000002F">
            <w:pPr>
              <w:tabs>
                <w:tab w:val="left" w:leader="none" w:pos="454"/>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4º Semestre</w:t>
            </w:r>
          </w:p>
          <w:p w:rsidR="00000000" w:rsidDel="00000000" w:rsidP="00000000" w:rsidRDefault="00000000" w:rsidRPr="00000000" w14:paraId="00000030">
            <w:pPr>
              <w:numPr>
                <w:ilvl w:val="0"/>
                <w:numId w:val="1"/>
              </w:numPr>
              <w:tabs>
                <w:tab w:val="left" w:leader="none" w:pos="454"/>
              </w:tabs>
              <w:spacing w:after="0" w:afterAutospacing="0" w:before="24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Calidad de Software</w:t>
            </w:r>
          </w:p>
          <w:p w:rsidR="00000000" w:rsidDel="00000000" w:rsidP="00000000" w:rsidRDefault="00000000" w:rsidRPr="00000000" w14:paraId="00000031">
            <w:pPr>
              <w:numPr>
                <w:ilvl w:val="0"/>
                <w:numId w:val="1"/>
              </w:numPr>
              <w:tabs>
                <w:tab w:val="left" w:leader="none" w:pos="454"/>
              </w:tabs>
              <w:spacing w:after="0" w:afterAutospacing="0" w:before="0" w:beforeAutospacing="0" w:lineRule="auto"/>
              <w:ind w:left="720" w:hanging="360"/>
              <w:rPr>
                <w:rFonts w:ascii="Arial" w:cs="Arial" w:eastAsia="Arial" w:hAnsi="Arial"/>
                <w:sz w:val="24"/>
                <w:szCs w:val="24"/>
                <w:shd w:fill="980000" w:val="clear"/>
              </w:rPr>
            </w:pPr>
            <w:r w:rsidDel="00000000" w:rsidR="00000000" w:rsidRPr="00000000">
              <w:rPr>
                <w:rFonts w:ascii="Arial" w:cs="Arial" w:eastAsia="Arial" w:hAnsi="Arial"/>
                <w:sz w:val="24"/>
                <w:szCs w:val="24"/>
                <w:shd w:fill="980000" w:val="clear"/>
                <w:rtl w:val="0"/>
              </w:rPr>
              <w:t xml:space="preserve">Programación Aplicaciones Móviles</w:t>
            </w:r>
          </w:p>
          <w:p w:rsidR="00000000" w:rsidDel="00000000" w:rsidP="00000000" w:rsidRDefault="00000000" w:rsidRPr="00000000" w14:paraId="00000032">
            <w:pPr>
              <w:numPr>
                <w:ilvl w:val="0"/>
                <w:numId w:val="1"/>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Arquitectura</w:t>
            </w:r>
          </w:p>
          <w:p w:rsidR="00000000" w:rsidDel="00000000" w:rsidP="00000000" w:rsidRDefault="00000000" w:rsidRPr="00000000" w14:paraId="00000033">
            <w:pPr>
              <w:numPr>
                <w:ilvl w:val="0"/>
                <w:numId w:val="1"/>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Estadística Descriptiva</w:t>
            </w:r>
          </w:p>
          <w:p w:rsidR="00000000" w:rsidDel="00000000" w:rsidP="00000000" w:rsidRDefault="00000000" w:rsidRPr="00000000" w14:paraId="00000034">
            <w:pPr>
              <w:numPr>
                <w:ilvl w:val="0"/>
                <w:numId w:val="1"/>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Inglés Intermedio</w:t>
            </w:r>
          </w:p>
          <w:p w:rsidR="00000000" w:rsidDel="00000000" w:rsidP="00000000" w:rsidRDefault="00000000" w:rsidRPr="00000000" w14:paraId="00000035">
            <w:pPr>
              <w:numPr>
                <w:ilvl w:val="0"/>
                <w:numId w:val="1"/>
              </w:numPr>
              <w:tabs>
                <w:tab w:val="left" w:leader="none" w:pos="454"/>
              </w:tabs>
              <w:spacing w:after="24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Ética para el Trabajo</w:t>
            </w:r>
          </w:p>
          <w:p w:rsidR="00000000" w:rsidDel="00000000" w:rsidP="00000000" w:rsidRDefault="00000000" w:rsidRPr="00000000" w14:paraId="00000036">
            <w:pPr>
              <w:tabs>
                <w:tab w:val="left" w:leader="none" w:pos="454"/>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5º Semestre</w:t>
            </w:r>
          </w:p>
          <w:p w:rsidR="00000000" w:rsidDel="00000000" w:rsidP="00000000" w:rsidRDefault="00000000" w:rsidRPr="00000000" w14:paraId="00000037">
            <w:pPr>
              <w:numPr>
                <w:ilvl w:val="0"/>
                <w:numId w:val="8"/>
              </w:numPr>
              <w:tabs>
                <w:tab w:val="left" w:leader="none" w:pos="454"/>
              </w:tabs>
              <w:spacing w:after="0" w:afterAutospacing="0" w:before="24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Evaluación de Proyectos</w:t>
            </w:r>
          </w:p>
          <w:p w:rsidR="00000000" w:rsidDel="00000000" w:rsidP="00000000" w:rsidRDefault="00000000" w:rsidRPr="00000000" w14:paraId="00000038">
            <w:pPr>
              <w:numPr>
                <w:ilvl w:val="0"/>
                <w:numId w:val="8"/>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BPM (Business Process Management)</w:t>
            </w:r>
          </w:p>
          <w:p w:rsidR="00000000" w:rsidDel="00000000" w:rsidP="00000000" w:rsidRDefault="00000000" w:rsidRPr="00000000" w14:paraId="00000039">
            <w:pPr>
              <w:numPr>
                <w:ilvl w:val="0"/>
                <w:numId w:val="8"/>
              </w:numPr>
              <w:tabs>
                <w:tab w:val="left" w:leader="none" w:pos="454"/>
              </w:tabs>
              <w:spacing w:after="0" w:afterAutospacing="0" w:before="0" w:beforeAutospacing="0" w:lineRule="auto"/>
              <w:ind w:left="720" w:hanging="360"/>
              <w:rPr>
                <w:rFonts w:ascii="Arial" w:cs="Arial" w:eastAsia="Arial" w:hAnsi="Arial"/>
                <w:sz w:val="24"/>
                <w:szCs w:val="24"/>
                <w:shd w:fill="980000" w:val="clear"/>
              </w:rPr>
            </w:pPr>
            <w:r w:rsidDel="00000000" w:rsidR="00000000" w:rsidRPr="00000000">
              <w:rPr>
                <w:rFonts w:ascii="Arial" w:cs="Arial" w:eastAsia="Arial" w:hAnsi="Arial"/>
                <w:sz w:val="24"/>
                <w:szCs w:val="24"/>
                <w:shd w:fill="980000" w:val="clear"/>
                <w:rtl w:val="0"/>
              </w:rPr>
              <w:t xml:space="preserve">Integración de Plataformas</w:t>
            </w:r>
          </w:p>
          <w:p w:rsidR="00000000" w:rsidDel="00000000" w:rsidP="00000000" w:rsidRDefault="00000000" w:rsidRPr="00000000" w14:paraId="0000003A">
            <w:pPr>
              <w:numPr>
                <w:ilvl w:val="0"/>
                <w:numId w:val="8"/>
              </w:numPr>
              <w:tabs>
                <w:tab w:val="left" w:leader="none" w:pos="454"/>
              </w:tabs>
              <w:spacing w:after="24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Inglés Intermedio Alto</w:t>
            </w:r>
          </w:p>
          <w:p w:rsidR="00000000" w:rsidDel="00000000" w:rsidP="00000000" w:rsidRDefault="00000000" w:rsidRPr="00000000" w14:paraId="0000003B">
            <w:pPr>
              <w:tabs>
                <w:tab w:val="left" w:leader="none" w:pos="454"/>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6º Semestre</w:t>
            </w:r>
          </w:p>
          <w:p w:rsidR="00000000" w:rsidDel="00000000" w:rsidP="00000000" w:rsidRDefault="00000000" w:rsidRPr="00000000" w14:paraId="0000003C">
            <w:pPr>
              <w:numPr>
                <w:ilvl w:val="0"/>
                <w:numId w:val="5"/>
              </w:numPr>
              <w:tabs>
                <w:tab w:val="left" w:leader="none" w:pos="454"/>
              </w:tabs>
              <w:spacing w:after="0" w:afterAutospacing="0" w:before="24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Gestión Proyectos Informáticos</w:t>
            </w:r>
          </w:p>
          <w:p w:rsidR="00000000" w:rsidDel="00000000" w:rsidP="00000000" w:rsidRDefault="00000000" w:rsidRPr="00000000" w14:paraId="0000003D">
            <w:pPr>
              <w:numPr>
                <w:ilvl w:val="0"/>
                <w:numId w:val="5"/>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Inteligencia de Negocios</w:t>
            </w:r>
          </w:p>
          <w:p w:rsidR="00000000" w:rsidDel="00000000" w:rsidP="00000000" w:rsidRDefault="00000000" w:rsidRPr="00000000" w14:paraId="0000003E">
            <w:pPr>
              <w:numPr>
                <w:ilvl w:val="0"/>
                <w:numId w:val="5"/>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Seguridad en Sistemas Computacionales</w:t>
            </w:r>
          </w:p>
          <w:p w:rsidR="00000000" w:rsidDel="00000000" w:rsidP="00000000" w:rsidRDefault="00000000" w:rsidRPr="00000000" w14:paraId="0000003F">
            <w:pPr>
              <w:numPr>
                <w:ilvl w:val="0"/>
                <w:numId w:val="5"/>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Herramientas para el Emprendimiento</w:t>
            </w:r>
          </w:p>
          <w:p w:rsidR="00000000" w:rsidDel="00000000" w:rsidP="00000000" w:rsidRDefault="00000000" w:rsidRPr="00000000" w14:paraId="00000040">
            <w:pPr>
              <w:numPr>
                <w:ilvl w:val="0"/>
                <w:numId w:val="5"/>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Integrated English Practice</w:t>
            </w:r>
          </w:p>
          <w:p w:rsidR="00000000" w:rsidDel="00000000" w:rsidP="00000000" w:rsidRDefault="00000000" w:rsidRPr="00000000" w14:paraId="00000041">
            <w:pPr>
              <w:numPr>
                <w:ilvl w:val="0"/>
                <w:numId w:val="5"/>
              </w:numPr>
              <w:tabs>
                <w:tab w:val="left" w:leader="none" w:pos="454"/>
              </w:tabs>
              <w:spacing w:after="24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Ética Profesional</w:t>
            </w:r>
          </w:p>
          <w:p w:rsidR="00000000" w:rsidDel="00000000" w:rsidP="00000000" w:rsidRDefault="00000000" w:rsidRPr="00000000" w14:paraId="00000042">
            <w:pPr>
              <w:tabs>
                <w:tab w:val="left" w:leader="none" w:pos="454"/>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7º Semestre</w:t>
            </w:r>
          </w:p>
          <w:p w:rsidR="00000000" w:rsidDel="00000000" w:rsidP="00000000" w:rsidRDefault="00000000" w:rsidRPr="00000000" w14:paraId="00000043">
            <w:pPr>
              <w:numPr>
                <w:ilvl w:val="0"/>
                <w:numId w:val="6"/>
              </w:numPr>
              <w:tabs>
                <w:tab w:val="left" w:leader="none" w:pos="454"/>
              </w:tabs>
              <w:spacing w:after="0" w:afterAutospacing="0" w:before="24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Gestión de Riesgos</w:t>
            </w:r>
          </w:p>
          <w:p w:rsidR="00000000" w:rsidDel="00000000" w:rsidP="00000000" w:rsidRDefault="00000000" w:rsidRPr="00000000" w14:paraId="00000044">
            <w:pPr>
              <w:numPr>
                <w:ilvl w:val="0"/>
                <w:numId w:val="6"/>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Minería de Datos</w:t>
            </w:r>
          </w:p>
          <w:p w:rsidR="00000000" w:rsidDel="00000000" w:rsidP="00000000" w:rsidRDefault="00000000" w:rsidRPr="00000000" w14:paraId="00000045">
            <w:pPr>
              <w:numPr>
                <w:ilvl w:val="0"/>
                <w:numId w:val="6"/>
              </w:numPr>
              <w:tabs>
                <w:tab w:val="left" w:leader="none" w:pos="454"/>
              </w:tabs>
              <w:spacing w:after="24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Big Data</w:t>
            </w:r>
          </w:p>
          <w:p w:rsidR="00000000" w:rsidDel="00000000" w:rsidP="00000000" w:rsidRDefault="00000000" w:rsidRPr="00000000" w14:paraId="00000046">
            <w:pPr>
              <w:tabs>
                <w:tab w:val="left" w:leader="none" w:pos="454"/>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Las que tengo más desarrolladas son del área de Datos y documentación, me siento muy seguro en estas áreas y me siento capaz de realizar las tareas correspondientes y en las que no me siento tan seguro y debo fortalecer con Integración de plataformas, </w:t>
            </w:r>
            <w:r w:rsidDel="00000000" w:rsidR="00000000" w:rsidRPr="00000000">
              <w:rPr>
                <w:rFonts w:ascii="Arial" w:cs="Arial" w:eastAsia="Arial" w:hAnsi="Arial"/>
                <w:sz w:val="24"/>
                <w:szCs w:val="24"/>
                <w:rtl w:val="0"/>
              </w:rPr>
              <w:t xml:space="preserve">Programación Aplicaciones Móviles, Programación Web y Programación Algoritmos, áreas que constantemente intento mejorar mis habilidades.</w:t>
            </w:r>
            <w:r w:rsidDel="00000000" w:rsidR="00000000" w:rsidRPr="00000000">
              <w:rPr>
                <w:rtl w:val="0"/>
              </w:rPr>
            </w:r>
          </w:p>
          <w:p w:rsidR="00000000" w:rsidDel="00000000" w:rsidP="00000000" w:rsidRDefault="00000000" w:rsidRPr="00000000" w14:paraId="00000047">
            <w:pPr>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48">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rFonts w:ascii="Arial" w:cs="Arial" w:eastAsia="Arial" w:hAnsi="Arial"/>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Arial" w:cs="Arial" w:eastAsia="Arial" w:hAnsi="Arial"/>
                <w:smallCaps w:val="0"/>
                <w:strike w:val="0"/>
                <w:sz w:val="24"/>
                <w:szCs w:val="24"/>
                <w:shd w:fill="auto" w:val="clear"/>
                <w:vertAlign w:val="baseline"/>
              </w:rPr>
            </w:pPr>
            <w:r w:rsidDel="00000000" w:rsidR="00000000" w:rsidRPr="00000000">
              <w:rPr>
                <w:rFonts w:ascii="Arial" w:cs="Arial" w:eastAsia="Arial" w:hAnsi="Arial"/>
                <w:smallCaps w:val="0"/>
                <w:strike w:val="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8">
            <w:pPr>
              <w:tabs>
                <w:tab w:val="left" w:leader="none" w:pos="454"/>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El principal interés profesional radica en el Análisis de Datos (Data Analytics) y la Inteligencia de Negocios (BI). El área de desempeño objetivo es la arquitectura y análisis de datos, priorizando roles analíticos y de gestión de la información por sobre el desarrollo de software o programación operativa tradicional. </w:t>
            </w:r>
          </w:p>
          <w:p w:rsidR="00000000" w:rsidDel="00000000" w:rsidP="00000000" w:rsidRDefault="00000000" w:rsidRPr="00000000" w14:paraId="00000059">
            <w:pPr>
              <w:tabs>
                <w:tab w:val="left" w:leader="none" w:pos="454"/>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Arial" w:cs="Arial" w:eastAsia="Arial" w:hAnsi="Arial"/>
                <w:smallCaps w:val="0"/>
                <w:strike w:val="0"/>
                <w:sz w:val="24"/>
                <w:szCs w:val="24"/>
                <w:shd w:fill="auto" w:val="clear"/>
                <w:vertAlign w:val="baseline"/>
              </w:rPr>
            </w:pPr>
            <w:r w:rsidDel="00000000" w:rsidR="00000000" w:rsidRPr="00000000">
              <w:rPr>
                <w:rFonts w:ascii="Arial" w:cs="Arial" w:eastAsia="Arial" w:hAnsi="Arial"/>
                <w:smallCaps w:val="0"/>
                <w:strike w:val="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B">
            <w:pPr>
              <w:tabs>
                <w:tab w:val="left" w:leader="none" w:pos="454"/>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La competencia central es desarrollar la transformación de grandes volúmenes de datos para la obtención de información y conocimiento. Para potenciar esta área, se requiere fortalecer la automatización de pipelines de datos y las pruebas de certificación (QA) sobre los modelos estadísticos generados, asegurando que los KPIs no presenten desviaciones o errores de cálculo.</w:t>
            </w:r>
          </w:p>
          <w:p w:rsidR="00000000" w:rsidDel="00000000" w:rsidP="00000000" w:rsidRDefault="00000000" w:rsidRPr="00000000" w14:paraId="0000005C">
            <w:pPr>
              <w:tabs>
                <w:tab w:val="left" w:leader="none" w:pos="454"/>
              </w:tabs>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Arial" w:cs="Arial" w:eastAsia="Arial" w:hAnsi="Arial"/>
                <w:smallCaps w:val="0"/>
                <w:strike w:val="0"/>
                <w:sz w:val="24"/>
                <w:szCs w:val="24"/>
                <w:shd w:fill="auto" w:val="clear"/>
                <w:vertAlign w:val="baseline"/>
              </w:rPr>
            </w:pPr>
            <w:r w:rsidDel="00000000" w:rsidR="00000000" w:rsidRPr="00000000">
              <w:rPr>
                <w:rFonts w:ascii="Arial" w:cs="Arial" w:eastAsia="Arial" w:hAnsi="Arial"/>
                <w:smallCaps w:val="0"/>
                <w:strike w:val="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E">
            <w:pPr>
              <w:tabs>
                <w:tab w:val="left" w:leader="none" w:pos="454"/>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Liderando proyectos orientados a Data Analytics o ejerciendo como Arquitecto de Datos. El objetivo es tomar decisiones estratégicas fundamentadas exclusivamente en métricas reales y análisis de datos estadísticos (Data Storytelling), gestionando infraestructuras tecnológicas eficientes orientadas al análisis predictivo.</w:t>
            </w:r>
            <w:r w:rsidDel="00000000" w:rsidR="00000000" w:rsidRPr="00000000">
              <w:rPr>
                <w:rtl w:val="0"/>
              </w:rPr>
            </w:r>
          </w:p>
          <w:p w:rsidR="00000000" w:rsidDel="00000000" w:rsidP="00000000" w:rsidRDefault="00000000" w:rsidRPr="00000000" w14:paraId="0000005F">
            <w:pPr>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60">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rFonts w:ascii="Arial" w:cs="Arial" w:eastAsia="Arial" w:hAnsi="Arial"/>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Finalmente, piensa en el proyecto que desarrollarás en APT y responde a las siguientes preguntas: </w:t>
            </w:r>
          </w:p>
        </w:tc>
      </w:tr>
      <w:tr>
        <w:trPr>
          <w:cantSplit w:val="0"/>
          <w:trHeight w:val="440" w:hRule="atLeast"/>
          <w:tblHeader w:val="0"/>
        </w:trPr>
        <w:tc>
          <w:tcPr>
            <w:shd w:fill="deeaf6" w:val="clear"/>
            <w:vAlign w:val="center"/>
          </w:tcPr>
          <w:p w:rsidR="00000000" w:rsidDel="00000000" w:rsidP="00000000" w:rsidRDefault="00000000" w:rsidRPr="00000000" w14:paraId="0000006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Arial" w:cs="Arial" w:eastAsia="Arial" w:hAnsi="Arial"/>
                <w:smallCaps w:val="0"/>
                <w:strike w:val="0"/>
                <w:sz w:val="24"/>
                <w:szCs w:val="24"/>
                <w:shd w:fill="auto" w:val="clear"/>
                <w:vertAlign w:val="baseline"/>
              </w:rPr>
            </w:pPr>
            <w:r w:rsidDel="00000000" w:rsidR="00000000" w:rsidRPr="00000000">
              <w:rPr>
                <w:rFonts w:ascii="Arial" w:cs="Arial" w:eastAsia="Arial" w:hAnsi="Arial"/>
                <w:smallCaps w:val="0"/>
                <w:strike w:val="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El proyecto actual (AgroTech SaaS) se alinea con precisión a las proyecciones profesionales orientadas al Análisis de Datos y Arquitectura de Software. No requiere ajustes estructurales.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resuelve un problema real y demostrable en el rubro agrícola (operatividad sin internet) aplicando una arquitectura Offline-First. Profesionalmente, permite aplicar competencias avanzadas de analítica mediante el procesamiento de históricos veterinarios y productivos para generar dashboards gerenciales (BI) utilizando librerías científicas de Python (Pandas/NumPy) y consolidando la información en bases de datos relacionales escalables. </w:t>
            </w:r>
            <w:r w:rsidDel="00000000" w:rsidR="00000000" w:rsidRPr="00000000">
              <w:rPr>
                <w:rtl w:val="0"/>
              </w:rPr>
            </w:r>
          </w:p>
        </w:tc>
      </w:tr>
    </w:tbl>
    <w:p w:rsidR="00000000" w:rsidDel="00000000" w:rsidP="00000000" w:rsidRDefault="00000000" w:rsidRPr="00000000" w14:paraId="0000006B">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rPr>
          <w:rFonts w:ascii="Arial" w:cs="Arial" w:eastAsia="Arial" w:hAnsi="Arial"/>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MKiGLnTeaubjo76NFqv0VThP4g==">CgMxLjA4AHIhMTJaN3cteHE3OUttZEpMTVpTZDFyT2l2aWt5amN6c3Bp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