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Cristian Bernal</w:t>
            </w:r>
          </w:p>
          <w:p w:rsidR="00000000" w:rsidDel="00000000" w:rsidP="00000000" w:rsidRDefault="00000000" w:rsidRPr="00000000" w14:paraId="0000000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Erick Paredes</w:t>
            </w:r>
          </w:p>
          <w:p w:rsidR="00000000" w:rsidDel="00000000" w:rsidP="00000000" w:rsidRDefault="00000000" w:rsidRPr="00000000" w14:paraId="0000000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Melisa Quezada</w:t>
            </w:r>
          </w:p>
        </w:tc>
      </w:tr>
      <w:tr>
        <w:trPr>
          <w:cantSplit w:val="0"/>
          <w:trHeight w:val="418"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tl w:val="0"/>
              </w:rPr>
              <w:t>19.225.854-5 – Cristian</w:t>
            </w:r>
          </w:p>
          <w:p w:rsidR="00000000" w:rsidDel="00000000" w:rsidP="00000000" w:rsidRDefault="00000000" w:rsidRPr="00000000" w14:paraId="0000001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tl w:val="0"/>
              </w:rPr>
              <w:t>19.839.480-7 – Erick</w:t>
            </w:r>
          </w:p>
          <w:p w:rsidR="00000000" w:rsidDel="00000000" w:rsidP="00000000" w:rsidRDefault="00000000" w:rsidRPr="00000000" w14:paraId="0000001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tl w:val="0"/>
              </w:rPr>
              <w:t>19.032.266-1 – Melisa</w:t>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pPr>
            <w:r w:rsidDel="00000000" w:rsidR="00000000" w:rsidRPr="00000000">
              <w:rPr>
                <w:rtl w:val="0"/>
              </w:rPr>
              <w:t xml:space="preserve">Puente Alto</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bl>
    <w:p w:rsidR="00000000" w:rsidDel="00000000" w:rsidP="00000000" w:rsidRDefault="00000000" w:rsidRPr="00000000" w14:paraId="0000001F">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21">
            <w:pPr>
              <w:rPr>
                <w:b w:val="1"/>
                <w:bCs w:val="1"/>
              </w:rPr>
            </w:pPr>
            <w:r w:rsidDel="00000000" w:rsidR="00000000" w:rsidRPr="00000000">
              <w:rPr>
                <w:i w:val="1"/>
                <w:iCs w:val="1"/>
                <w:color w:val="548dd4"/>
                <w:sz w:val="20"/>
                <w:szCs w:val="20"/>
                <w:rtl w:val="0"/>
              </w:rPr>
              <w:t xml:space="preserve">Quori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23">
            <w:pPr>
              <w:rPr>
                <w:b w:val="1"/>
                <w:bCs w:val="1"/>
              </w:rPr>
            </w:pPr>
            <w:r w:rsidDel="00000000" w:rsidR="00000000" w:rsidRPr="00000000">
              <w:rPr>
                <w:i w:val="1"/>
                <w:iCs w:val="1"/>
                <w:color w:val="548dd4"/>
                <w:sz w:val="20"/>
                <w:szCs w:val="20"/>
                <w:rtl w:val="0"/>
              </w:rPr>
              <w:t xml:space="preserve">Desarrollo de software; modelamiento y desarrollo de bases de datos; arquitectura de software; seguridad de sistemas; gestión de proyectos informáticos; y aseguramiento de la calidad del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Competencias </w:t>
            </w:r>
          </w:p>
          <w:p w:rsidR="00000000" w:rsidDel="00000000" w:rsidP="00000000" w:rsidRDefault="00000000" w:rsidRPr="00000000" w14:paraId="00000025">
            <w:pPr>
              <w:rPr>
                <w:color w:val="1f3864"/>
              </w:rPr>
            </w:pPr>
            <w:r w:rsidDel="00000000" w:rsidR="00000000" w:rsidRPr="00000000">
              <w:rPr>
                <w:rtl w:val="0"/>
              </w:rPr>
            </w:r>
          </w:p>
        </w:tc>
        <w:tc>
          <w:tcPr>
            <w:vAlign w:val="center"/>
          </w:tcPr>
          <w:p w:rsidR="00000000" w:rsidDel="00000000" w:rsidP="00000000" w:rsidRDefault="00000000" w:rsidRPr="00000000" w14:paraId="00000026">
            <w:pPr>
              <w:rPr>
                <w:i w:val="1"/>
                <w:iCs w:val="1"/>
                <w:color w:val="548dd4"/>
                <w:sz w:val="20"/>
                <w:szCs w:val="20"/>
              </w:rPr>
            </w:pPr>
            <w:r w:rsidDel="00000000" w:rsidR="00000000" w:rsidRPr="00000000">
              <w:rPr>
                <w:i w:val="1"/>
                <w:iCs w:val="1"/>
                <w:color w:val="548dd4"/>
                <w:sz w:val="20"/>
                <w:szCs w:val="20"/>
                <w:rtl w:val="0"/>
              </w:rPr>
              <w:t xml:space="preserve">●</w:t>
              <w:tab/>
              <w:t xml:space="preserve">Ofrecer propuestas de solución informática analizando de forma integral los procesos de acuerdo a los requerimientos de la organización.</w:t>
            </w:r>
          </w:p>
          <w:p w:rsidR="00000000" w:rsidDel="00000000" w:rsidP="00000000" w:rsidRDefault="00000000" w:rsidRPr="00000000" w14:paraId="00000027">
            <w:pPr>
              <w:rPr>
                <w:i w:val="1"/>
                <w:iCs w:val="1"/>
                <w:color w:val="548dd4"/>
                <w:sz w:val="20"/>
                <w:szCs w:val="20"/>
              </w:rPr>
            </w:pPr>
            <w:r w:rsidDel="00000000" w:rsidR="00000000" w:rsidRPr="00000000">
              <w:rPr>
                <w:i w:val="1"/>
                <w:iCs w:val="1"/>
                <w:color w:val="548dd4"/>
                <w:sz w:val="20"/>
                <w:szCs w:val="20"/>
                <w:rtl w:val="0"/>
              </w:rPr>
              <w:t xml:space="preserve">●</w:t>
              <w:tab/>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8">
            <w:pPr>
              <w:rPr>
                <w:i w:val="1"/>
                <w:iCs w:val="1"/>
                <w:color w:val="548dd4"/>
                <w:sz w:val="20"/>
                <w:szCs w:val="20"/>
              </w:rPr>
            </w:pPr>
            <w:r w:rsidDel="00000000" w:rsidR="00000000" w:rsidRPr="00000000">
              <w:rPr>
                <w:i w:val="1"/>
                <w:iCs w:val="1"/>
                <w:color w:val="548dd4"/>
                <w:sz w:val="20"/>
                <w:szCs w:val="20"/>
                <w:rtl w:val="0"/>
              </w:rPr>
              <w:t xml:space="preserve">●</w:t>
              <w:tab/>
              <w:t xml:space="preserve">Construir modelos de datos para soportar los requerimientos de la organización de acuerdo a un diseño definido y escalable en el tiempo.</w:t>
            </w:r>
          </w:p>
          <w:p w:rsidR="00000000" w:rsidDel="00000000" w:rsidP="00000000" w:rsidRDefault="00000000" w:rsidRPr="00000000" w14:paraId="00000029">
            <w:pPr>
              <w:rPr>
                <w:i w:val="1"/>
                <w:iCs w:val="1"/>
                <w:color w:val="548dd4"/>
                <w:sz w:val="20"/>
                <w:szCs w:val="20"/>
              </w:rPr>
            </w:pPr>
            <w:r w:rsidDel="00000000" w:rsidR="00000000" w:rsidRPr="00000000">
              <w:rPr>
                <w:i w:val="1"/>
                <w:iCs w:val="1"/>
                <w:color w:val="548dd4"/>
                <w:sz w:val="20"/>
                <w:szCs w:val="20"/>
                <w:rtl w:val="0"/>
              </w:rPr>
              <w:t xml:space="preserve">●</w:t>
              <w:tab/>
              <w:t xml:space="preserve">Programar consultas o rutinas para manipular información de una base de datos de acuerdo a los requerimientos de la organización.</w:t>
            </w:r>
          </w:p>
          <w:p w:rsidR="00000000" w:rsidDel="00000000" w:rsidP="00000000" w:rsidRDefault="00000000" w:rsidRPr="00000000" w14:paraId="0000002A">
            <w:pPr>
              <w:rPr>
                <w:i w:val="1"/>
                <w:iCs w:val="1"/>
                <w:color w:val="548dd4"/>
                <w:sz w:val="20"/>
                <w:szCs w:val="20"/>
              </w:rPr>
            </w:pPr>
            <w:r w:rsidDel="00000000" w:rsidR="00000000" w:rsidRPr="00000000">
              <w:rPr>
                <w:i w:val="1"/>
                <w:iCs w:val="1"/>
                <w:color w:val="548dd4"/>
                <w:sz w:val="20"/>
                <w:szCs w:val="20"/>
                <w:rtl w:val="0"/>
              </w:rPr>
              <w:t xml:space="preserve">●</w:t>
              <w:tab/>
              <w:t xml:space="preserve">Construir programas y rutinas de variada complejidad para dar solución a requerimientos de la organización, utilizando buenas prácticas de codificación.</w:t>
            </w:r>
          </w:p>
          <w:p w:rsidR="00000000" w:rsidDel="00000000" w:rsidP="00000000" w:rsidRDefault="00000000" w:rsidRPr="00000000" w14:paraId="0000002B">
            <w:pPr>
              <w:rPr>
                <w:i w:val="1"/>
                <w:iCs w:val="1"/>
                <w:color w:val="548dd4"/>
                <w:sz w:val="20"/>
                <w:szCs w:val="20"/>
              </w:rPr>
            </w:pPr>
            <w:r w:rsidDel="00000000" w:rsidR="00000000" w:rsidRPr="00000000">
              <w:rPr>
                <w:i w:val="1"/>
                <w:iCs w:val="1"/>
                <w:color w:val="548dd4"/>
                <w:sz w:val="20"/>
                <w:szCs w:val="20"/>
                <w:rtl w:val="0"/>
              </w:rPr>
              <w:t xml:space="preserve">●</w:t>
              <w:tab/>
              <w:t xml:space="preserve">Construir el modelo arquitectónico de una solución sistémica que soporte los procesos de negocio de acuerdo a los requerimientos de la organización y estándares de la industria.</w:t>
            </w:r>
          </w:p>
          <w:p w:rsidR="00000000" w:rsidDel="00000000" w:rsidP="00000000" w:rsidRDefault="00000000" w:rsidRPr="00000000" w14:paraId="0000002C">
            <w:pPr>
              <w:rPr>
                <w:i w:val="1"/>
                <w:iCs w:val="1"/>
                <w:color w:val="548dd4"/>
                <w:sz w:val="20"/>
                <w:szCs w:val="20"/>
              </w:rPr>
            </w:pPr>
            <w:r w:rsidDel="00000000" w:rsidR="00000000" w:rsidRPr="00000000">
              <w:rPr>
                <w:i w:val="1"/>
                <w:iCs w:val="1"/>
                <w:color w:val="548dd4"/>
                <w:sz w:val="20"/>
                <w:szCs w:val="20"/>
                <w:rtl w:val="0"/>
              </w:rPr>
              <w:t xml:space="preserve">●</w:t>
              <w:tab/>
              <w:t xml:space="preserve">Resolver las vulnerabilidades sistémicas para asegurar que el software cumple las normas de seguridad exigidas por la industria.</w:t>
            </w:r>
          </w:p>
          <w:p w:rsidR="00000000" w:rsidDel="00000000" w:rsidP="00000000" w:rsidRDefault="00000000" w:rsidRPr="00000000" w14:paraId="0000002D">
            <w:pPr>
              <w:rPr>
                <w:i w:val="1"/>
                <w:iCs w:val="1"/>
                <w:color w:val="548dd4"/>
                <w:sz w:val="20"/>
                <w:szCs w:val="20"/>
              </w:rPr>
            </w:pPr>
            <w:r w:rsidDel="00000000" w:rsidR="00000000" w:rsidRPr="00000000">
              <w:rPr>
                <w:i w:val="1"/>
                <w:iCs w:val="1"/>
                <w:color w:val="548dd4"/>
                <w:sz w:val="20"/>
                <w:szCs w:val="20"/>
                <w:rtl w:val="0"/>
              </w:rPr>
              <w:t xml:space="preserve">●</w:t>
              <w:tab/>
              <w:t xml:space="preserve">Realizar pruebas de certificación tanto de los productos como de los procesos utilizando buenas prácticas definidas por la industria.</w:t>
            </w:r>
          </w:p>
          <w:p w:rsidR="00000000" w:rsidDel="00000000" w:rsidP="00000000" w:rsidRDefault="00000000" w:rsidRPr="00000000" w14:paraId="0000002E">
            <w:pPr>
              <w:rPr>
                <w:b w:val="1"/>
                <w:bCs w:val="1"/>
              </w:rPr>
            </w:pPr>
            <w:r w:rsidDel="00000000" w:rsidR="00000000" w:rsidRPr="00000000">
              <w:rPr>
                <w:i w:val="1"/>
                <w:iCs w:val="1"/>
                <w:color w:val="548dd4"/>
                <w:sz w:val="20"/>
                <w:szCs w:val="20"/>
                <w:rtl w:val="0"/>
              </w:rPr>
              <w:t xml:space="preserve">●</w:t>
              <w:tab/>
              <w:t xml:space="preserve">Gestionar proyectos informáticos, ofreciendo alternativas para la toma de decisiones de acuerdo a los requerimientos de la organización.</w:t>
            </w:r>
            <w:r w:rsidDel="00000000" w:rsidR="00000000" w:rsidRPr="00000000">
              <w:rPr>
                <w:rtl w:val="0"/>
              </w:rPr>
            </w:r>
          </w:p>
        </w:tc>
      </w:tr>
    </w:tbl>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3">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34">
            <w:pPr>
              <w:jc w:val="both"/>
              <w:rPr>
                <w:i w:val="1"/>
                <w:iCs w:val="1"/>
                <w:color w:val="548dd4"/>
                <w:sz w:val="20"/>
                <w:szCs w:val="20"/>
              </w:rPr>
            </w:pPr>
            <w:r w:rsidDel="00000000" w:rsidR="00000000" w:rsidRPr="00000000">
              <w:rPr>
                <w:i w:val="1"/>
                <w:iCs w:val="1"/>
                <w:color w:val="548dd4"/>
                <w:sz w:val="20"/>
                <w:szCs w:val="20"/>
                <w:rtl w:val="0"/>
              </w:rPr>
              <w:t xml:space="preserve">En Chile, una parte importante de los negocios de servicios que atienden con hora agendada (peluquerías y barberías, centros de estética, consultas de profesionales independientes, talleres y docentes particulares) administra su agenda con cuadernos, planillas de cálculo o mensajería instantánea. Este modo de operar no deja registro consultable, no permite controlar el consumo de materiales y no entrega información para la toma de decisiones.</w:t>
            </w:r>
          </w:p>
          <w:p w:rsidR="00000000" w:rsidDel="00000000" w:rsidP="00000000" w:rsidRDefault="00000000" w:rsidRPr="00000000" w14:paraId="00000035">
            <w:pPr>
              <w:jc w:val="both"/>
              <w:rPr>
                <w:i w:val="1"/>
                <w:iCs w:val="1"/>
                <w:color w:val="548dd4"/>
                <w:sz w:val="20"/>
                <w:szCs w:val="20"/>
              </w:rPr>
            </w:pPr>
            <w:r w:rsidDel="00000000" w:rsidR="00000000" w:rsidRPr="00000000">
              <w:rPr>
                <w:i w:val="1"/>
                <w:iCs w:val="1"/>
                <w:color w:val="548dd4"/>
                <w:sz w:val="20"/>
                <w:szCs w:val="20"/>
                <w:rtl w:val="0"/>
              </w:rPr>
              <w:t xml:space="preserve">La oferta de software se concentra en dos extremos: soluciones verticales hechas para un rubro específico, que obligan a adoptar un modelo de datos que no siempre calza, y suites de gestión de alto costo pensadas para empresas medianas o grandes. Entre ambos queda un segmento amplio y desatendido: los micro y pequeños negocios de uno a diez trabajadores, que es donde se sitúa el proyecto.</w:t>
            </w:r>
          </w:p>
          <w:p w:rsidR="00000000" w:rsidDel="00000000" w:rsidP="00000000" w:rsidRDefault="00000000" w:rsidRPr="00000000" w14:paraId="00000036">
            <w:pPr>
              <w:jc w:val="both"/>
              <w:rPr>
                <w:i w:val="1"/>
                <w:iCs w:val="1"/>
                <w:color w:val="548dd4"/>
                <w:sz w:val="20"/>
                <w:szCs w:val="20"/>
              </w:rPr>
            </w:pPr>
            <w:r w:rsidDel="00000000" w:rsidR="00000000" w:rsidRPr="00000000">
              <w:rPr>
                <w:i w:val="1"/>
                <w:iCs w:val="1"/>
                <w:color w:val="548dd4"/>
                <w:sz w:val="20"/>
                <w:szCs w:val="20"/>
                <w:rtl w:val="0"/>
              </w:rPr>
              <w:t xml:space="preserve">La problemática es relevante para el campo laboral de la Ingeniería en Informática porque se resuelve con una solución de software completa (análisis, modelamiento de datos, arquitectura, desarrollo, seguridad y calidad), que es el tipo de encargo que un ingeniero en informática aborda en la industria. Impacta al dueño del negocio (pierde tiempo administrativo, no controla su inventario ni conoce su rentabilidad) y al cliente final (no recibe recordatorios, lo que eleva la inasistencia, y solo puede reservar en horario de atención).</w:t>
            </w:r>
          </w:p>
          <w:p w:rsidR="00000000" w:rsidDel="00000000" w:rsidP="00000000" w:rsidRDefault="00000000" w:rsidRPr="00000000" w14:paraId="00000037">
            <w:pPr>
              <w:pBdr>
                <w:top w:space="0" w:sz="0" w:val="nil"/>
                <w:left w:space="0" w:sz="0" w:val="nil"/>
                <w:bottom w:space="0" w:sz="0" w:val="nil"/>
                <w:right w:space="0" w:sz="0" w:val="nil"/>
                <w:between w:space="0" w:sz="0" w:val="nil"/>
              </w:pBdr>
              <w:jc w:val="both"/>
              <w:rPr>
                <w:i w:val="1"/>
                <w:iCs w:val="1"/>
                <w:color w:val="548dd4"/>
                <w:sz w:val="20"/>
                <w:szCs w:val="20"/>
              </w:rPr>
            </w:pPr>
            <w:r w:rsidDel="00000000" w:rsidR="00000000" w:rsidRPr="00000000">
              <w:rPr>
                <w:i w:val="1"/>
                <w:iCs w:val="1"/>
                <w:color w:val="548dd4"/>
                <w:sz w:val="20"/>
                <w:szCs w:val="20"/>
                <w:rtl w:val="0"/>
              </w:rPr>
              <w:t xml:space="preserve">El aporte de valor es entregar a ese segmento una herramienta horizontal y parametrizable que integra en un solo flujo la agenda, el inventario asociado al consumo, las notificaciones y el control financiero básico, reduciendo el tiempo administrativo, disminuyendo la inasistencia y dando visibilidad de ingresos, costos y ocupación de la capacidad instalada.</w:t>
            </w:r>
          </w:p>
        </w:tc>
      </w:tr>
      <w:tr>
        <w:trPr>
          <w:cantSplit w:val="0"/>
          <w:trHeight w:val="1037" w:hRule="atLeast"/>
          <w:tblHeader w:val="0"/>
        </w:trPr>
        <w:tc>
          <w:tcPr>
            <w:vAlign w:val="center"/>
          </w:tcPr>
          <w:p w:rsidR="00000000" w:rsidDel="00000000" w:rsidP="00000000" w:rsidRDefault="00000000" w:rsidRPr="00000000" w14:paraId="00000038">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39">
            <w:pPr>
              <w:jc w:val="both"/>
              <w:rPr>
                <w:i w:val="1"/>
                <w:iCs w:val="1"/>
                <w:color w:val="548dd4"/>
                <w:sz w:val="20"/>
                <w:szCs w:val="20"/>
              </w:rPr>
            </w:pPr>
            <w:r w:rsidDel="00000000" w:rsidR="00000000" w:rsidRPr="00000000">
              <w:rPr>
                <w:i w:val="1"/>
                <w:iCs w:val="1"/>
                <w:color w:val="548dd4"/>
                <w:sz w:val="20"/>
                <w:szCs w:val="20"/>
                <w:rtl w:val="0"/>
              </w:rPr>
              <w:t xml:space="preserve">El objetivo del proyecto es desarrollar Quori, una plataforma web multi-negocio (multi-tenant) que permita a cualquier negocio de atención agendada gestionar su operación completa desde una sola herramienta, sin depender de software construido a la medida de un rubro. Cada negocio se configura por sí mismo: declara sus servicios, los recursos que cada servicio necesita, los insumos que consume y sus horarios de atención.</w:t>
            </w:r>
          </w:p>
          <w:p w:rsidR="00000000" w:rsidDel="00000000" w:rsidP="00000000" w:rsidRDefault="00000000" w:rsidRPr="00000000" w14:paraId="0000003A">
            <w:pPr>
              <w:jc w:val="both"/>
              <w:rPr>
                <w:i w:val="1"/>
                <w:iCs w:val="1"/>
                <w:color w:val="548dd4"/>
                <w:sz w:val="20"/>
                <w:szCs w:val="20"/>
              </w:rPr>
            </w:pPr>
            <w:r w:rsidDel="00000000" w:rsidR="00000000" w:rsidRPr="00000000">
              <w:rPr>
                <w:i w:val="1"/>
                <w:iCs w:val="1"/>
                <w:color w:val="548dd4"/>
                <w:sz w:val="20"/>
                <w:szCs w:val="20"/>
                <w:rtl w:val="0"/>
              </w:rPr>
              <w:t xml:space="preserve">El principio de diseño que ordena la solución es que ningún campo presupone un rubro: las personas y los espacios se modelan como una única entidad Recurso con disponibilidad propia, de modo que la validación de una hora es idéntica para cualquier actividad, y toda particularidad se resuelve mediante atributos parametrizables definidos por el propio negocio.</w:t>
            </w:r>
          </w:p>
          <w:p w:rsidR="00000000" w:rsidDel="00000000" w:rsidP="00000000" w:rsidRDefault="00000000" w:rsidRPr="00000000" w14:paraId="0000003B">
            <w:pPr>
              <w:jc w:val="both"/>
              <w:rPr>
                <w:i w:val="1"/>
                <w:iCs w:val="1"/>
                <w:color w:val="548dd4"/>
                <w:sz w:val="20"/>
                <w:szCs w:val="20"/>
              </w:rPr>
            </w:pPr>
            <w:r w:rsidDel="00000000" w:rsidR="00000000" w:rsidRPr="00000000">
              <w:rPr>
                <w:i w:val="1"/>
                <w:iCs w:val="1"/>
                <w:color w:val="548dd4"/>
                <w:sz w:val="20"/>
                <w:szCs w:val="20"/>
                <w:rtl w:val="0"/>
              </w:rPr>
              <w:t xml:space="preserve">El sistema se construye siguiendo un modelo de capas, como dos aplicaciones que comparten la base de datos PostgreSQL: Quori Negocio (agenda, reservas, portal público, inventario, notificaciones y finanzas) y Quori Mantenedores (datos maestros). El módulo diferenciador es el inventario asociado al consumo: al cerrar una atención, el sistema descuenta el stock, genera la alerta de reposición y alimenta el costo real del servicio, conectando en un mismo circuito la agenda, el inventario, las notificaciones y las finanzas.</w:t>
            </w:r>
          </w:p>
          <w:p w:rsidR="00000000" w:rsidDel="00000000" w:rsidP="00000000" w:rsidRDefault="00000000" w:rsidRPr="00000000" w14:paraId="0000003C">
            <w:pPr>
              <w:jc w:val="both"/>
              <w:rPr>
                <w:i w:val="1"/>
                <w:iCs w:val="1"/>
                <w:color w:val="548dd4"/>
                <w:sz w:val="20"/>
                <w:szCs w:val="20"/>
                <w:highlight w:val="cyan"/>
              </w:rPr>
            </w:pPr>
            <w:r w:rsidDel="00000000" w:rsidR="00000000" w:rsidRPr="00000000">
              <w:rPr>
                <w:i w:val="1"/>
                <w:iCs w:val="1"/>
                <w:color w:val="548dd4"/>
                <w:sz w:val="20"/>
                <w:szCs w:val="20"/>
                <w:rtl w:val="0"/>
              </w:rPr>
              <w:t xml:space="preserve">El alcance comprometido son nueve módulos y 39 requerimientos (31 funcionales y 8 no funcionales), validados sobre cuatro negocios piloto de rubros distintos operando en una misma instancia sin modificar el código fuente.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D">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3E">
            <w:pPr>
              <w:jc w:val="both"/>
              <w:rPr>
                <w:i w:val="1"/>
                <w:iCs w:val="1"/>
                <w:color w:val="548dd4"/>
                <w:sz w:val="20"/>
                <w:szCs w:val="20"/>
              </w:rPr>
            </w:pPr>
            <w:r w:rsidDel="00000000" w:rsidR="00000000" w:rsidRPr="00000000">
              <w:rPr>
                <w:i w:val="1"/>
                <w:iCs w:val="1"/>
                <w:color w:val="548dd4"/>
                <w:sz w:val="20"/>
                <w:szCs w:val="20"/>
                <w:rtl w:val="0"/>
              </w:rPr>
              <w:t xml:space="preserve">El Proyecto APT recorre el ciclo completo de desarrollo de software que define el perfil de egreso de Ingeniería en Informática y ejercita varias de sus competencias de especialidad:</w:t>
            </w:r>
          </w:p>
          <w:p w:rsidR="00000000" w:rsidDel="00000000" w:rsidP="00000000" w:rsidRDefault="00000000" w:rsidRPr="00000000" w14:paraId="0000003F">
            <w:pPr>
              <w:jc w:val="both"/>
              <w:rPr>
                <w:i w:val="1"/>
                <w:iCs w:val="1"/>
                <w:color w:val="548dd4"/>
                <w:sz w:val="20"/>
                <w:szCs w:val="20"/>
              </w:rPr>
            </w:pPr>
            <w:r w:rsidDel="00000000" w:rsidR="00000000" w:rsidRPr="00000000">
              <w:rPr>
                <w:i w:val="1"/>
                <w:iCs w:val="1"/>
                <w:color w:val="548dd4"/>
                <w:sz w:val="20"/>
                <w:szCs w:val="20"/>
                <w:rtl w:val="0"/>
              </w:rPr>
              <w:t xml:space="preserve">●</w:t>
              <w:tab/>
              <w:t xml:space="preserve">El levantamiento y análisis de requerimientos (Matriz de Requerimientos, ERS bajo IEEE 830 y casos de uso) pone en práctica la competencia de ofrecer propuestas de solución informática analizando de forma integral los procesos de la organización.</w:t>
            </w:r>
          </w:p>
          <w:p w:rsidR="00000000" w:rsidDel="00000000" w:rsidP="00000000" w:rsidRDefault="00000000" w:rsidRPr="00000000" w14:paraId="00000040">
            <w:pPr>
              <w:jc w:val="both"/>
              <w:rPr>
                <w:i w:val="1"/>
                <w:iCs w:val="1"/>
                <w:color w:val="548dd4"/>
                <w:sz w:val="20"/>
                <w:szCs w:val="20"/>
              </w:rPr>
            </w:pPr>
            <w:r w:rsidDel="00000000" w:rsidR="00000000" w:rsidRPr="00000000">
              <w:rPr>
                <w:i w:val="1"/>
                <w:iCs w:val="1"/>
                <w:color w:val="548dd4"/>
                <w:sz w:val="20"/>
                <w:szCs w:val="20"/>
                <w:rtl w:val="0"/>
              </w:rPr>
              <w:t xml:space="preserve">●</w:t>
              <w:tab/>
              <w:t xml:space="preserve">La construcción del modelo relacional en PostgreSQL, con aislamiento multi-tenant y funciones en PL/pgSQL, ejercita las competencias de construir modelos de datos escalables y de programar consultas y rutinas sobre la base de datos.</w:t>
            </w:r>
          </w:p>
          <w:p w:rsidR="00000000" w:rsidDel="00000000" w:rsidP="00000000" w:rsidRDefault="00000000" w:rsidRPr="00000000" w14:paraId="00000041">
            <w:pPr>
              <w:jc w:val="both"/>
              <w:rPr>
                <w:i w:val="1"/>
                <w:iCs w:val="1"/>
                <w:color w:val="548dd4"/>
                <w:sz w:val="20"/>
                <w:szCs w:val="20"/>
              </w:rPr>
            </w:pPr>
            <w:r w:rsidDel="00000000" w:rsidR="00000000" w:rsidRPr="00000000">
              <w:rPr>
                <w:i w:val="1"/>
                <w:iCs w:val="1"/>
                <w:color w:val="548dd4"/>
                <w:sz w:val="20"/>
                <w:szCs w:val="20"/>
                <w:rtl w:val="0"/>
              </w:rPr>
              <w:t xml:space="preserve">●</w:t>
              <w:tab/>
              <w:t xml:space="preserve">La implementación de los nueve módulos con buenas prácticas de codificación desarrolla la competencia de construir una solución de software sistematizando su desarrollo y mantenimiento.</w:t>
            </w:r>
          </w:p>
          <w:p w:rsidR="00000000" w:rsidDel="00000000" w:rsidP="00000000" w:rsidRDefault="00000000" w:rsidRPr="00000000" w14:paraId="00000042">
            <w:pPr>
              <w:jc w:val="both"/>
              <w:rPr>
                <w:i w:val="1"/>
                <w:iCs w:val="1"/>
                <w:color w:val="548dd4"/>
                <w:sz w:val="20"/>
                <w:szCs w:val="20"/>
              </w:rPr>
            </w:pPr>
            <w:r w:rsidDel="00000000" w:rsidR="00000000" w:rsidRPr="00000000">
              <w:rPr>
                <w:i w:val="1"/>
                <w:iCs w:val="1"/>
                <w:color w:val="548dd4"/>
                <w:sz w:val="20"/>
                <w:szCs w:val="20"/>
                <w:rtl w:val="0"/>
              </w:rPr>
              <w:t xml:space="preserve">●</w:t>
              <w:tab/>
              <w:t xml:space="preserve">La definición de la arquitectura de dos aplicaciones sobre una base compartida corresponde a la competencia de construir el modelo arquitectónico de una solución sistémica.</w:t>
            </w:r>
          </w:p>
          <w:p w:rsidR="00000000" w:rsidDel="00000000" w:rsidP="00000000" w:rsidRDefault="00000000" w:rsidRPr="00000000" w14:paraId="00000043">
            <w:pPr>
              <w:jc w:val="both"/>
              <w:rPr>
                <w:i w:val="1"/>
                <w:iCs w:val="1"/>
                <w:color w:val="548dd4"/>
                <w:sz w:val="20"/>
                <w:szCs w:val="20"/>
              </w:rPr>
            </w:pPr>
            <w:r w:rsidDel="00000000" w:rsidR="00000000" w:rsidRPr="00000000">
              <w:rPr>
                <w:i w:val="1"/>
                <w:iCs w:val="1"/>
                <w:color w:val="548dd4"/>
                <w:sz w:val="20"/>
                <w:szCs w:val="20"/>
                <w:rtl w:val="0"/>
              </w:rPr>
              <w:t xml:space="preserve">●</w:t>
              <w:tab/>
              <w:t xml:space="preserve">El aislamiento de datos entre negocios, el cifrado de credenciales y la autenticación por token abordan la competencia de resolver vulnerabilidades y cumplir las normas de seguridad.</w:t>
            </w:r>
          </w:p>
          <w:p w:rsidR="00000000" w:rsidDel="00000000" w:rsidP="00000000" w:rsidRDefault="00000000" w:rsidRPr="00000000" w14:paraId="00000044">
            <w:pPr>
              <w:jc w:val="both"/>
              <w:rPr>
                <w:i w:val="1"/>
                <w:iCs w:val="1"/>
                <w:color w:val="548dd4"/>
                <w:sz w:val="20"/>
                <w:szCs w:val="20"/>
              </w:rPr>
            </w:pPr>
            <w:r w:rsidDel="00000000" w:rsidR="00000000" w:rsidRPr="00000000">
              <w:rPr>
                <w:i w:val="1"/>
                <w:iCs w:val="1"/>
                <w:color w:val="548dd4"/>
                <w:sz w:val="20"/>
                <w:szCs w:val="20"/>
                <w:rtl w:val="0"/>
              </w:rPr>
              <w:t xml:space="preserve">●</w:t>
              <w:tab/>
              <w:t xml:space="preserve">La fase de QA, con casos de prueba y trazabilidad, ejercita la competencia de realizar pruebas de certificación, y la planificación completa (Acta, EDT, estimación de esfuerzo y Carta Gantt) desarrolla la competencia de gestionar proyectos informáticos.</w:t>
            </w:r>
          </w:p>
          <w:p w:rsidR="00000000" w:rsidDel="00000000" w:rsidP="00000000" w:rsidRDefault="00000000" w:rsidRPr="00000000" w14:paraId="00000045">
            <w:pPr>
              <w:jc w:val="both"/>
              <w:rPr>
                <w:i w:val="1"/>
                <w:iCs w:val="1"/>
                <w:color w:val="548dd4"/>
                <w:sz w:val="20"/>
                <w:szCs w:val="20"/>
                <w:highlight w:val="yellow"/>
              </w:rPr>
            </w:pPr>
            <w:r w:rsidDel="00000000" w:rsidR="00000000" w:rsidRPr="00000000">
              <w:rPr>
                <w:i w:val="1"/>
                <w:iCs w:val="1"/>
                <w:color w:val="548dd4"/>
                <w:sz w:val="20"/>
                <w:szCs w:val="20"/>
                <w:rtl w:val="0"/>
              </w:rPr>
              <w:t xml:space="preserve">Estas competencias son necesarias para resolver la problemática porque el producto no es solo programación: exige analizar el negocio, modelar datos genéricos, diseñar una arquitectura mantenible, asegurar los datos y gestionar el proyecto dentro de un plazo acotado.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6">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47">
            <w:pPr>
              <w:jc w:val="both"/>
              <w:rPr>
                <w:i w:val="1"/>
                <w:iCs w:val="1"/>
                <w:color w:val="548dd4"/>
                <w:sz w:val="20"/>
                <w:szCs w:val="20"/>
              </w:rPr>
            </w:pPr>
            <w:r w:rsidDel="00000000" w:rsidR="00000000" w:rsidRPr="00000000">
              <w:rPr>
                <w:i w:val="1"/>
                <w:iCs w:val="1"/>
                <w:color w:val="548dd4"/>
                <w:sz w:val="20"/>
                <w:szCs w:val="20"/>
                <w:rtl w:val="0"/>
              </w:rPr>
              <w:t xml:space="preserve">Nuestro  interés profesional se orienta al desarrollo de software del lado del servidor y al modelamiento de datos, y al diseño de sistemas que resuelvan problemas de gestión reales en organizaciones. El Proyecto Quori refleja ese interés porque su núcleo técnico está en el backend, la base de datos y la lógica de disponibilidad e inventario, más que en la interfaz.</w:t>
            </w:r>
          </w:p>
          <w:p w:rsidR="00000000" w:rsidDel="00000000" w:rsidP="00000000" w:rsidRDefault="00000000" w:rsidRPr="00000000" w14:paraId="00000048">
            <w:pPr>
              <w:jc w:val="both"/>
              <w:rPr>
                <w:i w:val="1"/>
                <w:iCs w:val="1"/>
                <w:color w:val="548dd4"/>
                <w:sz w:val="20"/>
                <w:szCs w:val="20"/>
                <w:highlight w:val="yellow"/>
              </w:rPr>
            </w:pPr>
            <w:r w:rsidDel="00000000" w:rsidR="00000000" w:rsidRPr="00000000">
              <w:rPr>
                <w:i w:val="1"/>
                <w:iCs w:val="1"/>
                <w:color w:val="548dd4"/>
                <w:sz w:val="20"/>
                <w:szCs w:val="20"/>
                <w:rtl w:val="0"/>
              </w:rPr>
              <w:t xml:space="preserve">Trabajar sobre una arquitectura multi-tenant, un modelo de datos genérico e integraciones con servicios externos (pasarela de pagos y correo) nos permite fortalecer competencias que queremos desarrollar en nuestra carrera: diseño de arquitecturas escalables, seguridad de datos y buenas prácticas de desarrollo. Desarrollar este proyecto contribuye a nuestra evolucion profesional al darnos una experiencia completa del ciclo de vida del software —de los requerimientos al despliegue— sobre un producto no trivial.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9">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4A">
            <w:pPr>
              <w:jc w:val="both"/>
              <w:rPr>
                <w:i w:val="1"/>
                <w:iCs w:val="1"/>
                <w:color w:val="548dd4"/>
                <w:sz w:val="20"/>
                <w:szCs w:val="20"/>
              </w:rPr>
            </w:pPr>
            <w:r w:rsidDel="00000000" w:rsidR="00000000" w:rsidRPr="00000000">
              <w:rPr>
                <w:i w:val="1"/>
                <w:iCs w:val="1"/>
                <w:color w:val="548dd4"/>
                <w:sz w:val="20"/>
                <w:szCs w:val="20"/>
                <w:rtl w:val="0"/>
              </w:rPr>
              <w:t xml:space="preserve">El proyecto es factible de desarrollar dentro del periodo académico por las siguientes razones:</w:t>
            </w:r>
          </w:p>
          <w:p w:rsidR="00000000" w:rsidDel="00000000" w:rsidP="00000000" w:rsidRDefault="00000000" w:rsidRPr="00000000" w14:paraId="0000004B">
            <w:pPr>
              <w:jc w:val="both"/>
              <w:rPr>
                <w:i w:val="1"/>
                <w:iCs w:val="1"/>
                <w:color w:val="548dd4"/>
                <w:sz w:val="20"/>
                <w:szCs w:val="20"/>
              </w:rPr>
            </w:pPr>
            <w:r w:rsidDel="00000000" w:rsidR="00000000" w:rsidRPr="00000000">
              <w:rPr>
                <w:i w:val="1"/>
                <w:iCs w:val="1"/>
                <w:color w:val="548dd4"/>
                <w:sz w:val="20"/>
                <w:szCs w:val="20"/>
                <w:rtl w:val="0"/>
              </w:rPr>
              <w:t xml:space="preserve">(1) Duración del semestre. Se dispone de 16 semanas (25 de agosto al 11 de diciembre de 2026), organizadas en cinco fases; la Fase de Desarrollo concentra el 61% del esfuerzo, dejando la construcción del producto como foco central.</w:t>
            </w:r>
          </w:p>
          <w:p w:rsidR="00000000" w:rsidDel="00000000" w:rsidP="00000000" w:rsidRDefault="00000000" w:rsidRPr="00000000" w14:paraId="0000004C">
            <w:pPr>
              <w:jc w:val="both"/>
              <w:rPr>
                <w:i w:val="1"/>
                <w:iCs w:val="1"/>
                <w:color w:val="548dd4"/>
                <w:sz w:val="20"/>
                <w:szCs w:val="20"/>
              </w:rPr>
            </w:pPr>
            <w:r w:rsidDel="00000000" w:rsidR="00000000" w:rsidRPr="00000000">
              <w:rPr>
                <w:i w:val="1"/>
                <w:iCs w:val="1"/>
                <w:color w:val="548dd4"/>
                <w:sz w:val="20"/>
                <w:szCs w:val="20"/>
                <w:rtl w:val="0"/>
              </w:rPr>
              <w:t>(2) Horas asignadas. El esfuerzo total se estimó en 1.427 horas hombre distribuidas entre tres integrantes que cubren los roles del proyecto, el detalle por fase y por rol está en la Matriz EDT.</w:t>
            </w:r>
          </w:p>
          <w:p w:rsidR="00000000" w:rsidDel="00000000" w:rsidP="00000000" w:rsidRDefault="00000000" w:rsidRPr="00000000" w14:paraId="0000004D">
            <w:pPr>
              <w:jc w:val="both"/>
              <w:rPr>
                <w:i w:val="1"/>
                <w:iCs w:val="1"/>
                <w:color w:val="548dd4"/>
                <w:sz w:val="20"/>
                <w:szCs w:val="20"/>
              </w:rPr>
            </w:pPr>
            <w:r w:rsidDel="00000000" w:rsidR="00000000" w:rsidRPr="00000000">
              <w:rPr>
                <w:i w:val="1"/>
                <w:iCs w:val="1"/>
                <w:color w:val="548dd4"/>
                <w:sz w:val="20"/>
                <w:szCs w:val="20"/>
                <w:rtl w:val="0"/>
              </w:rPr>
              <w:t xml:space="preserve">(3) Materiales requeridos. El proyecto no exige hardware ni licencias especiales: PostgreSQL como motor de base de datos, Railway como plataforma de despliegue, Git para el control de versiones, una herramienta de prototipado para los mockups, una pasarela de pagos en modalidad sandbox y un servicio de correo saliente, todos en planes sin costo suficientes para el volumen del proyecto.</w:t>
            </w:r>
          </w:p>
          <w:p w:rsidR="00000000" w:rsidDel="00000000" w:rsidP="00000000" w:rsidRDefault="00000000" w:rsidRPr="00000000" w14:paraId="0000004E">
            <w:pPr>
              <w:jc w:val="both"/>
              <w:rPr>
                <w:i w:val="1"/>
                <w:iCs w:val="1"/>
                <w:color w:val="548dd4"/>
                <w:sz w:val="20"/>
                <w:szCs w:val="20"/>
              </w:rPr>
            </w:pPr>
            <w:r w:rsidDel="00000000" w:rsidR="00000000" w:rsidRPr="00000000">
              <w:rPr>
                <w:i w:val="1"/>
                <w:iCs w:val="1"/>
                <w:color w:val="548dd4"/>
                <w:sz w:val="20"/>
                <w:szCs w:val="20"/>
                <w:rtl w:val="0"/>
              </w:rPr>
              <w:t xml:space="preserve">(4) Factores externos que facilitan su desarrollo. Al ser un producto propio no existe un cliente externo que imponga cambios de alcance; los negocios piloto participan de forma voluntaria; y el stack es de tecnologías estándar y ampliamente documentadas.</w:t>
            </w:r>
          </w:p>
        </w:tc>
      </w:tr>
    </w:tbl>
    <w:p w:rsidR="00000000" w:rsidDel="00000000" w:rsidP="00000000" w:rsidRDefault="00000000" w:rsidRPr="00000000" w14:paraId="0000004F">
      <w:pPr>
        <w:rPr>
          <w:b w:val="1"/>
          <w:bCs w:val="1"/>
          <w:color w:val="4472c4"/>
          <w:sz w:val="32"/>
          <w:szCs w:val="32"/>
        </w:rPr>
      </w:pPr>
      <w:r w:rsidDel="00000000" w:rsidR="00000000" w:rsidRPr="00000000">
        <w:rPr>
          <w:rtl w:val="0"/>
        </w:rPr>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1">
            <w:pPr>
              <w:rPr>
                <w:b w:val="1"/>
                <w:bCs w:val="1"/>
                <w:color w:val="1f3864"/>
                <w:sz w:val="28"/>
                <w:szCs w:val="28"/>
              </w:rPr>
            </w:pPr>
            <w:r w:rsidDel="00000000" w:rsidR="00000000" w:rsidRPr="00000000">
              <w:rPr>
                <w:b w:val="1"/>
                <w:bCs w:val="1"/>
                <w:color w:val="1f3864"/>
                <w:sz w:val="28"/>
                <w:szCs w:val="28"/>
                <w:rtl w:val="0"/>
              </w:rPr>
              <w:t xml:space="preserve">4. Objetivos</w:t>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3">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54">
            <w:pPr>
              <w:jc w:val="both"/>
              <w:rPr>
                <w:i w:val="1"/>
                <w:iCs w:val="1"/>
                <w:color w:val="548dd4"/>
                <w:sz w:val="20"/>
                <w:szCs w:val="20"/>
              </w:rPr>
            </w:pPr>
            <w:r w:rsidDel="00000000" w:rsidR="00000000" w:rsidRPr="00000000">
              <w:rPr>
                <w:i w:val="1"/>
                <w:iCs w:val="1"/>
                <w:color w:val="548dd4"/>
                <w:sz w:val="20"/>
                <w:szCs w:val="20"/>
                <w:rtl w:val="0"/>
              </w:rPr>
              <w:t xml:space="preserve">Desarrollar e implementar una plataforma web multi-negocio y horizontal que permita a micro y pequeños negocios de atención agendada gestionar en una sola herramienta su agenda, su inventario asociado al consumo, sus notificaciones y su control financiero básico, sin incorporar lógica dependiente de un rubro específico, y validarla sobre cuatro negocios de rubros distintos operando en una misma instancia.</w:t>
            </w:r>
          </w:p>
        </w:tc>
      </w:tr>
      <w:tr>
        <w:trPr>
          <w:cantSplit w:val="0"/>
          <w:trHeight w:val="834" w:hRule="atLeast"/>
          <w:tblHeader w:val="0"/>
        </w:trPr>
        <w:tc>
          <w:tcPr>
            <w:vAlign w:val="center"/>
          </w:tcPr>
          <w:p w:rsidR="00000000" w:rsidDel="00000000" w:rsidP="00000000" w:rsidRDefault="00000000" w:rsidRPr="00000000" w14:paraId="00000055">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56">
            <w:pPr>
              <w:jc w:val="both"/>
              <w:rPr>
                <w:i w:val="1"/>
                <w:iCs w:val="1"/>
                <w:color w:val="548dd4"/>
                <w:sz w:val="20"/>
                <w:szCs w:val="20"/>
              </w:rPr>
            </w:pPr>
            <w:r w:rsidDel="00000000" w:rsidR="00000000" w:rsidRPr="00000000">
              <w:rPr>
                <w:i w:val="1"/>
                <w:iCs w:val="1"/>
                <w:color w:val="548dd4"/>
                <w:sz w:val="20"/>
                <w:szCs w:val="20"/>
                <w:rtl w:val="0"/>
              </w:rPr>
              <w:t xml:space="preserve">1.</w:t>
              <w:tab/>
              <w:t xml:space="preserve">Implementar la autenticación, la gestión de roles y permisos y el aislamiento lógico de datos entre negocios (multi-tenant).</w:t>
            </w:r>
          </w:p>
          <w:p w:rsidR="00000000" w:rsidDel="00000000" w:rsidP="00000000" w:rsidRDefault="00000000" w:rsidRPr="00000000" w14:paraId="00000057">
            <w:pPr>
              <w:jc w:val="both"/>
              <w:rPr>
                <w:i w:val="1"/>
                <w:iCs w:val="1"/>
                <w:color w:val="548dd4"/>
                <w:sz w:val="20"/>
                <w:szCs w:val="20"/>
              </w:rPr>
            </w:pPr>
            <w:r w:rsidDel="00000000" w:rsidR="00000000" w:rsidRPr="00000000">
              <w:rPr>
                <w:i w:val="1"/>
                <w:iCs w:val="1"/>
                <w:color w:val="548dd4"/>
                <w:sz w:val="20"/>
                <w:szCs w:val="20"/>
                <w:rtl w:val="0"/>
              </w:rPr>
              <w:t xml:space="preserve">2.</w:t>
              <w:tab/>
              <w:t xml:space="preserve">Desarrollar los mantenedores que dan autonomía al negocio para configurar sus servicios, recursos, insumos, proveedores, horarios y atributos parametrizables.</w:t>
            </w:r>
          </w:p>
          <w:p w:rsidR="00000000" w:rsidDel="00000000" w:rsidP="00000000" w:rsidRDefault="00000000" w:rsidRPr="00000000" w14:paraId="00000058">
            <w:pPr>
              <w:jc w:val="both"/>
              <w:rPr>
                <w:i w:val="1"/>
                <w:iCs w:val="1"/>
                <w:color w:val="548dd4"/>
                <w:sz w:val="20"/>
                <w:szCs w:val="20"/>
              </w:rPr>
            </w:pPr>
            <w:r w:rsidDel="00000000" w:rsidR="00000000" w:rsidRPr="00000000">
              <w:rPr>
                <w:i w:val="1"/>
                <w:iCs w:val="1"/>
                <w:color w:val="548dd4"/>
                <w:sz w:val="20"/>
                <w:szCs w:val="20"/>
                <w:rtl w:val="0"/>
              </w:rPr>
              <w:t xml:space="preserve">3.</w:t>
              <w:tab/>
              <w:t xml:space="preserve">Construir el motor de disponibilidad que calcula las horas reservables cruzando todos los recursos que exige un servicio con el horario de atención.</w:t>
            </w:r>
          </w:p>
          <w:p w:rsidR="00000000" w:rsidDel="00000000" w:rsidP="00000000" w:rsidRDefault="00000000" w:rsidRPr="00000000" w14:paraId="00000059">
            <w:pPr>
              <w:jc w:val="both"/>
              <w:rPr>
                <w:i w:val="1"/>
                <w:iCs w:val="1"/>
                <w:color w:val="548dd4"/>
                <w:sz w:val="20"/>
                <w:szCs w:val="20"/>
              </w:rPr>
            </w:pPr>
            <w:r w:rsidDel="00000000" w:rsidR="00000000" w:rsidRPr="00000000">
              <w:rPr>
                <w:i w:val="1"/>
                <w:iCs w:val="1"/>
                <w:color w:val="548dd4"/>
                <w:sz w:val="20"/>
                <w:szCs w:val="20"/>
                <w:rtl w:val="0"/>
              </w:rPr>
              <w:t xml:space="preserve">4.</w:t>
              <w:tab/>
              <w:t xml:space="preserve">Implementar el agendamiento, la cancelación y el reagendamiento de citas desde el portal público y el backoffice, con control de concurrencia.</w:t>
            </w:r>
          </w:p>
          <w:p w:rsidR="00000000" w:rsidDel="00000000" w:rsidP="00000000" w:rsidRDefault="00000000" w:rsidRPr="00000000" w14:paraId="0000005A">
            <w:pPr>
              <w:jc w:val="both"/>
              <w:rPr>
                <w:i w:val="1"/>
                <w:iCs w:val="1"/>
                <w:color w:val="548dd4"/>
                <w:sz w:val="20"/>
                <w:szCs w:val="20"/>
              </w:rPr>
            </w:pPr>
            <w:r w:rsidDel="00000000" w:rsidR="00000000" w:rsidRPr="00000000">
              <w:rPr>
                <w:i w:val="1"/>
                <w:iCs w:val="1"/>
                <w:color w:val="548dd4"/>
                <w:sz w:val="20"/>
                <w:szCs w:val="20"/>
                <w:rtl w:val="0"/>
              </w:rPr>
              <w:t xml:space="preserve">5.</w:t>
              <w:tab/>
              <w:t xml:space="preserve">Desarrollar el circuito de cierre de atención que descuenta el inventario, registra el ingreso y alimenta el costo real del servicio.</w:t>
            </w:r>
          </w:p>
          <w:p w:rsidR="00000000" w:rsidDel="00000000" w:rsidP="00000000" w:rsidRDefault="00000000" w:rsidRPr="00000000" w14:paraId="0000005B">
            <w:pPr>
              <w:jc w:val="both"/>
              <w:rPr>
                <w:i w:val="1"/>
                <w:iCs w:val="1"/>
                <w:color w:val="548dd4"/>
                <w:sz w:val="20"/>
                <w:szCs w:val="20"/>
              </w:rPr>
            </w:pPr>
            <w:r w:rsidDel="00000000" w:rsidR="00000000" w:rsidRPr="00000000">
              <w:rPr>
                <w:i w:val="1"/>
                <w:iCs w:val="1"/>
                <w:color w:val="548dd4"/>
                <w:sz w:val="20"/>
                <w:szCs w:val="20"/>
                <w:rtl w:val="0"/>
              </w:rPr>
              <w:t xml:space="preserve">6.</w:t>
              <w:tab/>
              <w:t xml:space="preserve">Implementar el envío automático de notificaciones por correo: confirmación, recordatorio, avisos de cambio y alertas de stock.</w:t>
            </w:r>
          </w:p>
          <w:p w:rsidR="00000000" w:rsidDel="00000000" w:rsidP="00000000" w:rsidRDefault="00000000" w:rsidRPr="00000000" w14:paraId="0000005C">
            <w:pPr>
              <w:jc w:val="both"/>
              <w:rPr>
                <w:i w:val="1"/>
                <w:iCs w:val="1"/>
                <w:color w:val="548dd4"/>
                <w:sz w:val="20"/>
                <w:szCs w:val="20"/>
              </w:rPr>
            </w:pPr>
            <w:r w:rsidDel="00000000" w:rsidR="00000000" w:rsidRPr="00000000">
              <w:rPr>
                <w:i w:val="1"/>
                <w:iCs w:val="1"/>
                <w:color w:val="548dd4"/>
                <w:sz w:val="20"/>
                <w:szCs w:val="20"/>
                <w:rtl w:val="0"/>
              </w:rPr>
              <w:t xml:space="preserve">7.</w:t>
              <w:tab/>
              <w:t xml:space="preserve">Registrar los ingresos y egresos del negocio y consolidar la ficha e historial de cada cliente.</w:t>
            </w:r>
          </w:p>
          <w:p w:rsidR="00000000" w:rsidDel="00000000" w:rsidP="00000000" w:rsidRDefault="00000000" w:rsidRPr="00000000" w14:paraId="0000005D">
            <w:pPr>
              <w:jc w:val="both"/>
              <w:rPr>
                <w:i w:val="1"/>
                <w:iCs w:val="1"/>
                <w:color w:val="548dd4"/>
                <w:sz w:val="20"/>
                <w:szCs w:val="20"/>
              </w:rPr>
            </w:pPr>
            <w:r w:rsidDel="00000000" w:rsidR="00000000" w:rsidRPr="00000000">
              <w:rPr>
                <w:i w:val="1"/>
                <w:iCs w:val="1"/>
                <w:color w:val="548dd4"/>
                <w:sz w:val="20"/>
                <w:szCs w:val="20"/>
                <w:rtl w:val="0"/>
              </w:rPr>
              <w:t xml:space="preserve">8.</w:t>
              <w:tab/>
              <w:t xml:space="preserve">Integrar una pasarela de pagos en modalidad sandbox para el pago o abono de las reservas.</w:t>
            </w:r>
          </w:p>
          <w:p w:rsidR="00000000" w:rsidDel="00000000" w:rsidP="00000000" w:rsidRDefault="00000000" w:rsidRPr="00000000" w14:paraId="0000005E">
            <w:pPr>
              <w:jc w:val="both"/>
              <w:rPr>
                <w:i w:val="1"/>
                <w:iCs w:val="1"/>
                <w:color w:val="548dd4"/>
                <w:sz w:val="20"/>
                <w:szCs w:val="20"/>
              </w:rPr>
            </w:pPr>
            <w:r w:rsidDel="00000000" w:rsidR="00000000" w:rsidRPr="00000000">
              <w:rPr>
                <w:i w:val="1"/>
                <w:iCs w:val="1"/>
                <w:color w:val="548dd4"/>
                <w:sz w:val="20"/>
                <w:szCs w:val="20"/>
                <w:rtl w:val="0"/>
              </w:rPr>
              <w:t xml:space="preserve">9.</w:t>
              <w:tab/>
              <w:t xml:space="preserve">Generar y exportar los reportes de gestión (ocupación, ingresos/egresos, servicios más solicitados y consumo de insumos) en PDF y planilla de cálculo.</w:t>
            </w:r>
          </w:p>
          <w:p w:rsidR="00000000" w:rsidDel="00000000" w:rsidP="00000000" w:rsidRDefault="00000000" w:rsidRPr="00000000" w14:paraId="0000005F">
            <w:pPr>
              <w:jc w:val="both"/>
              <w:rPr>
                <w:i w:val="1"/>
                <w:iCs w:val="1"/>
                <w:color w:val="548dd4"/>
                <w:sz w:val="20"/>
                <w:szCs w:val="20"/>
              </w:rPr>
            </w:pPr>
            <w:r w:rsidDel="00000000" w:rsidR="00000000" w:rsidRPr="00000000">
              <w:rPr>
                <w:i w:val="1"/>
                <w:iCs w:val="1"/>
                <w:color w:val="548dd4"/>
                <w:sz w:val="20"/>
                <w:szCs w:val="20"/>
                <w:rtl w:val="0"/>
              </w:rPr>
              <w:t xml:space="preserve">10.</w:t>
              <w:tab/>
              <w:t xml:space="preserve">Verificar el cumplimiento de los requerimientos mediante casos de prueba funcionales y de seguridad, y desplegar el sistema en un ambiente de producción.</w:t>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2">
            <w:pPr>
              <w:rPr>
                <w:b w:val="1"/>
                <w:bCs w:val="1"/>
                <w:color w:val="1f3864"/>
                <w:sz w:val="28"/>
                <w:szCs w:val="28"/>
              </w:rPr>
            </w:pPr>
            <w:r w:rsidDel="00000000" w:rsidR="00000000" w:rsidRPr="00000000">
              <w:rPr>
                <w:b w:val="1"/>
                <w:bCs w:val="1"/>
                <w:color w:val="1f3864"/>
                <w:sz w:val="28"/>
                <w:szCs w:val="28"/>
                <w:rtl w:val="0"/>
              </w:rPr>
              <w:t xml:space="preserve">5. Metodología</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4">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5">
            <w:pPr>
              <w:jc w:val="both"/>
              <w:rPr>
                <w:i w:val="1"/>
                <w:iCs w:val="1"/>
                <w:color w:val="548dd4"/>
                <w:sz w:val="20"/>
                <w:szCs w:val="20"/>
              </w:rPr>
            </w:pPr>
            <w:r w:rsidDel="00000000" w:rsidR="00000000" w:rsidRPr="00000000">
              <w:rPr>
                <w:i w:val="1"/>
                <w:iCs w:val="1"/>
                <w:color w:val="548dd4"/>
                <w:sz w:val="20"/>
                <w:szCs w:val="20"/>
                <w:rtl w:val="0"/>
              </w:rPr>
              <w:t xml:space="preserve">El proyecto se aborda con una metodología híbrida: una estructura por fases para la gestión global y un desarrollo iterativo por sprints para la construcción del producto. Se definen cinco fases sucesivas (Planificación, Análisis y Diseño, Desarrollo, Pruebas y QA, e Implementación y Cierre) ejecutadas entre el 25 de agosto y el 11 de diciembre de 2026. La Fase de Desarrollo se organiza en seis sprints, de aproximadamente dos semanas cada uno salvo el último —comprimido a los días necesarios para cerrar la fase el 20-11-2026—, que priorizan el núcleo (autenticación, configuración y motor de disponibilidad) antes de los módulos que dependen de él.</w:t>
            </w:r>
          </w:p>
          <w:p w:rsidR="00000000" w:rsidDel="00000000" w:rsidP="00000000" w:rsidRDefault="00000000" w:rsidRPr="00000000" w14:paraId="00000066">
            <w:pPr>
              <w:jc w:val="both"/>
              <w:rPr>
                <w:i w:val="1"/>
                <w:iCs w:val="1"/>
                <w:color w:val="ff0000"/>
                <w:sz w:val="18"/>
                <w:szCs w:val="18"/>
              </w:rPr>
            </w:pPr>
            <w:r w:rsidDel="00000000" w:rsidR="00000000" w:rsidRPr="00000000">
              <w:rPr>
                <w:i w:val="1"/>
                <w:iCs w:val="1"/>
                <w:color w:val="548dd4"/>
                <w:sz w:val="20"/>
                <w:szCs w:val="20"/>
                <w:rtl w:val="0"/>
              </w:rPr>
              <w:t xml:space="preserve">Las buenas prácticas adoptadas son: reuniones de seguimiento semanales con revisión del avance contra la Carta Gantt; asignación de un responsable por módulo, evitando que un componente crítico quede en manos de una sola persona sin documentar; revisión de código previa a la integración de cada rama; y validación del diseño de cada módulo contra los cuatro negocios piloto antes de darlo por cerrado, para detectar tempranamente cualquier dependencia indebida de un rubro.</w:t>
            </w:r>
            <w:r w:rsidDel="00000000" w:rsidR="00000000" w:rsidRPr="00000000">
              <w:rPr>
                <w:rtl w:val="0"/>
              </w:rPr>
            </w:r>
          </w:p>
        </w:tc>
      </w:tr>
    </w:tbl>
    <w:p w:rsidR="00000000" w:rsidDel="00000000" w:rsidP="00000000" w:rsidRDefault="00000000" w:rsidRPr="00000000" w14:paraId="00000067">
      <w:pPr>
        <w:spacing w:after="0" w:line="240" w:lineRule="auto"/>
        <w:rPr>
          <w:b w:val="1"/>
          <w:bCs w:val="1"/>
          <w:sz w:val="24"/>
          <w:szCs w:val="24"/>
        </w:rPr>
      </w:pPr>
      <w:r w:rsidDel="00000000" w:rsidR="00000000" w:rsidRPr="00000000">
        <w:rPr>
          <w:rtl w:val="0"/>
        </w:rPr>
      </w:r>
    </w:p>
    <w:tbl>
      <w:tblPr>
        <w:tblStyle w:val="Table11"/>
        <w:tblpPr w:leftFromText="141" w:rightFromText="141" w:topFromText="0" w:bottomFromText="0" w:vertAnchor="page" w:horzAnchor="margin" w:tblpXSpec="center" w:tblpY="222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6866"/>
        <w:tblGridChange w:id="0">
          <w:tblGrid>
            <w:gridCol w:w="3600"/>
            <w:gridCol w:w="6866"/>
          </w:tblGrid>
        </w:tblGridChange>
      </w:tblGrid>
      <w:tr>
        <w:trPr>
          <w:cantSplit w:val="0"/>
          <w:tblHeader w:val="1"/>
        </w:trPr>
        <w:tc>
          <w:tcPr>
            <w:shd w:fill="ffffff" w:val="clear"/>
            <w:tcMar>
              <w:top w:w="60.0" w:type="dxa"/>
              <w:left w:w="90.0" w:type="dxa"/>
              <w:bottom w:w="60.0" w:type="dxa"/>
              <w:right w:w="90.0" w:type="dxa"/>
            </w:tcMar>
            <w:vAlign w:val="center"/>
          </w:tcPr>
          <w:p w:rsidR="00000000" w:rsidDel="00000000" w:rsidP="00000000" w:rsidRDefault="00000000" w:rsidRPr="00000000" w14:paraId="00000068">
            <w:pPr>
              <w:spacing w:after="120" w:line="264" w:lineRule="auto"/>
              <w:rPr>
                <w:sz w:val="18"/>
                <w:szCs w:val="18"/>
              </w:rPr>
            </w:pPr>
            <w:r w:rsidDel="00000000" w:rsidR="00000000" w:rsidRPr="00000000">
              <w:rPr>
                <w:b w:val="1"/>
                <w:bCs w:val="1"/>
                <w:sz w:val="18"/>
                <w:szCs w:val="18"/>
                <w:rtl w:val="0"/>
              </w:rPr>
              <w:t xml:space="preserve">Rol / Integrante</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069">
            <w:pPr>
              <w:spacing w:after="120" w:line="264" w:lineRule="auto"/>
              <w:rPr>
                <w:sz w:val="18"/>
                <w:szCs w:val="18"/>
              </w:rPr>
            </w:pPr>
            <w:r w:rsidDel="00000000" w:rsidR="00000000" w:rsidRPr="00000000">
              <w:rPr>
                <w:b w:val="1"/>
                <w:bCs w:val="1"/>
                <w:sz w:val="18"/>
                <w:szCs w:val="18"/>
                <w:rtl w:val="0"/>
              </w:rPr>
              <w:t xml:space="preserve">Funciones principales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A">
            <w:pPr>
              <w:spacing w:after="120" w:line="264" w:lineRule="auto"/>
              <w:rPr>
                <w:sz w:val="18"/>
                <w:szCs w:val="18"/>
              </w:rPr>
            </w:pPr>
            <w:r w:rsidDel="00000000" w:rsidR="00000000" w:rsidRPr="00000000">
              <w:rPr>
                <w:b w:val="1"/>
                <w:bCs w:val="1"/>
                <w:sz w:val="18"/>
                <w:szCs w:val="18"/>
                <w:rtl w:val="0"/>
              </w:rPr>
              <w:t>Jefa de Proyecto y Diseño UX/UI — Melisa Quezada</w:t>
            </w:r>
          </w:p>
        </w:tc>
        <w:tc>
          <w:tcPr>
            <w:tcMar>
              <w:top w:w="60.0" w:type="dxa"/>
              <w:left w:w="90.0" w:type="dxa"/>
              <w:bottom w:w="60.0" w:type="dxa"/>
              <w:right w:w="90.0" w:type="dxa"/>
            </w:tcMar>
          </w:tcPr>
          <w:p w:rsidR="00000000" w:rsidDel="00000000" w:rsidP="00000000" w:rsidRDefault="00000000" w:rsidRPr="00000000" w14:paraId="0000006B">
            <w:pPr>
              <w:spacing w:after="120" w:line="264" w:lineRule="auto"/>
              <w:rPr>
                <w:sz w:val="18"/>
                <w:szCs w:val="18"/>
              </w:rPr>
            </w:pPr>
            <w:r w:rsidDel="00000000" w:rsidR="00000000" w:rsidRPr="00000000">
              <w:rPr>
                <w:sz w:val="18"/>
                <w:szCs w:val="18"/>
                <w:rtl w:val="0"/>
              </w:rPr>
              <w:t>Planificación y control del avance, gestión del alcance y de los riesgos, y coordinación del equipo; además, diseño de la interfaz e identidad visual y prototipado responsivo del backoffice y del portal público.</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C">
            <w:pPr>
              <w:spacing w:after="120" w:line="264" w:lineRule="auto"/>
              <w:rPr>
                <w:sz w:val="18"/>
                <w:szCs w:val="18"/>
              </w:rPr>
            </w:pPr>
            <w:r w:rsidDel="00000000" w:rsidR="00000000" w:rsidRPr="00000000">
              <w:rPr>
                <w:b w:val="1"/>
                <w:bCs w:val="1"/>
                <w:sz w:val="18"/>
                <w:szCs w:val="18"/>
                <w:rtl w:val="0"/>
              </w:rPr>
              <w:t>Analista Programador y Base de Datos — Erick Paredes</w:t>
            </w:r>
          </w:p>
        </w:tc>
        <w:tc>
          <w:tcPr>
            <w:tcMar>
              <w:top w:w="60.0" w:type="dxa"/>
              <w:left w:w="90.0" w:type="dxa"/>
              <w:bottom w:w="60.0" w:type="dxa"/>
              <w:right w:w="90.0" w:type="dxa"/>
            </w:tcMar>
          </w:tcPr>
          <w:p w:rsidR="00000000" w:rsidDel="00000000" w:rsidP="00000000" w:rsidRDefault="00000000" w:rsidRPr="00000000" w14:paraId="0000006D">
            <w:pPr>
              <w:spacing w:after="120" w:line="264" w:lineRule="auto"/>
              <w:rPr>
                <w:sz w:val="18"/>
                <w:szCs w:val="18"/>
              </w:rPr>
            </w:pPr>
            <w:r w:rsidDel="00000000" w:rsidR="00000000" w:rsidRPr="00000000">
              <w:rPr>
                <w:sz w:val="18"/>
                <w:szCs w:val="18"/>
                <w:rtl w:val="0"/>
              </w:rPr>
              <w:t>Backend, API REST y frontend de los nueve módulos (agenda, inventario, notificaciones, portal, configuración, administración y reportes); modelo de datos relacional y funciones PL/pgSQL con aislamiento multi-negocio.</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E">
            <w:pPr>
              <w:spacing w:after="120" w:line="264" w:lineRule="auto"/>
              <w:rPr>
                <w:sz w:val="18"/>
                <w:szCs w:val="18"/>
              </w:rPr>
            </w:pPr>
            <w:r w:rsidDel="00000000" w:rsidR="00000000" w:rsidRPr="00000000">
              <w:rPr>
                <w:b w:val="1"/>
                <w:bCs w:val="1"/>
                <w:sz w:val="18"/>
                <w:szCs w:val="18"/>
                <w:rtl w:val="0"/>
              </w:rPr>
              <w:t>Aseguramiento de Calidad y Analista Programador — Cristian Bernal</w:t>
            </w:r>
          </w:p>
        </w:tc>
        <w:tc>
          <w:tcPr>
            <w:tcMar>
              <w:top w:w="60.0" w:type="dxa"/>
              <w:left w:w="90.0" w:type="dxa"/>
              <w:bottom w:w="60.0" w:type="dxa"/>
              <w:right w:w="90.0" w:type="dxa"/>
            </w:tcMar>
          </w:tcPr>
          <w:p w:rsidR="00000000" w:rsidDel="00000000" w:rsidP="00000000" w:rsidRDefault="00000000" w:rsidRPr="00000000" w14:paraId="0000006F">
            <w:pPr>
              <w:spacing w:after="120" w:line="264" w:lineRule="auto"/>
              <w:rPr>
                <w:sz w:val="18"/>
                <w:szCs w:val="18"/>
              </w:rPr>
            </w:pPr>
            <w:r w:rsidDel="00000000" w:rsidR="00000000" w:rsidRPr="00000000">
              <w:rPr>
                <w:sz w:val="18"/>
                <w:szCs w:val="18"/>
                <w:rtl w:val="0"/>
              </w:rPr>
              <w:t>Definición y ejecución de casos de prueba funcionales y de seguridad, pruebas con usuarios y trazabilidad requisitos–pruebas; además, apoyo en el desarrollo y la integración de módulos.</w:t>
            </w:r>
          </w:p>
        </w:tc>
      </w:tr>
    </w:tbl>
    <w:p w:rsidR="00000000" w:rsidDel="00000000" w:rsidP="00000000" w:rsidRDefault="00000000" w:rsidRPr="00000000" w14:paraId="0000007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7">
            <w:pPr>
              <w:rPr>
                <w:b w:val="1"/>
                <w:bCs w:val="1"/>
                <w:color w:val="1f3864"/>
                <w:sz w:val="28"/>
                <w:szCs w:val="28"/>
              </w:rPr>
            </w:pPr>
            <w:r w:rsidDel="00000000" w:rsidR="00000000" w:rsidRPr="00000000">
              <w:rPr>
                <w:b w:val="1"/>
                <w:bCs w:val="1"/>
                <w:color w:val="1f3864"/>
                <w:sz w:val="28"/>
                <w:szCs w:val="28"/>
                <w:rtl w:val="0"/>
              </w:rPr>
              <w:t xml:space="preserve">6. Evidencias</w:t>
            </w:r>
          </w:p>
        </w:tc>
      </w:tr>
    </w:tbl>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tbl>
      <w:tblPr>
        <w:tblStyle w:val="Table1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Avance</w:t>
            </w:r>
            <w:r w:rsidDel="00000000" w:rsidR="00000000" w:rsidRPr="00000000">
              <w:rPr>
                <w:rtl w:val="0"/>
              </w:rPr>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sz w:val="18"/>
                <w:szCs w:val="18"/>
                <w:rtl w:val="0"/>
              </w:rPr>
              <w:t xml:space="preserve">Acta de Constitución</w:t>
            </w:r>
            <w:r w:rsidDel="00000000" w:rsidR="00000000" w:rsidRPr="00000000">
              <w:rPr>
                <w:rtl w:val="0"/>
              </w:rPr>
            </w:r>
          </w:p>
        </w:tc>
        <w:tc>
          <w:tcPr/>
          <w:p w:rsidR="00000000" w:rsidDel="00000000" w:rsidP="00000000" w:rsidRDefault="00000000" w:rsidRPr="00000000" w14:paraId="00000080">
            <w:pPr>
              <w:jc w:val="both"/>
              <w:rPr>
                <w:i w:val="1"/>
                <w:iCs w:val="1"/>
                <w:color w:val="4472c4"/>
                <w:sz w:val="18"/>
                <w:szCs w:val="18"/>
              </w:rPr>
            </w:pPr>
            <w:r w:rsidDel="00000000" w:rsidR="00000000" w:rsidRPr="00000000">
              <w:rPr>
                <w:sz w:val="18"/>
                <w:szCs w:val="18"/>
                <w:rtl w:val="0"/>
              </w:rPr>
              <w:t xml:space="preserve">Define patrocinio, interesados, objetivos, alcance, entregables, premisas, restricciones y riesgos.</w:t>
            </w:r>
            <w:r w:rsidDel="00000000" w:rsidR="00000000" w:rsidRPr="00000000">
              <w:rPr>
                <w:rtl w:val="0"/>
              </w:rPr>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Formaliza el inicio y el alcance comprometido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Avance</w:t>
            </w:r>
            <w:r w:rsidDel="00000000" w:rsidR="00000000" w:rsidRPr="00000000">
              <w:rPr>
                <w:rtl w:val="0"/>
              </w:rPr>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sz w:val="18"/>
                <w:szCs w:val="18"/>
                <w:rtl w:val="0"/>
              </w:rPr>
              <w:t xml:space="preserve">Matriz de Requerimientos y ERS (IEEE 830)</w:t>
            </w:r>
            <w:r w:rsidDel="00000000" w:rsidR="00000000" w:rsidRPr="00000000">
              <w:rPr>
                <w:rtl w:val="0"/>
              </w:rPr>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Especificación de los 39 requerimientos (31 funcionales, 8 no funcionales) y su detalle.</w:t>
            </w:r>
            <w:r w:rsidDel="00000000" w:rsidR="00000000" w:rsidRPr="00000000">
              <w:rPr>
                <w:rtl w:val="0"/>
              </w:rPr>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Establece qué debe hacer el sistema; base para diseño y pruebas.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Avance</w:t>
            </w:r>
            <w:r w:rsidDel="00000000" w:rsidR="00000000" w:rsidRPr="00000000">
              <w:rPr>
                <w:rtl w:val="0"/>
              </w:rPr>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sz w:val="18"/>
                <w:szCs w:val="18"/>
                <w:rtl w:val="0"/>
              </w:rPr>
              <w:t xml:space="preserve">Arquitectura y casos de uso</w:t>
            </w:r>
            <w:r w:rsidDel="00000000" w:rsidR="00000000" w:rsidRPr="00000000">
              <w:rPr>
                <w:rtl w:val="0"/>
              </w:rPr>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Arquitectura de dos aplicaciones sobre base compartida y los 28 casos de uso.</w:t>
            </w:r>
            <w:r w:rsidDel="00000000" w:rsidR="00000000" w:rsidRPr="00000000">
              <w:rPr>
                <w:rtl w:val="0"/>
              </w:rPr>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Traduce los requerimientos a una solución técnica verificable.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Avance</w:t>
            </w:r>
            <w:r w:rsidDel="00000000" w:rsidR="00000000" w:rsidRPr="00000000">
              <w:rPr>
                <w:rtl w:val="0"/>
              </w:rPr>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sz w:val="18"/>
                <w:szCs w:val="18"/>
                <w:rtl w:val="0"/>
              </w:rPr>
              <w:t xml:space="preserve">Prototipos de interfaz (mockups)</w:t>
            </w:r>
            <w:r w:rsidDel="00000000" w:rsidR="00000000" w:rsidRPr="00000000">
              <w:rPr>
                <w:rtl w:val="0"/>
              </w:rPr>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Diseño responsivo del backoffice y del portal público.</w:t>
            </w:r>
            <w:r w:rsidDel="00000000" w:rsidR="00000000" w:rsidRPr="00000000">
              <w:rPr>
                <w:rtl w:val="0"/>
              </w:rPr>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Valida la usabilidad y la navegación antes de construir.</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Avance</w:t>
            </w:r>
            <w:r w:rsidDel="00000000" w:rsidR="00000000" w:rsidRPr="00000000">
              <w:rPr>
                <w:rtl w:val="0"/>
              </w:rPr>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sz w:val="18"/>
                <w:szCs w:val="18"/>
                <w:rtl w:val="0"/>
              </w:rPr>
              <w:t xml:space="preserve">Matriz EDT y Carta Gantt</w:t>
            </w:r>
            <w:r w:rsidDel="00000000" w:rsidR="00000000" w:rsidRPr="00000000">
              <w:rPr>
                <w:rtl w:val="0"/>
              </w:rPr>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Estimación de esfuerzo por fase y rol, y programación temporal.</w:t>
            </w:r>
            <w:r w:rsidDel="00000000" w:rsidR="00000000" w:rsidRPr="00000000">
              <w:rPr>
                <w:rtl w:val="0"/>
              </w:rPr>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Evidencia la planificación y el control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sz w:val="18"/>
                <w:szCs w:val="18"/>
                <w:rtl w:val="0"/>
              </w:rPr>
              <w:t xml:space="preserve">Código fuente de los nueve módulos</w:t>
            </w:r>
            <w:r w:rsidDel="00000000" w:rsidR="00000000" w:rsidRPr="00000000">
              <w:rPr>
                <w:rtl w:val="0"/>
              </w:rPr>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Repositorios con el sistema implementado e integrado.</w:t>
            </w:r>
            <w:r w:rsidDel="00000000" w:rsidR="00000000" w:rsidRPr="00000000">
              <w:rPr>
                <w:rtl w:val="0"/>
              </w:rPr>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Demuestra la construcción del producto comprometido.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sz w:val="18"/>
                <w:szCs w:val="18"/>
                <w:rtl w:val="0"/>
              </w:rPr>
              <w:t xml:space="preserve">Sistema desplegado en producción</w:t>
            </w:r>
            <w:r w:rsidDel="00000000" w:rsidR="00000000" w:rsidRPr="00000000">
              <w:rPr>
                <w:rtl w:val="0"/>
              </w:rPr>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Aplicación operativa en Railway con base PostgreSQL.</w:t>
            </w:r>
            <w:r w:rsidDel="00000000" w:rsidR="00000000" w:rsidRPr="00000000">
              <w:rPr>
                <w:rtl w:val="0"/>
              </w:rPr>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Evidencia un producto funcional y accesible.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sz w:val="18"/>
                <w:szCs w:val="18"/>
                <w:rtl w:val="0"/>
              </w:rPr>
              <w:t xml:space="preserve">Informe de pruebas funcionales y con usuarios</w:t>
            </w:r>
            <w:r w:rsidDel="00000000" w:rsidR="00000000" w:rsidRPr="00000000">
              <w:rPr>
                <w:rtl w:val="0"/>
              </w:rPr>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Resultados de los casos de prueba y de la validación con pilotos.</w:t>
            </w:r>
            <w:r w:rsidDel="00000000" w:rsidR="00000000" w:rsidRPr="00000000">
              <w:rPr>
                <w:rtl w:val="0"/>
              </w:rPr>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Verifica el cumplimiento de requerimientos (≥95% aprobados).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sz w:val="18"/>
                <w:szCs w:val="18"/>
                <w:rtl w:val="0"/>
              </w:rPr>
              <w:t xml:space="preserve">Manual de usuario y registro de capacitación</w:t>
            </w:r>
            <w:r w:rsidDel="00000000" w:rsidR="00000000" w:rsidRPr="00000000">
              <w:rPr>
                <w:rtl w:val="0"/>
              </w:rPr>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Documentación de uso y evidencia de la capacitación.</w:t>
            </w:r>
            <w:r w:rsidDel="00000000" w:rsidR="00000000" w:rsidRPr="00000000">
              <w:rPr>
                <w:rtl w:val="0"/>
              </w:rPr>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Habilita la operación por usuarios sin formación técnica.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sz w:val="18"/>
                <w:szCs w:val="18"/>
                <w:rtl w:val="0"/>
              </w:rPr>
              <w:t xml:space="preserve">Acta de Cierre</w:t>
            </w:r>
            <w:r w:rsidDel="00000000" w:rsidR="00000000" w:rsidRPr="00000000">
              <w:rPr>
                <w:rtl w:val="0"/>
              </w:rPr>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Documento de cierre firmado por la Jefa de Proyecto y validado por la docente.</w:t>
            </w:r>
            <w:r w:rsidDel="00000000" w:rsidR="00000000" w:rsidRPr="00000000">
              <w:rPr>
                <w:rtl w:val="0"/>
              </w:rPr>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Formaliza el término y la aceptación del proyecto.</w:t>
            </w:r>
            <w:r w:rsidDel="00000000" w:rsidR="00000000" w:rsidRPr="00000000">
              <w:rPr>
                <w:rtl w:val="0"/>
              </w:rPr>
            </w:r>
          </w:p>
        </w:tc>
      </w:tr>
    </w:tbl>
    <w:p w:rsidR="00000000" w:rsidDel="00000000" w:rsidP="00000000" w:rsidRDefault="00000000" w:rsidRPr="00000000" w14:paraId="000000A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3">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4">
            <w:pPr>
              <w:rPr>
                <w:b w:val="1"/>
                <w:bCs w:val="1"/>
                <w:color w:val="1f3864"/>
                <w:sz w:val="28"/>
                <w:szCs w:val="28"/>
              </w:rPr>
            </w:pPr>
            <w:r w:rsidDel="00000000" w:rsidR="00000000" w:rsidRPr="00000000">
              <w:rPr>
                <w:b w:val="1"/>
                <w:bCs w:val="1"/>
                <w:color w:val="1f3864"/>
                <w:sz w:val="28"/>
                <w:szCs w:val="28"/>
                <w:rtl w:val="0"/>
              </w:rPr>
              <w:t xml:space="preserve">7. Plan de Trabajo</w:t>
            </w:r>
          </w:p>
        </w:tc>
      </w:tr>
    </w:tbl>
    <w:p w:rsidR="00000000" w:rsidDel="00000000" w:rsidP="00000000" w:rsidRDefault="00000000" w:rsidRPr="00000000" w14:paraId="000000B5">
      <w:pPr>
        <w:spacing w:after="0" w:line="360" w:lineRule="auto"/>
        <w:jc w:val="both"/>
        <w:rPr>
          <w:b w:val="1"/>
          <w:bCs w:val="1"/>
          <w:sz w:val="24"/>
          <w:szCs w:val="24"/>
        </w:rPr>
      </w:pPr>
      <w:r w:rsidDel="00000000" w:rsidR="00000000" w:rsidRPr="00000000">
        <w:rPr>
          <w:rtl w:val="0"/>
        </w:rPr>
      </w:r>
    </w:p>
    <w:tbl>
      <w:tblPr>
        <w:tblStyle w:val="Table15"/>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B6">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D">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BE">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BF">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C0">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C1">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C2">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3">
            <w:pPr>
              <w:jc w:val="center"/>
              <w:rPr>
                <w:color w:val="1f3864"/>
              </w:rPr>
            </w:pPr>
            <w:r w:rsidDel="00000000" w:rsidR="00000000" w:rsidRPr="00000000">
              <w:rPr>
                <w:color w:val="1f3864"/>
                <w:rtl w:val="0"/>
              </w:rPr>
              <w:t xml:space="preserve">Responsable</w:t>
            </w:r>
          </w:p>
        </w:tc>
        <w:tc>
          <w:tcPr>
            <w:vAlign w:val="center"/>
          </w:tcPr>
          <w:p w:rsidR="00000000" w:rsidDel="00000000" w:rsidP="00000000" w:rsidRDefault="00000000" w:rsidRPr="00000000" w14:paraId="000000C4">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C5">
            <w:pPr>
              <w:jc w:val="both"/>
              <w:rPr>
                <w:i w:val="1"/>
                <w:iCs w:val="1"/>
                <w:color w:val="548dd4"/>
                <w:sz w:val="18"/>
                <w:szCs w:val="18"/>
              </w:rPr>
            </w:pPr>
            <w:r w:rsidDel="00000000" w:rsidR="00000000" w:rsidRPr="00000000">
              <w:rPr>
                <w:sz w:val="16"/>
                <w:szCs w:val="16"/>
                <w:rtl w:val="0"/>
              </w:rPr>
              <w:t xml:space="preserve">Gestión de proyectos informáticos</w:t>
            </w:r>
            <w:r w:rsidDel="00000000" w:rsidR="00000000" w:rsidRPr="00000000">
              <w:rPr>
                <w:rtl w:val="0"/>
              </w:rPr>
            </w:r>
          </w:p>
        </w:tc>
        <w:tc>
          <w:tcPr/>
          <w:p w:rsidR="00000000" w:rsidDel="00000000" w:rsidP="00000000" w:rsidRDefault="00000000" w:rsidRPr="00000000" w14:paraId="000000C6">
            <w:pPr>
              <w:jc w:val="both"/>
              <w:rPr>
                <w:b w:val="1"/>
                <w:bCs w:val="1"/>
                <w:sz w:val="18"/>
                <w:szCs w:val="18"/>
              </w:rPr>
            </w:pPr>
            <w:r w:rsidDel="00000000" w:rsidR="00000000" w:rsidRPr="00000000">
              <w:rPr>
                <w:b w:val="1"/>
                <w:bCs w:val="1"/>
                <w:sz w:val="16"/>
                <w:szCs w:val="16"/>
                <w:rtl w:val="0"/>
              </w:rPr>
              <w:t xml:space="preserve">Planificación del proyecto</w:t>
            </w:r>
            <w:r w:rsidDel="00000000" w:rsidR="00000000" w:rsidRPr="00000000">
              <w:rPr>
                <w:rtl w:val="0"/>
              </w:rPr>
            </w:r>
          </w:p>
        </w:tc>
        <w:tc>
          <w:tcPr/>
          <w:p w:rsidR="00000000" w:rsidDel="00000000" w:rsidP="00000000" w:rsidRDefault="00000000" w:rsidRPr="00000000" w14:paraId="000000C7">
            <w:pPr>
              <w:jc w:val="both"/>
              <w:rPr>
                <w:b w:val="1"/>
                <w:bCs w:val="1"/>
                <w:sz w:val="18"/>
                <w:szCs w:val="18"/>
              </w:rPr>
            </w:pPr>
            <w:r w:rsidDel="00000000" w:rsidR="00000000" w:rsidRPr="00000000">
              <w:rPr>
                <w:sz w:val="16"/>
                <w:szCs w:val="16"/>
                <w:rtl w:val="0"/>
              </w:rPr>
              <w:t xml:space="preserve">Acta de Constitución, requerimientos generales y organización del equipo.</w:t>
            </w:r>
            <w:r w:rsidDel="00000000" w:rsidR="00000000" w:rsidRPr="00000000">
              <w:rPr>
                <w:rtl w:val="0"/>
              </w:rPr>
            </w:r>
          </w:p>
        </w:tc>
        <w:tc>
          <w:tcPr/>
          <w:p w:rsidR="00000000" w:rsidDel="00000000" w:rsidP="00000000" w:rsidRDefault="00000000" w:rsidRPr="00000000" w14:paraId="000000C8">
            <w:pPr>
              <w:jc w:val="both"/>
              <w:rPr>
                <w:i w:val="1"/>
                <w:iCs w:val="1"/>
                <w:color w:val="548dd4"/>
                <w:sz w:val="18"/>
                <w:szCs w:val="18"/>
              </w:rPr>
            </w:pPr>
            <w:r w:rsidDel="00000000" w:rsidR="00000000" w:rsidRPr="00000000">
              <w:rPr>
                <w:sz w:val="16"/>
                <w:szCs w:val="16"/>
                <w:rtl w:val="0"/>
              </w:rPr>
              <w:t xml:space="preserve">Plantillas, planilla de gestión</w:t>
            </w:r>
            <w:r w:rsidDel="00000000" w:rsidR="00000000" w:rsidRPr="00000000">
              <w:rPr>
                <w:rtl w:val="0"/>
              </w:rPr>
            </w:r>
          </w:p>
        </w:tc>
        <w:tc>
          <w:tcPr>
            <w:tcBorders>
              <w:right w:color="ffffff" w:space="0" w:sz="4" w:val="single"/>
            </w:tcBorders>
          </w:tcPr>
          <w:p w:rsidR="00000000" w:rsidDel="00000000" w:rsidP="00000000" w:rsidRDefault="00000000" w:rsidRPr="00000000" w14:paraId="000000C9">
            <w:pPr>
              <w:jc w:val="both"/>
              <w:rPr>
                <w:i w:val="1"/>
                <w:iCs w:val="1"/>
                <w:color w:val="548dd4"/>
                <w:sz w:val="18"/>
                <w:szCs w:val="18"/>
              </w:rPr>
            </w:pPr>
            <w:r w:rsidDel="00000000" w:rsidR="00000000" w:rsidRPr="00000000">
              <w:rPr>
                <w:sz w:val="16"/>
                <w:szCs w:val="16"/>
                <w:rtl w:val="0"/>
              </w:rPr>
              <w:t xml:space="preserve">2 sem (25-08→06-09)</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A">
            <w:pPr>
              <w:jc w:val="both"/>
              <w:rPr>
                <w:b w:val="1"/>
                <w:bCs w:val="1"/>
                <w:sz w:val="18"/>
                <w:szCs w:val="18"/>
              </w:rPr>
            </w:pPr>
            <w:r w:rsidDel="00000000" w:rsidR="00000000" w:rsidRPr="00000000">
              <w:rPr>
                <w:sz w:val="16"/>
                <w:szCs w:val="16"/>
                <w:rtl w:val="0"/>
              </w:rPr>
              <w:t>Melisa Quezada</w:t>
            </w:r>
          </w:p>
        </w:tc>
        <w:tc>
          <w:tcPr/>
          <w:p w:rsidR="00000000" w:rsidDel="00000000" w:rsidP="00000000" w:rsidRDefault="00000000" w:rsidRPr="00000000" w14:paraId="000000CB">
            <w:pPr>
              <w:jc w:val="both"/>
              <w:rPr>
                <w:b w:val="1"/>
                <w:bCs w:val="1"/>
                <w:sz w:val="18"/>
                <w:szCs w:val="18"/>
              </w:rPr>
            </w:pPr>
            <w:r w:rsidDel="00000000" w:rsidR="00000000" w:rsidRPr="00000000">
              <w:rPr>
                <w:sz w:val="16"/>
                <w:szCs w:val="16"/>
                <w:rtl w:val="0"/>
              </w:rPr>
              <w:t xml:space="preserve">Gestión de proyectos informáticos</w:t>
            </w:r>
            <w:r w:rsidDel="00000000" w:rsidR="00000000" w:rsidRPr="00000000">
              <w:rPr>
                <w:rtl w:val="0"/>
              </w:rPr>
            </w:r>
          </w:p>
        </w:tc>
      </w:tr>
      <w:tr>
        <w:trPr>
          <w:cantSplit w:val="0"/>
          <w:tblHeader w:val="0"/>
        </w:trPr>
        <w:tc>
          <w:tcPr/>
          <w:p w:rsidR="00000000" w:rsidDel="00000000" w:rsidP="00000000" w:rsidRDefault="00000000" w:rsidRPr="00000000" w14:paraId="000000CC">
            <w:pPr>
              <w:jc w:val="both"/>
              <w:rPr>
                <w:i w:val="1"/>
                <w:iCs w:val="1"/>
                <w:color w:val="548dd4"/>
                <w:sz w:val="18"/>
                <w:szCs w:val="18"/>
              </w:rPr>
            </w:pPr>
            <w:r w:rsidDel="00000000" w:rsidR="00000000" w:rsidRPr="00000000">
              <w:rPr>
                <w:sz w:val="16"/>
                <w:szCs w:val="16"/>
                <w:rtl w:val="0"/>
              </w:rPr>
              <w:t xml:space="preserve">Ofrecer propuestas de solución / Gestión</w:t>
            </w:r>
            <w:r w:rsidDel="00000000" w:rsidR="00000000" w:rsidRPr="00000000">
              <w:rPr>
                <w:rtl w:val="0"/>
              </w:rPr>
            </w:r>
          </w:p>
        </w:tc>
        <w:tc>
          <w:tcPr/>
          <w:p w:rsidR="00000000" w:rsidDel="00000000" w:rsidP="00000000" w:rsidRDefault="00000000" w:rsidRPr="00000000" w14:paraId="000000CD">
            <w:pPr>
              <w:jc w:val="both"/>
              <w:rPr>
                <w:i w:val="1"/>
                <w:iCs w:val="1"/>
                <w:color w:val="548dd4"/>
                <w:sz w:val="18"/>
                <w:szCs w:val="18"/>
              </w:rPr>
            </w:pPr>
            <w:r w:rsidDel="00000000" w:rsidR="00000000" w:rsidRPr="00000000">
              <w:rPr>
                <w:b w:val="1"/>
                <w:bCs w:val="1"/>
                <w:sz w:val="16"/>
                <w:szCs w:val="16"/>
                <w:rtl w:val="0"/>
              </w:rPr>
              <w:t xml:space="preserve">Requerimientos, casos de uso y ERS</w:t>
            </w:r>
            <w:r w:rsidDel="00000000" w:rsidR="00000000" w:rsidRPr="00000000">
              <w:rPr>
                <w:rtl w:val="0"/>
              </w:rPr>
            </w:r>
          </w:p>
        </w:tc>
        <w:tc>
          <w:tcPr/>
          <w:p w:rsidR="00000000" w:rsidDel="00000000" w:rsidP="00000000" w:rsidRDefault="00000000" w:rsidRPr="00000000" w14:paraId="000000CE">
            <w:pPr>
              <w:jc w:val="both"/>
              <w:rPr>
                <w:i w:val="1"/>
                <w:iCs w:val="1"/>
                <w:color w:val="548dd4"/>
                <w:sz w:val="18"/>
                <w:szCs w:val="18"/>
              </w:rPr>
            </w:pPr>
            <w:r w:rsidDel="00000000" w:rsidR="00000000" w:rsidRPr="00000000">
              <w:rPr>
                <w:sz w:val="16"/>
                <w:szCs w:val="16"/>
                <w:rtl w:val="0"/>
              </w:rPr>
              <w:t xml:space="preserve">Matriz de requerimientos, casos de uso y propuesta ERS (IEEE 830).</w:t>
            </w:r>
            <w:r w:rsidDel="00000000" w:rsidR="00000000" w:rsidRPr="00000000">
              <w:rPr>
                <w:rtl w:val="0"/>
              </w:rPr>
            </w:r>
          </w:p>
        </w:tc>
        <w:tc>
          <w:tcPr/>
          <w:p w:rsidR="00000000" w:rsidDel="00000000" w:rsidP="00000000" w:rsidRDefault="00000000" w:rsidRPr="00000000" w14:paraId="000000CF">
            <w:pPr>
              <w:jc w:val="both"/>
              <w:rPr>
                <w:i w:val="1"/>
                <w:iCs w:val="1"/>
                <w:color w:val="548dd4"/>
                <w:sz w:val="18"/>
                <w:szCs w:val="18"/>
              </w:rPr>
            </w:pPr>
            <w:r w:rsidDel="00000000" w:rsidR="00000000" w:rsidRPr="00000000">
              <w:rPr>
                <w:sz w:val="16"/>
                <w:szCs w:val="16"/>
                <w:rtl w:val="0"/>
              </w:rPr>
              <w:t xml:space="preserve">Planilla de requerimientos, ERS</w:t>
            </w:r>
            <w:r w:rsidDel="00000000" w:rsidR="00000000" w:rsidRPr="00000000">
              <w:rPr>
                <w:rtl w:val="0"/>
              </w:rPr>
            </w:r>
          </w:p>
        </w:tc>
        <w:tc>
          <w:tcPr>
            <w:tcBorders>
              <w:right w:color="ffffff" w:space="0" w:sz="4" w:val="single"/>
            </w:tcBorders>
          </w:tcPr>
          <w:p w:rsidR="00000000" w:rsidDel="00000000" w:rsidP="00000000" w:rsidRDefault="00000000" w:rsidRPr="00000000" w14:paraId="000000D0">
            <w:pPr>
              <w:jc w:val="both"/>
              <w:rPr>
                <w:i w:val="1"/>
                <w:iCs w:val="1"/>
                <w:color w:val="548dd4"/>
                <w:sz w:val="18"/>
                <w:szCs w:val="18"/>
              </w:rPr>
            </w:pPr>
            <w:r w:rsidDel="00000000" w:rsidR="00000000" w:rsidRPr="00000000">
              <w:rPr>
                <w:sz w:val="16"/>
                <w:szCs w:val="16"/>
                <w:rtl w:val="0"/>
              </w:rPr>
              <w:t xml:space="preserve">2 sem (25-08→06-09)</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1">
            <w:pPr>
              <w:jc w:val="both"/>
              <w:rPr>
                <w:i w:val="1"/>
                <w:iCs w:val="1"/>
                <w:color w:val="548dd4"/>
                <w:sz w:val="18"/>
                <w:szCs w:val="18"/>
              </w:rPr>
            </w:pPr>
            <w:r w:rsidDel="00000000" w:rsidR="00000000" w:rsidRPr="00000000">
              <w:rPr>
                <w:sz w:val="16"/>
                <w:szCs w:val="16"/>
                <w:rtl w:val="0"/>
              </w:rPr>
              <w:t>Melisa Quezada, Erick Paredes</w:t>
            </w:r>
          </w:p>
        </w:tc>
        <w:tc>
          <w:tcPr/>
          <w:p w:rsidR="00000000" w:rsidDel="00000000" w:rsidP="00000000" w:rsidRDefault="00000000" w:rsidRPr="00000000" w14:paraId="000000D2">
            <w:pPr>
              <w:jc w:val="both"/>
              <w:rPr>
                <w:i w:val="1"/>
                <w:iCs w:val="1"/>
                <w:color w:val="548dd4"/>
                <w:sz w:val="18"/>
                <w:szCs w:val="18"/>
              </w:rPr>
            </w:pPr>
            <w:r w:rsidDel="00000000" w:rsidR="00000000" w:rsidRPr="00000000">
              <w:rPr>
                <w:sz w:val="16"/>
                <w:szCs w:val="16"/>
                <w:rtl w:val="0"/>
              </w:rPr>
              <w:t xml:space="preserve">Ofrecer propuestas de solución / Gestión</w:t>
            </w:r>
            <w:r w:rsidDel="00000000" w:rsidR="00000000" w:rsidRPr="00000000">
              <w:rPr>
                <w:rtl w:val="0"/>
              </w:rPr>
            </w:r>
          </w:p>
        </w:tc>
      </w:tr>
      <w:tr>
        <w:trPr>
          <w:cantSplit w:val="0"/>
          <w:tblHeader w:val="0"/>
        </w:trPr>
        <w:tc>
          <w:tcPr/>
          <w:p w:rsidR="00000000" w:rsidDel="00000000" w:rsidP="00000000" w:rsidRDefault="00000000" w:rsidRPr="00000000" w14:paraId="000000D3">
            <w:pPr>
              <w:jc w:val="both"/>
              <w:rPr>
                <w:i w:val="1"/>
                <w:iCs w:val="1"/>
                <w:color w:val="548dd4"/>
                <w:sz w:val="18"/>
                <w:szCs w:val="18"/>
              </w:rPr>
            </w:pPr>
            <w:r w:rsidDel="00000000" w:rsidR="00000000" w:rsidRPr="00000000">
              <w:rPr>
                <w:sz w:val="16"/>
                <w:szCs w:val="16"/>
                <w:rtl w:val="0"/>
              </w:rPr>
              <w:t xml:space="preserve">Construir el modelo arquitectónico</w:t>
            </w:r>
            <w:r w:rsidDel="00000000" w:rsidR="00000000" w:rsidRPr="00000000">
              <w:rPr>
                <w:rtl w:val="0"/>
              </w:rPr>
            </w:r>
          </w:p>
        </w:tc>
        <w:tc>
          <w:tcPr/>
          <w:p w:rsidR="00000000" w:rsidDel="00000000" w:rsidP="00000000" w:rsidRDefault="00000000" w:rsidRPr="00000000" w14:paraId="000000D4">
            <w:pPr>
              <w:jc w:val="both"/>
              <w:rPr>
                <w:i w:val="1"/>
                <w:iCs w:val="1"/>
                <w:color w:val="548dd4"/>
                <w:sz w:val="18"/>
                <w:szCs w:val="18"/>
              </w:rPr>
            </w:pPr>
            <w:r w:rsidDel="00000000" w:rsidR="00000000" w:rsidRPr="00000000">
              <w:rPr>
                <w:b w:val="1"/>
                <w:bCs w:val="1"/>
                <w:sz w:val="16"/>
                <w:szCs w:val="16"/>
                <w:rtl w:val="0"/>
              </w:rPr>
              <w:t xml:space="preserve">Arquitectura de software</w:t>
            </w:r>
            <w:r w:rsidDel="00000000" w:rsidR="00000000" w:rsidRPr="00000000">
              <w:rPr>
                <w:rtl w:val="0"/>
              </w:rPr>
            </w:r>
          </w:p>
        </w:tc>
        <w:tc>
          <w:tcPr/>
          <w:p w:rsidR="00000000" w:rsidDel="00000000" w:rsidP="00000000" w:rsidRDefault="00000000" w:rsidRPr="00000000" w14:paraId="000000D5">
            <w:pPr>
              <w:jc w:val="both"/>
              <w:rPr>
                <w:i w:val="1"/>
                <w:iCs w:val="1"/>
                <w:color w:val="548dd4"/>
                <w:sz w:val="18"/>
                <w:szCs w:val="18"/>
              </w:rPr>
            </w:pPr>
            <w:r w:rsidDel="00000000" w:rsidR="00000000" w:rsidRPr="00000000">
              <w:rPr>
                <w:sz w:val="16"/>
                <w:szCs w:val="16"/>
                <w:rtl w:val="0"/>
              </w:rPr>
              <w:t xml:space="preserve">Documento de arquitectura de las dos aplicaciones (Quori Negocio y Quori Mantenedores).</w:t>
            </w:r>
            <w:r w:rsidDel="00000000" w:rsidR="00000000" w:rsidRPr="00000000">
              <w:rPr>
                <w:rtl w:val="0"/>
              </w:rPr>
            </w:r>
          </w:p>
        </w:tc>
        <w:tc>
          <w:tcPr/>
          <w:p w:rsidR="00000000" w:rsidDel="00000000" w:rsidP="00000000" w:rsidRDefault="00000000" w:rsidRPr="00000000" w14:paraId="000000D6">
            <w:pPr>
              <w:jc w:val="both"/>
              <w:rPr>
                <w:i w:val="1"/>
                <w:iCs w:val="1"/>
                <w:color w:val="548dd4"/>
                <w:sz w:val="18"/>
                <w:szCs w:val="18"/>
              </w:rPr>
            </w:pPr>
            <w:r w:rsidDel="00000000" w:rsidR="00000000" w:rsidRPr="00000000">
              <w:rPr>
                <w:sz w:val="16"/>
                <w:szCs w:val="16"/>
                <w:rtl w:val="0"/>
              </w:rPr>
              <w:t xml:space="preserve">Diagramas de arquitectura, PostgreSQL</w:t>
            </w:r>
            <w:r w:rsidDel="00000000" w:rsidR="00000000" w:rsidRPr="00000000">
              <w:rPr>
                <w:rtl w:val="0"/>
              </w:rPr>
            </w:r>
          </w:p>
        </w:tc>
        <w:tc>
          <w:tcPr>
            <w:tcBorders>
              <w:right w:color="ffffff" w:space="0" w:sz="4" w:val="single"/>
            </w:tcBorders>
          </w:tcPr>
          <w:p w:rsidR="00000000" w:rsidDel="00000000" w:rsidP="00000000" w:rsidRDefault="00000000" w:rsidRPr="00000000" w14:paraId="000000D7">
            <w:pPr>
              <w:jc w:val="both"/>
              <w:rPr>
                <w:i w:val="1"/>
                <w:iCs w:val="1"/>
                <w:color w:val="548dd4"/>
                <w:sz w:val="18"/>
                <w:szCs w:val="18"/>
              </w:rPr>
            </w:pPr>
            <w:r w:rsidDel="00000000" w:rsidR="00000000" w:rsidRPr="00000000">
              <w:rPr>
                <w:sz w:val="16"/>
                <w:szCs w:val="16"/>
                <w:rtl w:val="0"/>
              </w:rPr>
              <w:t xml:space="preserve">2 sem (25-08→06-09)</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8">
            <w:pPr>
              <w:jc w:val="both"/>
              <w:rPr>
                <w:i w:val="1"/>
                <w:iCs w:val="1"/>
                <w:color w:val="548dd4"/>
                <w:sz w:val="18"/>
                <w:szCs w:val="18"/>
              </w:rPr>
            </w:pPr>
            <w:r w:rsidDel="00000000" w:rsidR="00000000" w:rsidRPr="00000000">
              <w:rPr>
                <w:sz w:val="16"/>
                <w:szCs w:val="16"/>
                <w:rtl w:val="0"/>
              </w:rPr>
              <w:t>Erick Paredes, Cristian Bernal</w:t>
            </w:r>
          </w:p>
        </w:tc>
        <w:tc>
          <w:tcPr/>
          <w:p w:rsidR="00000000" w:rsidDel="00000000" w:rsidP="00000000" w:rsidRDefault="00000000" w:rsidRPr="00000000" w14:paraId="000000D9">
            <w:pPr>
              <w:jc w:val="both"/>
              <w:rPr>
                <w:i w:val="1"/>
                <w:iCs w:val="1"/>
                <w:color w:val="548dd4"/>
                <w:sz w:val="18"/>
                <w:szCs w:val="18"/>
              </w:rPr>
            </w:pPr>
            <w:r w:rsidDel="00000000" w:rsidR="00000000" w:rsidRPr="00000000">
              <w:rPr>
                <w:sz w:val="16"/>
                <w:szCs w:val="16"/>
                <w:rtl w:val="0"/>
              </w:rPr>
              <w:t xml:space="preserve">Construir el modelo arquitectónico</w:t>
            </w:r>
            <w:r w:rsidDel="00000000" w:rsidR="00000000" w:rsidRPr="00000000">
              <w:rPr>
                <w:rtl w:val="0"/>
              </w:rPr>
            </w:r>
          </w:p>
        </w:tc>
      </w:tr>
      <w:tr>
        <w:trPr>
          <w:cantSplit w:val="0"/>
          <w:tblHeader w:val="0"/>
        </w:trPr>
        <w:tc>
          <w:tcPr/>
          <w:p w:rsidR="00000000" w:rsidDel="00000000" w:rsidP="00000000" w:rsidRDefault="00000000" w:rsidRPr="00000000" w14:paraId="000000DA">
            <w:pPr>
              <w:jc w:val="both"/>
              <w:rPr>
                <w:i w:val="1"/>
                <w:iCs w:val="1"/>
                <w:color w:val="548dd4"/>
                <w:sz w:val="18"/>
                <w:szCs w:val="18"/>
              </w:rPr>
            </w:pPr>
            <w:r w:rsidDel="00000000" w:rsidR="00000000" w:rsidRPr="00000000">
              <w:rPr>
                <w:sz w:val="16"/>
                <w:szCs w:val="16"/>
                <w:rtl w:val="0"/>
              </w:rPr>
              <w:t xml:space="preserve">Ofrecer propuestas de solución / Gestión</w:t>
            </w:r>
            <w:r w:rsidDel="00000000" w:rsidR="00000000" w:rsidRPr="00000000">
              <w:rPr>
                <w:rtl w:val="0"/>
              </w:rPr>
            </w:r>
          </w:p>
        </w:tc>
        <w:tc>
          <w:tcPr/>
          <w:p w:rsidR="00000000" w:rsidDel="00000000" w:rsidP="00000000" w:rsidRDefault="00000000" w:rsidRPr="00000000" w14:paraId="000000DB">
            <w:pPr>
              <w:jc w:val="both"/>
              <w:rPr>
                <w:i w:val="1"/>
                <w:iCs w:val="1"/>
                <w:color w:val="548dd4"/>
                <w:sz w:val="18"/>
                <w:szCs w:val="18"/>
              </w:rPr>
            </w:pPr>
            <w:r w:rsidDel="00000000" w:rsidR="00000000" w:rsidRPr="00000000">
              <w:rPr>
                <w:b w:val="1"/>
                <w:bCs w:val="1"/>
                <w:sz w:val="16"/>
                <w:szCs w:val="16"/>
                <w:rtl w:val="0"/>
              </w:rPr>
              <w:t xml:space="preserve">Prototipos (mockups)</w:t>
            </w:r>
            <w:r w:rsidDel="00000000" w:rsidR="00000000" w:rsidRPr="00000000">
              <w:rPr>
                <w:rtl w:val="0"/>
              </w:rPr>
            </w:r>
          </w:p>
        </w:tc>
        <w:tc>
          <w:tcPr/>
          <w:p w:rsidR="00000000" w:rsidDel="00000000" w:rsidP="00000000" w:rsidRDefault="00000000" w:rsidRPr="00000000" w14:paraId="000000DC">
            <w:pPr>
              <w:jc w:val="both"/>
              <w:rPr>
                <w:i w:val="1"/>
                <w:iCs w:val="1"/>
                <w:color w:val="548dd4"/>
                <w:sz w:val="18"/>
                <w:szCs w:val="18"/>
              </w:rPr>
            </w:pPr>
            <w:r w:rsidDel="00000000" w:rsidR="00000000" w:rsidRPr="00000000">
              <w:rPr>
                <w:sz w:val="16"/>
                <w:szCs w:val="16"/>
                <w:rtl w:val="0"/>
              </w:rPr>
              <w:t xml:space="preserve">Diseño responsivo del backoffice y del portal público.</w:t>
            </w:r>
            <w:r w:rsidDel="00000000" w:rsidR="00000000" w:rsidRPr="00000000">
              <w:rPr>
                <w:rtl w:val="0"/>
              </w:rPr>
            </w:r>
          </w:p>
        </w:tc>
        <w:tc>
          <w:tcPr/>
          <w:p w:rsidR="00000000" w:rsidDel="00000000" w:rsidP="00000000" w:rsidRDefault="00000000" w:rsidRPr="00000000" w14:paraId="000000DD">
            <w:pPr>
              <w:jc w:val="both"/>
              <w:rPr>
                <w:i w:val="1"/>
                <w:iCs w:val="1"/>
                <w:color w:val="548dd4"/>
                <w:sz w:val="18"/>
                <w:szCs w:val="18"/>
              </w:rPr>
            </w:pPr>
            <w:r w:rsidDel="00000000" w:rsidR="00000000" w:rsidRPr="00000000">
              <w:rPr>
                <w:sz w:val="16"/>
                <w:szCs w:val="16"/>
                <w:rtl w:val="0"/>
              </w:rPr>
              <w:t xml:space="preserve">Herramienta de prototipado</w:t>
            </w:r>
            <w:r w:rsidDel="00000000" w:rsidR="00000000" w:rsidRPr="00000000">
              <w:rPr>
                <w:rtl w:val="0"/>
              </w:rPr>
            </w:r>
          </w:p>
        </w:tc>
        <w:tc>
          <w:tcPr>
            <w:tcBorders>
              <w:right w:color="ffffff" w:space="0" w:sz="4" w:val="single"/>
            </w:tcBorders>
          </w:tcPr>
          <w:p w:rsidR="00000000" w:rsidDel="00000000" w:rsidP="00000000" w:rsidRDefault="00000000" w:rsidRPr="00000000" w14:paraId="000000DE">
            <w:pPr>
              <w:jc w:val="both"/>
              <w:rPr>
                <w:i w:val="1"/>
                <w:iCs w:val="1"/>
                <w:color w:val="548dd4"/>
                <w:sz w:val="18"/>
                <w:szCs w:val="18"/>
              </w:rPr>
            </w:pPr>
            <w:r w:rsidDel="00000000" w:rsidR="00000000" w:rsidRPr="00000000">
              <w:rPr>
                <w:sz w:val="16"/>
                <w:szCs w:val="16"/>
                <w:rtl w:val="0"/>
              </w:rPr>
              <w:t xml:space="preserve">2 sem (25-08→06-09)</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F">
            <w:pPr>
              <w:jc w:val="both"/>
              <w:rPr>
                <w:i w:val="1"/>
                <w:iCs w:val="1"/>
                <w:color w:val="548dd4"/>
                <w:sz w:val="18"/>
                <w:szCs w:val="18"/>
              </w:rPr>
            </w:pPr>
            <w:r w:rsidDel="00000000" w:rsidR="00000000" w:rsidRPr="00000000">
              <w:rPr>
                <w:sz w:val="16"/>
                <w:szCs w:val="16"/>
                <w:rtl w:val="0"/>
              </w:rPr>
              <w:t>Melisa Quezada</w:t>
            </w:r>
          </w:p>
        </w:tc>
        <w:tc>
          <w:tcPr/>
          <w:p w:rsidR="00000000" w:rsidDel="00000000" w:rsidP="00000000" w:rsidRDefault="00000000" w:rsidRPr="00000000" w14:paraId="000000E0">
            <w:pPr>
              <w:jc w:val="both"/>
              <w:rPr>
                <w:i w:val="1"/>
                <w:iCs w:val="1"/>
                <w:color w:val="548dd4"/>
                <w:sz w:val="18"/>
                <w:szCs w:val="18"/>
              </w:rPr>
            </w:pPr>
            <w:r w:rsidDel="00000000" w:rsidR="00000000" w:rsidRPr="00000000">
              <w:rPr>
                <w:sz w:val="16"/>
                <w:szCs w:val="16"/>
                <w:rtl w:val="0"/>
              </w:rPr>
              <w:t xml:space="preserve">Ofrecer propuestas de solución / Gestión</w:t>
            </w:r>
            <w:r w:rsidDel="00000000" w:rsidR="00000000" w:rsidRPr="00000000">
              <w:rPr>
                <w:rtl w:val="0"/>
              </w:rPr>
            </w:r>
          </w:p>
        </w:tc>
      </w:tr>
      <w:tr>
        <w:trPr>
          <w:cantSplit w:val="0"/>
          <w:tblHeader w:val="0"/>
        </w:trPr>
        <w:tc>
          <w:tcPr/>
          <w:p w:rsidR="00000000" w:rsidDel="00000000" w:rsidP="00000000" w:rsidRDefault="00000000" w:rsidRPr="00000000" w14:paraId="000000E1">
            <w:pPr>
              <w:jc w:val="both"/>
              <w:rPr>
                <w:i w:val="1"/>
                <w:iCs w:val="1"/>
                <w:color w:val="548dd4"/>
                <w:sz w:val="18"/>
                <w:szCs w:val="18"/>
              </w:rPr>
            </w:pPr>
            <w:r w:rsidDel="00000000" w:rsidR="00000000" w:rsidRPr="00000000">
              <w:rPr>
                <w:sz w:val="16"/>
                <w:szCs w:val="16"/>
                <w:rtl w:val="0"/>
              </w:rPr>
              <w:t xml:space="preserve">Construir modelos de datos / Programar consultas</w:t>
            </w:r>
            <w:r w:rsidDel="00000000" w:rsidR="00000000" w:rsidRPr="00000000">
              <w:rPr>
                <w:rtl w:val="0"/>
              </w:rPr>
            </w:r>
          </w:p>
        </w:tc>
        <w:tc>
          <w:tcPr/>
          <w:p w:rsidR="00000000" w:rsidDel="00000000" w:rsidP="00000000" w:rsidRDefault="00000000" w:rsidRPr="00000000" w14:paraId="000000E2">
            <w:pPr>
              <w:jc w:val="both"/>
              <w:rPr>
                <w:i w:val="1"/>
                <w:iCs w:val="1"/>
                <w:color w:val="548dd4"/>
                <w:sz w:val="18"/>
                <w:szCs w:val="18"/>
              </w:rPr>
            </w:pPr>
            <w:r w:rsidDel="00000000" w:rsidR="00000000" w:rsidRPr="00000000">
              <w:rPr>
                <w:b w:val="1"/>
                <w:bCs w:val="1"/>
                <w:sz w:val="16"/>
                <w:szCs w:val="16"/>
                <w:rtl w:val="0"/>
              </w:rPr>
              <w:t xml:space="preserve">Modelo de datos y scripts</w:t>
            </w:r>
            <w:r w:rsidDel="00000000" w:rsidR="00000000" w:rsidRPr="00000000">
              <w:rPr>
                <w:rtl w:val="0"/>
              </w:rPr>
            </w:r>
          </w:p>
        </w:tc>
        <w:tc>
          <w:tcPr/>
          <w:p w:rsidR="00000000" w:rsidDel="00000000" w:rsidP="00000000" w:rsidRDefault="00000000" w:rsidRPr="00000000" w14:paraId="000000E3">
            <w:pPr>
              <w:jc w:val="both"/>
              <w:rPr>
                <w:i w:val="1"/>
                <w:iCs w:val="1"/>
                <w:color w:val="548dd4"/>
                <w:sz w:val="18"/>
                <w:szCs w:val="18"/>
              </w:rPr>
            </w:pPr>
            <w:r w:rsidDel="00000000" w:rsidR="00000000" w:rsidRPr="00000000">
              <w:rPr>
                <w:sz w:val="16"/>
                <w:szCs w:val="16"/>
                <w:rtl w:val="0"/>
              </w:rPr>
              <w:t xml:space="preserve">Diseño relacional, tablas y funciones PL/pgSQL, aislamiento multi-tenant.</w:t>
            </w:r>
            <w:r w:rsidDel="00000000" w:rsidR="00000000" w:rsidRPr="00000000">
              <w:rPr>
                <w:rtl w:val="0"/>
              </w:rPr>
            </w:r>
          </w:p>
        </w:tc>
        <w:tc>
          <w:tcPr/>
          <w:p w:rsidR="00000000" w:rsidDel="00000000" w:rsidP="00000000" w:rsidRDefault="00000000" w:rsidRPr="00000000" w14:paraId="000000E4">
            <w:pPr>
              <w:jc w:val="both"/>
              <w:rPr>
                <w:i w:val="1"/>
                <w:iCs w:val="1"/>
                <w:color w:val="548dd4"/>
                <w:sz w:val="18"/>
                <w:szCs w:val="18"/>
              </w:rPr>
            </w:pPr>
            <w:r w:rsidDel="00000000" w:rsidR="00000000" w:rsidRPr="00000000">
              <w:rPr>
                <w:sz w:val="16"/>
                <w:szCs w:val="16"/>
                <w:rtl w:val="0"/>
              </w:rPr>
              <w:t xml:space="preserve">PostgreSQL, Git</w:t>
            </w:r>
            <w:r w:rsidDel="00000000" w:rsidR="00000000" w:rsidRPr="00000000">
              <w:rPr>
                <w:rtl w:val="0"/>
              </w:rPr>
            </w:r>
          </w:p>
        </w:tc>
        <w:tc>
          <w:tcPr>
            <w:tcBorders>
              <w:right w:color="ffffff" w:space="0" w:sz="4" w:val="single"/>
            </w:tcBorders>
          </w:tcPr>
          <w:p w:rsidR="00000000" w:rsidDel="00000000" w:rsidP="00000000" w:rsidRDefault="00000000" w:rsidRPr="00000000" w14:paraId="000000E5">
            <w:pPr>
              <w:jc w:val="both"/>
              <w:rPr>
                <w:i w:val="1"/>
                <w:iCs w:val="1"/>
                <w:color w:val="548dd4"/>
                <w:sz w:val="18"/>
                <w:szCs w:val="18"/>
              </w:rPr>
            </w:pPr>
            <w:r w:rsidDel="00000000" w:rsidR="00000000" w:rsidRPr="00000000">
              <w:rPr>
                <w:sz w:val="16"/>
                <w:szCs w:val="16"/>
                <w:rtl w:val="0"/>
              </w:rPr>
              <w:t xml:space="preserve">Sprint 1 (08-09→19-09)</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6">
            <w:pPr>
              <w:jc w:val="both"/>
              <w:rPr>
                <w:i w:val="1"/>
                <w:iCs w:val="1"/>
                <w:color w:val="548dd4"/>
                <w:sz w:val="18"/>
                <w:szCs w:val="18"/>
              </w:rPr>
            </w:pPr>
            <w:r w:rsidDel="00000000" w:rsidR="00000000" w:rsidRPr="00000000">
              <w:rPr>
                <w:sz w:val="16"/>
                <w:szCs w:val="16"/>
                <w:rtl w:val="0"/>
              </w:rPr>
              <w:t>Erick Paredes</w:t>
            </w:r>
          </w:p>
        </w:tc>
        <w:tc>
          <w:tcPr/>
          <w:p w:rsidR="00000000" w:rsidDel="00000000" w:rsidP="00000000" w:rsidRDefault="00000000" w:rsidRPr="00000000" w14:paraId="000000E7">
            <w:pPr>
              <w:jc w:val="both"/>
              <w:rPr>
                <w:i w:val="1"/>
                <w:iCs w:val="1"/>
                <w:color w:val="548dd4"/>
                <w:sz w:val="18"/>
                <w:szCs w:val="18"/>
              </w:rPr>
            </w:pPr>
            <w:r w:rsidDel="00000000" w:rsidR="00000000" w:rsidRPr="00000000">
              <w:rPr>
                <w:sz w:val="16"/>
                <w:szCs w:val="16"/>
                <w:rtl w:val="0"/>
              </w:rPr>
              <w:t xml:space="preserve">Construir modelos de datos / Programar consultas</w:t>
            </w:r>
            <w:r w:rsidDel="00000000" w:rsidR="00000000" w:rsidRPr="00000000">
              <w:rPr>
                <w:rtl w:val="0"/>
              </w:rPr>
            </w:r>
          </w:p>
        </w:tc>
      </w:tr>
      <w:tr>
        <w:trPr>
          <w:cantSplit w:val="0"/>
          <w:tblHeader w:val="0"/>
        </w:trPr>
        <w:tc>
          <w:tcPr/>
          <w:p w:rsidR="00000000" w:rsidDel="00000000" w:rsidP="00000000" w:rsidRDefault="00000000" w:rsidRPr="00000000" w14:paraId="000000E8">
            <w:pPr>
              <w:jc w:val="both"/>
              <w:rPr>
                <w:i w:val="1"/>
                <w:iCs w:val="1"/>
                <w:color w:val="548dd4"/>
                <w:sz w:val="18"/>
                <w:szCs w:val="18"/>
              </w:rPr>
            </w:pPr>
            <w:r w:rsidDel="00000000" w:rsidR="00000000" w:rsidRPr="00000000">
              <w:rPr>
                <w:sz w:val="16"/>
                <w:szCs w:val="16"/>
                <w:rtl w:val="0"/>
              </w:rPr>
              <w:t xml:space="preserve">Desarrollar software / Resolver vulnerabilidades</w:t>
            </w:r>
            <w:r w:rsidDel="00000000" w:rsidR="00000000" w:rsidRPr="00000000">
              <w:rPr>
                <w:rtl w:val="0"/>
              </w:rPr>
            </w:r>
          </w:p>
        </w:tc>
        <w:tc>
          <w:tcPr/>
          <w:p w:rsidR="00000000" w:rsidDel="00000000" w:rsidP="00000000" w:rsidRDefault="00000000" w:rsidRPr="00000000" w14:paraId="000000E9">
            <w:pPr>
              <w:jc w:val="both"/>
              <w:rPr>
                <w:i w:val="1"/>
                <w:iCs w:val="1"/>
                <w:color w:val="548dd4"/>
                <w:sz w:val="18"/>
                <w:szCs w:val="18"/>
              </w:rPr>
            </w:pPr>
            <w:r w:rsidDel="00000000" w:rsidR="00000000" w:rsidRPr="00000000">
              <w:rPr>
                <w:b w:val="1"/>
                <w:bCs w:val="1"/>
                <w:sz w:val="16"/>
                <w:szCs w:val="16"/>
                <w:rtl w:val="0"/>
              </w:rPr>
              <w:t xml:space="preserve">Autenticación y seguridad</w:t>
            </w:r>
            <w:r w:rsidDel="00000000" w:rsidR="00000000" w:rsidRPr="00000000">
              <w:rPr>
                <w:rtl w:val="0"/>
              </w:rPr>
            </w:r>
          </w:p>
        </w:tc>
        <w:tc>
          <w:tcPr/>
          <w:p w:rsidR="00000000" w:rsidDel="00000000" w:rsidP="00000000" w:rsidRDefault="00000000" w:rsidRPr="00000000" w14:paraId="000000EA">
            <w:pPr>
              <w:jc w:val="both"/>
              <w:rPr>
                <w:i w:val="1"/>
                <w:iCs w:val="1"/>
                <w:color w:val="548dd4"/>
                <w:sz w:val="18"/>
                <w:szCs w:val="18"/>
              </w:rPr>
            </w:pPr>
            <w:r w:rsidDel="00000000" w:rsidR="00000000" w:rsidRPr="00000000">
              <w:rPr>
                <w:sz w:val="16"/>
                <w:szCs w:val="16"/>
                <w:rtl w:val="0"/>
              </w:rPr>
              <w:t xml:space="preserve">Registro de negocio, login, roles y recuperación de contraseña.</w:t>
            </w:r>
            <w:r w:rsidDel="00000000" w:rsidR="00000000" w:rsidRPr="00000000">
              <w:rPr>
                <w:rtl w:val="0"/>
              </w:rPr>
            </w:r>
          </w:p>
        </w:tc>
        <w:tc>
          <w:tcPr/>
          <w:p w:rsidR="00000000" w:rsidDel="00000000" w:rsidP="00000000" w:rsidRDefault="00000000" w:rsidRPr="00000000" w14:paraId="000000EB">
            <w:pPr>
              <w:jc w:val="both"/>
              <w:rPr>
                <w:i w:val="1"/>
                <w:iCs w:val="1"/>
                <w:color w:val="548dd4"/>
                <w:sz w:val="18"/>
                <w:szCs w:val="18"/>
              </w:rPr>
            </w:pPr>
            <w:r w:rsidDel="00000000" w:rsidR="00000000" w:rsidRPr="00000000">
              <w:rPr>
                <w:sz w:val="16"/>
                <w:szCs w:val="16"/>
                <w:rtl w:val="0"/>
              </w:rPr>
              <w:t xml:space="preserve">Backend, API REST</w:t>
            </w:r>
            <w:r w:rsidDel="00000000" w:rsidR="00000000" w:rsidRPr="00000000">
              <w:rPr>
                <w:rtl w:val="0"/>
              </w:rPr>
            </w:r>
          </w:p>
        </w:tc>
        <w:tc>
          <w:tcPr>
            <w:tcBorders>
              <w:right w:color="ffffff" w:space="0" w:sz="4" w:val="single"/>
            </w:tcBorders>
          </w:tcPr>
          <w:p w:rsidR="00000000" w:rsidDel="00000000" w:rsidP="00000000" w:rsidRDefault="00000000" w:rsidRPr="00000000" w14:paraId="000000EC">
            <w:pPr>
              <w:jc w:val="both"/>
              <w:rPr>
                <w:i w:val="1"/>
                <w:iCs w:val="1"/>
                <w:color w:val="548dd4"/>
                <w:sz w:val="18"/>
                <w:szCs w:val="18"/>
              </w:rPr>
            </w:pPr>
            <w:r w:rsidDel="00000000" w:rsidR="00000000" w:rsidRPr="00000000">
              <w:rPr>
                <w:sz w:val="16"/>
                <w:szCs w:val="16"/>
                <w:rtl w:val="0"/>
              </w:rPr>
              <w:t xml:space="preserve">Sprint 1 (08-09→19-09)</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D">
            <w:pPr>
              <w:jc w:val="both"/>
              <w:rPr>
                <w:i w:val="1"/>
                <w:iCs w:val="1"/>
                <w:color w:val="548dd4"/>
                <w:sz w:val="18"/>
                <w:szCs w:val="18"/>
              </w:rPr>
            </w:pPr>
            <w:r w:rsidDel="00000000" w:rsidR="00000000" w:rsidRPr="00000000">
              <w:rPr>
                <w:sz w:val="16"/>
                <w:szCs w:val="16"/>
                <w:rtl w:val="0"/>
              </w:rPr>
              <w:t>Erick Paredes, Cristian Bernal</w:t>
            </w:r>
          </w:p>
        </w:tc>
        <w:tc>
          <w:tcPr/>
          <w:p w:rsidR="00000000" w:rsidDel="00000000" w:rsidP="00000000" w:rsidRDefault="00000000" w:rsidRPr="00000000" w14:paraId="000000EE">
            <w:pPr>
              <w:jc w:val="both"/>
              <w:rPr>
                <w:i w:val="1"/>
                <w:iCs w:val="1"/>
                <w:color w:val="548dd4"/>
                <w:sz w:val="18"/>
                <w:szCs w:val="18"/>
              </w:rPr>
            </w:pPr>
            <w:r w:rsidDel="00000000" w:rsidR="00000000" w:rsidRPr="00000000">
              <w:rPr>
                <w:sz w:val="16"/>
                <w:szCs w:val="16"/>
                <w:rtl w:val="0"/>
              </w:rPr>
              <w:t xml:space="preserve">Desarrollar software / Resolver vulnerabilidades</w:t>
            </w:r>
            <w:r w:rsidDel="00000000" w:rsidR="00000000" w:rsidRPr="00000000">
              <w:rPr>
                <w:rtl w:val="0"/>
              </w:rPr>
            </w:r>
          </w:p>
        </w:tc>
      </w:tr>
      <w:tr>
        <w:trPr>
          <w:cantSplit w:val="0"/>
          <w:tblHeader w:val="0"/>
        </w:trPr>
        <w:tc>
          <w:tcPr/>
          <w:p w:rsidR="00000000" w:rsidDel="00000000" w:rsidP="00000000" w:rsidRDefault="00000000" w:rsidRPr="00000000" w14:paraId="000000EF">
            <w:pPr>
              <w:jc w:val="both"/>
              <w:rPr>
                <w:i w:val="1"/>
                <w:iCs w:val="1"/>
                <w:color w:val="548dd4"/>
                <w:sz w:val="18"/>
                <w:szCs w:val="18"/>
              </w:rPr>
            </w:pPr>
            <w:r w:rsidDel="00000000" w:rsidR="00000000" w:rsidRPr="00000000">
              <w:rPr>
                <w:sz w:val="16"/>
                <w:szCs w:val="16"/>
                <w:rtl w:val="0"/>
              </w:rPr>
              <w:t xml:space="preserve">Desarrollar solución de software</w:t>
            </w:r>
            <w:r w:rsidDel="00000000" w:rsidR="00000000" w:rsidRPr="00000000">
              <w:rPr>
                <w:rtl w:val="0"/>
              </w:rPr>
            </w:r>
          </w:p>
        </w:tc>
        <w:tc>
          <w:tcPr/>
          <w:p w:rsidR="00000000" w:rsidDel="00000000" w:rsidP="00000000" w:rsidRDefault="00000000" w:rsidRPr="00000000" w14:paraId="000000F0">
            <w:pPr>
              <w:jc w:val="both"/>
              <w:rPr>
                <w:i w:val="1"/>
                <w:iCs w:val="1"/>
                <w:color w:val="548dd4"/>
                <w:sz w:val="18"/>
                <w:szCs w:val="18"/>
              </w:rPr>
            </w:pPr>
            <w:r w:rsidDel="00000000" w:rsidR="00000000" w:rsidRPr="00000000">
              <w:rPr>
                <w:b w:val="1"/>
                <w:bCs w:val="1"/>
                <w:sz w:val="16"/>
                <w:szCs w:val="16"/>
                <w:rtl w:val="0"/>
              </w:rPr>
              <w:t xml:space="preserve">Configuración del negocio</w:t>
            </w:r>
            <w:r w:rsidDel="00000000" w:rsidR="00000000" w:rsidRPr="00000000">
              <w:rPr>
                <w:rtl w:val="0"/>
              </w:rPr>
            </w:r>
          </w:p>
        </w:tc>
        <w:tc>
          <w:tcPr/>
          <w:p w:rsidR="00000000" w:rsidDel="00000000" w:rsidP="00000000" w:rsidRDefault="00000000" w:rsidRPr="00000000" w14:paraId="000000F1">
            <w:pPr>
              <w:jc w:val="both"/>
              <w:rPr>
                <w:i w:val="1"/>
                <w:iCs w:val="1"/>
                <w:color w:val="548dd4"/>
                <w:sz w:val="18"/>
                <w:szCs w:val="18"/>
              </w:rPr>
            </w:pPr>
            <w:r w:rsidDel="00000000" w:rsidR="00000000" w:rsidRPr="00000000">
              <w:rPr>
                <w:sz w:val="16"/>
                <w:szCs w:val="16"/>
                <w:rtl w:val="0"/>
              </w:rPr>
              <w:t xml:space="preserve">Perfil, servicios, recursos, atributos y horarios.</w:t>
            </w:r>
            <w:r w:rsidDel="00000000" w:rsidR="00000000" w:rsidRPr="00000000">
              <w:rPr>
                <w:rtl w:val="0"/>
              </w:rPr>
            </w:r>
          </w:p>
        </w:tc>
        <w:tc>
          <w:tcPr/>
          <w:p w:rsidR="00000000" w:rsidDel="00000000" w:rsidP="00000000" w:rsidRDefault="00000000" w:rsidRPr="00000000" w14:paraId="000000F2">
            <w:pPr>
              <w:jc w:val="both"/>
              <w:rPr>
                <w:i w:val="1"/>
                <w:iCs w:val="1"/>
                <w:color w:val="548dd4"/>
                <w:sz w:val="18"/>
                <w:szCs w:val="18"/>
              </w:rPr>
            </w:pPr>
            <w:r w:rsidDel="00000000" w:rsidR="00000000" w:rsidRPr="00000000">
              <w:rPr>
                <w:sz w:val="16"/>
                <w:szCs w:val="16"/>
                <w:rtl w:val="0"/>
              </w:rPr>
              <w:t xml:space="preserve">Backend, frontend</w:t>
            </w:r>
            <w:r w:rsidDel="00000000" w:rsidR="00000000" w:rsidRPr="00000000">
              <w:rPr>
                <w:rtl w:val="0"/>
              </w:rPr>
            </w:r>
          </w:p>
        </w:tc>
        <w:tc>
          <w:tcPr>
            <w:tcBorders>
              <w:right w:color="ffffff" w:space="0" w:sz="4" w:val="single"/>
            </w:tcBorders>
          </w:tcPr>
          <w:p w:rsidR="00000000" w:rsidDel="00000000" w:rsidP="00000000" w:rsidRDefault="00000000" w:rsidRPr="00000000" w14:paraId="000000F3">
            <w:pPr>
              <w:jc w:val="both"/>
              <w:rPr>
                <w:i w:val="1"/>
                <w:iCs w:val="1"/>
                <w:color w:val="548dd4"/>
                <w:sz w:val="18"/>
                <w:szCs w:val="18"/>
              </w:rPr>
            </w:pPr>
            <w:r w:rsidDel="00000000" w:rsidR="00000000" w:rsidRPr="00000000">
              <w:rPr>
                <w:sz w:val="16"/>
                <w:szCs w:val="16"/>
                <w:rtl w:val="0"/>
              </w:rPr>
              <w:t xml:space="preserve">Sprint 2 (22-09→03-10)</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4">
            <w:pPr>
              <w:jc w:val="both"/>
              <w:rPr>
                <w:i w:val="1"/>
                <w:iCs w:val="1"/>
                <w:color w:val="548dd4"/>
                <w:sz w:val="18"/>
                <w:szCs w:val="18"/>
              </w:rPr>
            </w:pPr>
            <w:r w:rsidDel="00000000" w:rsidR="00000000" w:rsidRPr="00000000">
              <w:rPr>
                <w:sz w:val="16"/>
                <w:szCs w:val="16"/>
                <w:rtl w:val="0"/>
              </w:rPr>
              <w:t>Erick Paredes</w:t>
            </w:r>
          </w:p>
        </w:tc>
        <w:tc>
          <w:tcPr/>
          <w:p w:rsidR="00000000" w:rsidDel="00000000" w:rsidP="00000000" w:rsidRDefault="00000000" w:rsidRPr="00000000" w14:paraId="000000F5">
            <w:pPr>
              <w:jc w:val="both"/>
              <w:rPr>
                <w:i w:val="1"/>
                <w:iCs w:val="1"/>
                <w:color w:val="548dd4"/>
                <w:sz w:val="18"/>
                <w:szCs w:val="18"/>
              </w:rPr>
            </w:pPr>
            <w:r w:rsidDel="00000000" w:rsidR="00000000" w:rsidRPr="00000000">
              <w:rPr>
                <w:sz w:val="16"/>
                <w:szCs w:val="16"/>
                <w:rtl w:val="0"/>
              </w:rPr>
              <w:t xml:space="preserve">Desarrollar solución de software</w:t>
            </w:r>
            <w:r w:rsidDel="00000000" w:rsidR="00000000" w:rsidRPr="00000000">
              <w:rPr>
                <w:rtl w:val="0"/>
              </w:rPr>
            </w:r>
          </w:p>
        </w:tc>
      </w:tr>
      <w:tr>
        <w:trPr>
          <w:cantSplit w:val="0"/>
          <w:tblHeader w:val="0"/>
        </w:trPr>
        <w:tc>
          <w:tcPr/>
          <w:p w:rsidR="00000000" w:rsidDel="00000000" w:rsidP="00000000" w:rsidRDefault="00000000" w:rsidRPr="00000000" w14:paraId="000000F6">
            <w:pPr>
              <w:jc w:val="both"/>
              <w:rPr>
                <w:i w:val="1"/>
                <w:iCs w:val="1"/>
                <w:color w:val="548dd4"/>
                <w:sz w:val="18"/>
                <w:szCs w:val="18"/>
              </w:rPr>
            </w:pPr>
            <w:r w:rsidDel="00000000" w:rsidR="00000000" w:rsidRPr="00000000">
              <w:rPr>
                <w:sz w:val="16"/>
                <w:szCs w:val="16"/>
                <w:rtl w:val="0"/>
              </w:rPr>
              <w:t xml:space="preserve">Construir programas y rutinas</w:t>
            </w:r>
            <w:r w:rsidDel="00000000" w:rsidR="00000000" w:rsidRPr="00000000">
              <w:rPr>
                <w:rtl w:val="0"/>
              </w:rPr>
            </w:r>
          </w:p>
        </w:tc>
        <w:tc>
          <w:tcPr/>
          <w:p w:rsidR="00000000" w:rsidDel="00000000" w:rsidP="00000000" w:rsidRDefault="00000000" w:rsidRPr="00000000" w14:paraId="000000F7">
            <w:pPr>
              <w:jc w:val="both"/>
              <w:rPr>
                <w:i w:val="1"/>
                <w:iCs w:val="1"/>
                <w:color w:val="548dd4"/>
                <w:sz w:val="18"/>
                <w:szCs w:val="18"/>
              </w:rPr>
            </w:pPr>
            <w:r w:rsidDel="00000000" w:rsidR="00000000" w:rsidRPr="00000000">
              <w:rPr>
                <w:b w:val="1"/>
                <w:bCs w:val="1"/>
                <w:sz w:val="16"/>
                <w:szCs w:val="16"/>
                <w:rtl w:val="0"/>
              </w:rPr>
              <w:t xml:space="preserve">Agenda y reservas</w:t>
            </w:r>
            <w:r w:rsidDel="00000000" w:rsidR="00000000" w:rsidRPr="00000000">
              <w:rPr>
                <w:rtl w:val="0"/>
              </w:rPr>
            </w:r>
          </w:p>
        </w:tc>
        <w:tc>
          <w:tcPr/>
          <w:p w:rsidR="00000000" w:rsidDel="00000000" w:rsidP="00000000" w:rsidRDefault="00000000" w:rsidRPr="00000000" w14:paraId="000000F8">
            <w:pPr>
              <w:jc w:val="both"/>
              <w:rPr>
                <w:i w:val="1"/>
                <w:iCs w:val="1"/>
                <w:color w:val="548dd4"/>
                <w:sz w:val="18"/>
                <w:szCs w:val="18"/>
              </w:rPr>
            </w:pPr>
            <w:r w:rsidDel="00000000" w:rsidR="00000000" w:rsidRPr="00000000">
              <w:rPr>
                <w:sz w:val="16"/>
                <w:szCs w:val="16"/>
                <w:rtl w:val="0"/>
              </w:rPr>
              <w:t xml:space="preserve">Motor de disponibilidad, citas, calendario y cierre de atención.</w:t>
            </w:r>
            <w:r w:rsidDel="00000000" w:rsidR="00000000" w:rsidRPr="00000000">
              <w:rPr>
                <w:rtl w:val="0"/>
              </w:rPr>
            </w:r>
          </w:p>
        </w:tc>
        <w:tc>
          <w:tcPr/>
          <w:p w:rsidR="00000000" w:rsidDel="00000000" w:rsidP="00000000" w:rsidRDefault="00000000" w:rsidRPr="00000000" w14:paraId="000000F9">
            <w:pPr>
              <w:jc w:val="both"/>
              <w:rPr>
                <w:i w:val="1"/>
                <w:iCs w:val="1"/>
                <w:color w:val="548dd4"/>
                <w:sz w:val="18"/>
                <w:szCs w:val="18"/>
              </w:rPr>
            </w:pPr>
            <w:r w:rsidDel="00000000" w:rsidR="00000000" w:rsidRPr="00000000">
              <w:rPr>
                <w:sz w:val="16"/>
                <w:szCs w:val="16"/>
                <w:rtl w:val="0"/>
              </w:rPr>
              <w:t xml:space="preserve">Backend, API REST</w:t>
            </w:r>
            <w:r w:rsidDel="00000000" w:rsidR="00000000" w:rsidRPr="00000000">
              <w:rPr>
                <w:rtl w:val="0"/>
              </w:rPr>
            </w:r>
          </w:p>
        </w:tc>
        <w:tc>
          <w:tcPr>
            <w:tcBorders>
              <w:right w:color="ffffff" w:space="0" w:sz="4" w:val="single"/>
            </w:tcBorders>
          </w:tcPr>
          <w:p w:rsidR="00000000" w:rsidDel="00000000" w:rsidP="00000000" w:rsidRDefault="00000000" w:rsidRPr="00000000" w14:paraId="000000FA">
            <w:pPr>
              <w:jc w:val="both"/>
              <w:rPr>
                <w:i w:val="1"/>
                <w:iCs w:val="1"/>
                <w:color w:val="548dd4"/>
                <w:sz w:val="18"/>
                <w:szCs w:val="18"/>
              </w:rPr>
            </w:pPr>
            <w:r w:rsidDel="00000000" w:rsidR="00000000" w:rsidRPr="00000000">
              <w:rPr>
                <w:sz w:val="16"/>
                <w:szCs w:val="16"/>
                <w:rtl w:val="0"/>
              </w:rPr>
              <w:t xml:space="preserve">Sprint 3 (06-10→17-10)</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B">
            <w:pPr>
              <w:jc w:val="both"/>
              <w:rPr>
                <w:i w:val="1"/>
                <w:iCs w:val="1"/>
                <w:color w:val="548dd4"/>
                <w:sz w:val="18"/>
                <w:szCs w:val="18"/>
              </w:rPr>
            </w:pPr>
            <w:r w:rsidDel="00000000" w:rsidR="00000000" w:rsidRPr="00000000">
              <w:rPr>
                <w:sz w:val="16"/>
                <w:szCs w:val="16"/>
                <w:rtl w:val="0"/>
              </w:rPr>
              <w:t>Erick Paredes</w:t>
            </w:r>
          </w:p>
        </w:tc>
        <w:tc>
          <w:tcPr/>
          <w:p w:rsidR="00000000" w:rsidDel="00000000" w:rsidP="00000000" w:rsidRDefault="00000000" w:rsidRPr="00000000" w14:paraId="000000FC">
            <w:pPr>
              <w:jc w:val="both"/>
              <w:rPr>
                <w:i w:val="1"/>
                <w:iCs w:val="1"/>
                <w:color w:val="548dd4"/>
                <w:sz w:val="18"/>
                <w:szCs w:val="18"/>
              </w:rPr>
            </w:pPr>
            <w:r w:rsidDel="00000000" w:rsidR="00000000" w:rsidRPr="00000000">
              <w:rPr>
                <w:sz w:val="16"/>
                <w:szCs w:val="16"/>
                <w:rtl w:val="0"/>
              </w:rPr>
              <w:t xml:space="preserve">Construir programas y rutinas</w:t>
            </w:r>
            <w:r w:rsidDel="00000000" w:rsidR="00000000" w:rsidRPr="00000000">
              <w:rPr>
                <w:rtl w:val="0"/>
              </w:rPr>
            </w:r>
          </w:p>
        </w:tc>
      </w:tr>
      <w:tr>
        <w:trPr>
          <w:cantSplit w:val="0"/>
          <w:tblHeader w:val="0"/>
        </w:trPr>
        <w:tc>
          <w:tcPr/>
          <w:p w:rsidR="00000000" w:rsidDel="00000000" w:rsidP="00000000" w:rsidRDefault="00000000" w:rsidRPr="00000000" w14:paraId="000000FD">
            <w:pPr>
              <w:jc w:val="both"/>
              <w:rPr>
                <w:i w:val="1"/>
                <w:iCs w:val="1"/>
                <w:color w:val="548dd4"/>
                <w:sz w:val="18"/>
                <w:szCs w:val="18"/>
              </w:rPr>
            </w:pPr>
            <w:r w:rsidDel="00000000" w:rsidR="00000000" w:rsidRPr="00000000">
              <w:rPr>
                <w:sz w:val="16"/>
                <w:szCs w:val="16"/>
                <w:rtl w:val="0"/>
              </w:rPr>
              <w:t xml:space="preserve">Desarrollar solución de software</w:t>
            </w:r>
            <w:r w:rsidDel="00000000" w:rsidR="00000000" w:rsidRPr="00000000">
              <w:rPr>
                <w:rtl w:val="0"/>
              </w:rPr>
            </w:r>
          </w:p>
        </w:tc>
        <w:tc>
          <w:tcPr/>
          <w:p w:rsidR="00000000" w:rsidDel="00000000" w:rsidP="00000000" w:rsidRDefault="00000000" w:rsidRPr="00000000" w14:paraId="000000FE">
            <w:pPr>
              <w:jc w:val="both"/>
              <w:rPr>
                <w:i w:val="1"/>
                <w:iCs w:val="1"/>
                <w:color w:val="548dd4"/>
                <w:sz w:val="18"/>
                <w:szCs w:val="18"/>
              </w:rPr>
            </w:pPr>
            <w:r w:rsidDel="00000000" w:rsidR="00000000" w:rsidRPr="00000000">
              <w:rPr>
                <w:b w:val="1"/>
                <w:bCs w:val="1"/>
                <w:sz w:val="16"/>
                <w:szCs w:val="16"/>
                <w:rtl w:val="0"/>
              </w:rPr>
              <w:t xml:space="preserve">Portal del cliente y notificaciones</w:t>
            </w:r>
            <w:r w:rsidDel="00000000" w:rsidR="00000000" w:rsidRPr="00000000">
              <w:rPr>
                <w:rtl w:val="0"/>
              </w:rPr>
            </w:r>
          </w:p>
        </w:tc>
        <w:tc>
          <w:tcPr/>
          <w:p w:rsidR="00000000" w:rsidDel="00000000" w:rsidP="00000000" w:rsidRDefault="00000000" w:rsidRPr="00000000" w14:paraId="000000FF">
            <w:pPr>
              <w:jc w:val="both"/>
              <w:rPr>
                <w:i w:val="1"/>
                <w:iCs w:val="1"/>
                <w:color w:val="548dd4"/>
                <w:sz w:val="18"/>
                <w:szCs w:val="18"/>
              </w:rPr>
            </w:pPr>
            <w:r w:rsidDel="00000000" w:rsidR="00000000" w:rsidRPr="00000000">
              <w:rPr>
                <w:sz w:val="16"/>
                <w:szCs w:val="16"/>
                <w:rtl w:val="0"/>
              </w:rPr>
              <w:t xml:space="preserve">Reserva pública, pago en línea, recordatorios y avisos.</w:t>
            </w:r>
            <w:r w:rsidDel="00000000" w:rsidR="00000000" w:rsidRPr="00000000">
              <w:rPr>
                <w:rtl w:val="0"/>
              </w:rPr>
            </w:r>
          </w:p>
        </w:tc>
        <w:tc>
          <w:tcPr/>
          <w:p w:rsidR="00000000" w:rsidDel="00000000" w:rsidP="00000000" w:rsidRDefault="00000000" w:rsidRPr="00000000" w14:paraId="00000100">
            <w:pPr>
              <w:jc w:val="both"/>
              <w:rPr>
                <w:i w:val="1"/>
                <w:iCs w:val="1"/>
                <w:color w:val="548dd4"/>
                <w:sz w:val="18"/>
                <w:szCs w:val="18"/>
              </w:rPr>
            </w:pPr>
            <w:r w:rsidDel="00000000" w:rsidR="00000000" w:rsidRPr="00000000">
              <w:rPr>
                <w:sz w:val="16"/>
                <w:szCs w:val="16"/>
                <w:rtl w:val="0"/>
              </w:rPr>
              <w:t xml:space="preserve">Pasarela sandbox, correo</w:t>
            </w:r>
            <w:r w:rsidDel="00000000" w:rsidR="00000000" w:rsidRPr="00000000">
              <w:rPr>
                <w:rtl w:val="0"/>
              </w:rPr>
            </w:r>
          </w:p>
        </w:tc>
        <w:tc>
          <w:tcPr>
            <w:tcBorders>
              <w:right w:color="ffffff" w:space="0" w:sz="4" w:val="single"/>
            </w:tcBorders>
          </w:tcPr>
          <w:p w:rsidR="00000000" w:rsidDel="00000000" w:rsidP="00000000" w:rsidRDefault="00000000" w:rsidRPr="00000000" w14:paraId="00000101">
            <w:pPr>
              <w:jc w:val="both"/>
              <w:rPr>
                <w:i w:val="1"/>
                <w:iCs w:val="1"/>
                <w:color w:val="548dd4"/>
                <w:sz w:val="18"/>
                <w:szCs w:val="18"/>
              </w:rPr>
            </w:pPr>
            <w:r w:rsidDel="00000000" w:rsidR="00000000" w:rsidRPr="00000000">
              <w:rPr>
                <w:sz w:val="16"/>
                <w:szCs w:val="16"/>
                <w:rtl w:val="0"/>
              </w:rPr>
              <w:t xml:space="preserve">Sprint 4 (20-10→31-10)</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2">
            <w:pPr>
              <w:jc w:val="both"/>
              <w:rPr>
                <w:i w:val="1"/>
                <w:iCs w:val="1"/>
                <w:color w:val="548dd4"/>
                <w:sz w:val="18"/>
                <w:szCs w:val="18"/>
              </w:rPr>
            </w:pPr>
            <w:r w:rsidDel="00000000" w:rsidR="00000000" w:rsidRPr="00000000">
              <w:rPr>
                <w:sz w:val="16"/>
                <w:szCs w:val="16"/>
                <w:rtl w:val="0"/>
              </w:rPr>
              <w:t>Erick Paredes, Melisa Quezada</w:t>
            </w:r>
          </w:p>
        </w:tc>
        <w:tc>
          <w:tcPr/>
          <w:p w:rsidR="00000000" w:rsidDel="00000000" w:rsidP="00000000" w:rsidRDefault="00000000" w:rsidRPr="00000000" w14:paraId="00000103">
            <w:pPr>
              <w:jc w:val="both"/>
              <w:rPr>
                <w:i w:val="1"/>
                <w:iCs w:val="1"/>
                <w:color w:val="548dd4"/>
                <w:sz w:val="18"/>
                <w:szCs w:val="18"/>
              </w:rPr>
            </w:pPr>
            <w:r w:rsidDel="00000000" w:rsidR="00000000" w:rsidRPr="00000000">
              <w:rPr>
                <w:sz w:val="16"/>
                <w:szCs w:val="16"/>
                <w:rtl w:val="0"/>
              </w:rPr>
              <w:t xml:space="preserve">Desarrollar solución de software</w:t>
            </w:r>
            <w:r w:rsidDel="00000000" w:rsidR="00000000" w:rsidRPr="00000000">
              <w:rPr>
                <w:rtl w:val="0"/>
              </w:rPr>
            </w:r>
          </w:p>
        </w:tc>
      </w:tr>
      <w:tr>
        <w:trPr>
          <w:cantSplit w:val="0"/>
          <w:tblHeader w:val="0"/>
        </w:trPr>
        <w:tc>
          <w:tcPr/>
          <w:p w:rsidR="00000000" w:rsidDel="00000000" w:rsidP="00000000" w:rsidRDefault="00000000" w:rsidRPr="00000000" w14:paraId="00000104">
            <w:pPr>
              <w:jc w:val="both"/>
              <w:rPr>
                <w:i w:val="1"/>
                <w:iCs w:val="1"/>
                <w:color w:val="548dd4"/>
                <w:sz w:val="18"/>
                <w:szCs w:val="18"/>
              </w:rPr>
            </w:pPr>
            <w:r w:rsidDel="00000000" w:rsidR="00000000" w:rsidRPr="00000000">
              <w:rPr>
                <w:sz w:val="16"/>
                <w:szCs w:val="16"/>
                <w:rtl w:val="0"/>
              </w:rPr>
              <w:t xml:space="preserve">Construir programas y rutinas</w:t>
            </w:r>
            <w:r w:rsidDel="00000000" w:rsidR="00000000" w:rsidRPr="00000000">
              <w:rPr>
                <w:rtl w:val="0"/>
              </w:rPr>
            </w:r>
          </w:p>
        </w:tc>
        <w:tc>
          <w:tcPr/>
          <w:p w:rsidR="00000000" w:rsidDel="00000000" w:rsidP="00000000" w:rsidRDefault="00000000" w:rsidRPr="00000000" w14:paraId="00000105">
            <w:pPr>
              <w:jc w:val="both"/>
              <w:rPr>
                <w:i w:val="1"/>
                <w:iCs w:val="1"/>
                <w:color w:val="548dd4"/>
                <w:sz w:val="18"/>
                <w:szCs w:val="18"/>
              </w:rPr>
            </w:pPr>
            <w:r w:rsidDel="00000000" w:rsidR="00000000" w:rsidRPr="00000000">
              <w:rPr>
                <w:b w:val="1"/>
                <w:bCs w:val="1"/>
                <w:sz w:val="16"/>
                <w:szCs w:val="16"/>
                <w:rtl w:val="0"/>
              </w:rPr>
              <w:t xml:space="preserve">Inventario, finanzas y ficha</w:t>
            </w:r>
            <w:r w:rsidDel="00000000" w:rsidR="00000000" w:rsidRPr="00000000">
              <w:rPr>
                <w:rtl w:val="0"/>
              </w:rPr>
            </w:r>
          </w:p>
        </w:tc>
        <w:tc>
          <w:tcPr/>
          <w:p w:rsidR="00000000" w:rsidDel="00000000" w:rsidP="00000000" w:rsidRDefault="00000000" w:rsidRPr="00000000" w14:paraId="00000106">
            <w:pPr>
              <w:jc w:val="both"/>
              <w:rPr>
                <w:i w:val="1"/>
                <w:iCs w:val="1"/>
                <w:color w:val="548dd4"/>
                <w:sz w:val="18"/>
                <w:szCs w:val="18"/>
              </w:rPr>
            </w:pPr>
            <w:r w:rsidDel="00000000" w:rsidR="00000000" w:rsidRPr="00000000">
              <w:rPr>
                <w:sz w:val="16"/>
                <w:szCs w:val="16"/>
                <w:rtl w:val="0"/>
              </w:rPr>
              <w:t xml:space="preserve">Insumos, consumo, descuento automático, ingresos/egresos y ficha del cliente.</w:t>
            </w:r>
            <w:r w:rsidDel="00000000" w:rsidR="00000000" w:rsidRPr="00000000">
              <w:rPr>
                <w:rtl w:val="0"/>
              </w:rPr>
            </w:r>
          </w:p>
        </w:tc>
        <w:tc>
          <w:tcPr/>
          <w:p w:rsidR="00000000" w:rsidDel="00000000" w:rsidP="00000000" w:rsidRDefault="00000000" w:rsidRPr="00000000" w14:paraId="00000107">
            <w:pPr>
              <w:jc w:val="both"/>
              <w:rPr>
                <w:i w:val="1"/>
                <w:iCs w:val="1"/>
                <w:color w:val="548dd4"/>
                <w:sz w:val="18"/>
                <w:szCs w:val="18"/>
              </w:rPr>
            </w:pPr>
            <w:r w:rsidDel="00000000" w:rsidR="00000000" w:rsidRPr="00000000">
              <w:rPr>
                <w:sz w:val="16"/>
                <w:szCs w:val="16"/>
                <w:rtl w:val="0"/>
              </w:rPr>
              <w:t xml:space="preserve">Backend, API REST</w:t>
            </w:r>
            <w:r w:rsidDel="00000000" w:rsidR="00000000" w:rsidRPr="00000000">
              <w:rPr>
                <w:rtl w:val="0"/>
              </w:rPr>
            </w:r>
          </w:p>
        </w:tc>
        <w:tc>
          <w:tcPr>
            <w:tcBorders>
              <w:right w:color="ffffff" w:space="0" w:sz="4" w:val="single"/>
            </w:tcBorders>
          </w:tcPr>
          <w:p w:rsidR="00000000" w:rsidDel="00000000" w:rsidP="00000000" w:rsidRDefault="00000000" w:rsidRPr="00000000" w14:paraId="00000108">
            <w:pPr>
              <w:jc w:val="both"/>
              <w:rPr>
                <w:i w:val="1"/>
                <w:iCs w:val="1"/>
                <w:color w:val="548dd4"/>
                <w:sz w:val="18"/>
                <w:szCs w:val="18"/>
              </w:rPr>
            </w:pPr>
            <w:r w:rsidDel="00000000" w:rsidR="00000000" w:rsidRPr="00000000">
              <w:rPr>
                <w:sz w:val="16"/>
                <w:szCs w:val="16"/>
                <w:rtl w:val="0"/>
              </w:rPr>
              <w:t xml:space="preserve">Sprint 5 (03-11→14-11)</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9">
            <w:pPr>
              <w:jc w:val="both"/>
              <w:rPr>
                <w:i w:val="1"/>
                <w:iCs w:val="1"/>
                <w:color w:val="548dd4"/>
                <w:sz w:val="18"/>
                <w:szCs w:val="18"/>
              </w:rPr>
            </w:pPr>
            <w:r w:rsidDel="00000000" w:rsidR="00000000" w:rsidRPr="00000000">
              <w:rPr>
                <w:sz w:val="16"/>
                <w:szCs w:val="16"/>
                <w:rtl w:val="0"/>
              </w:rPr>
              <w:t>Erick Paredes, Cristian Bernal</w:t>
            </w:r>
          </w:p>
        </w:tc>
        <w:tc>
          <w:tcPr/>
          <w:p w:rsidR="00000000" w:rsidDel="00000000" w:rsidP="00000000" w:rsidRDefault="00000000" w:rsidRPr="00000000" w14:paraId="0000010A">
            <w:pPr>
              <w:jc w:val="both"/>
              <w:rPr>
                <w:i w:val="1"/>
                <w:iCs w:val="1"/>
                <w:color w:val="548dd4"/>
                <w:sz w:val="18"/>
                <w:szCs w:val="18"/>
              </w:rPr>
            </w:pPr>
            <w:r w:rsidDel="00000000" w:rsidR="00000000" w:rsidRPr="00000000">
              <w:rPr>
                <w:sz w:val="16"/>
                <w:szCs w:val="16"/>
                <w:rtl w:val="0"/>
              </w:rPr>
              <w:t xml:space="preserve">Construir programas y rutinas</w:t>
            </w:r>
            <w:r w:rsidDel="00000000" w:rsidR="00000000" w:rsidRPr="00000000">
              <w:rPr>
                <w:rtl w:val="0"/>
              </w:rPr>
            </w:r>
          </w:p>
        </w:tc>
      </w:tr>
      <w:tr>
        <w:trPr>
          <w:cantSplit w:val="0"/>
          <w:tblHeader w:val="0"/>
        </w:trPr>
        <w:tc>
          <w:tcPr/>
          <w:p w:rsidR="00000000" w:rsidDel="00000000" w:rsidP="00000000" w:rsidRDefault="00000000" w:rsidRPr="00000000" w14:paraId="0000010B">
            <w:pPr>
              <w:jc w:val="both"/>
              <w:rPr>
                <w:i w:val="1"/>
                <w:iCs w:val="1"/>
                <w:color w:val="548dd4"/>
                <w:sz w:val="18"/>
                <w:szCs w:val="18"/>
              </w:rPr>
            </w:pPr>
            <w:r w:rsidDel="00000000" w:rsidR="00000000" w:rsidRPr="00000000">
              <w:rPr>
                <w:sz w:val="16"/>
                <w:szCs w:val="16"/>
                <w:rtl w:val="0"/>
              </w:rPr>
              <w:t xml:space="preserve">Desarrollar software / Gestión</w:t>
            </w:r>
            <w:r w:rsidDel="00000000" w:rsidR="00000000" w:rsidRPr="00000000">
              <w:rPr>
                <w:rtl w:val="0"/>
              </w:rPr>
            </w:r>
          </w:p>
        </w:tc>
        <w:tc>
          <w:tcPr/>
          <w:p w:rsidR="00000000" w:rsidDel="00000000" w:rsidP="00000000" w:rsidRDefault="00000000" w:rsidRPr="00000000" w14:paraId="0000010C">
            <w:pPr>
              <w:jc w:val="both"/>
              <w:rPr>
                <w:i w:val="1"/>
                <w:iCs w:val="1"/>
                <w:color w:val="548dd4"/>
                <w:sz w:val="18"/>
                <w:szCs w:val="18"/>
              </w:rPr>
            </w:pPr>
            <w:r w:rsidDel="00000000" w:rsidR="00000000" w:rsidRPr="00000000">
              <w:rPr>
                <w:b w:val="1"/>
                <w:bCs w:val="1"/>
                <w:sz w:val="16"/>
                <w:szCs w:val="16"/>
                <w:rtl w:val="0"/>
              </w:rPr>
              <w:t xml:space="preserve">Administración, reportes y estabilización</w:t>
            </w:r>
            <w:r w:rsidDel="00000000" w:rsidR="00000000" w:rsidRPr="00000000">
              <w:rPr>
                <w:rtl w:val="0"/>
              </w:rPr>
            </w:r>
          </w:p>
        </w:tc>
        <w:tc>
          <w:tcPr/>
          <w:p w:rsidR="00000000" w:rsidDel="00000000" w:rsidP="00000000" w:rsidRDefault="00000000" w:rsidRPr="00000000" w14:paraId="0000010D">
            <w:pPr>
              <w:jc w:val="both"/>
              <w:rPr>
                <w:i w:val="1"/>
                <w:iCs w:val="1"/>
                <w:color w:val="548dd4"/>
                <w:sz w:val="18"/>
                <w:szCs w:val="18"/>
              </w:rPr>
            </w:pPr>
            <w:r w:rsidDel="00000000" w:rsidR="00000000" w:rsidRPr="00000000">
              <w:rPr>
                <w:sz w:val="16"/>
                <w:szCs w:val="16"/>
                <w:rtl w:val="0"/>
              </w:rPr>
              <w:t xml:space="preserve">Perfiles, credenciales, reportes, exportación y ajustes finales.</w:t>
            </w:r>
            <w:r w:rsidDel="00000000" w:rsidR="00000000" w:rsidRPr="00000000">
              <w:rPr>
                <w:rtl w:val="0"/>
              </w:rPr>
            </w:r>
          </w:p>
        </w:tc>
        <w:tc>
          <w:tcPr/>
          <w:p w:rsidR="00000000" w:rsidDel="00000000" w:rsidP="00000000" w:rsidRDefault="00000000" w:rsidRPr="00000000" w14:paraId="0000010E">
            <w:pPr>
              <w:jc w:val="both"/>
              <w:rPr>
                <w:i w:val="1"/>
                <w:iCs w:val="1"/>
                <w:color w:val="548dd4"/>
                <w:sz w:val="18"/>
                <w:szCs w:val="18"/>
              </w:rPr>
            </w:pPr>
            <w:r w:rsidDel="00000000" w:rsidR="00000000" w:rsidRPr="00000000">
              <w:rPr>
                <w:sz w:val="16"/>
                <w:szCs w:val="16"/>
                <w:rtl w:val="0"/>
              </w:rPr>
              <w:t xml:space="preserve">Backend, generador PDF/XLS</w:t>
            </w:r>
            <w:r w:rsidDel="00000000" w:rsidR="00000000" w:rsidRPr="00000000">
              <w:rPr>
                <w:rtl w:val="0"/>
              </w:rPr>
            </w:r>
          </w:p>
        </w:tc>
        <w:tc>
          <w:tcPr>
            <w:tcBorders>
              <w:right w:color="ffffff" w:space="0" w:sz="4" w:val="single"/>
            </w:tcBorders>
          </w:tcPr>
          <w:p w:rsidR="00000000" w:rsidDel="00000000" w:rsidP="00000000" w:rsidRDefault="00000000" w:rsidRPr="00000000" w14:paraId="0000010F">
            <w:pPr>
              <w:jc w:val="both"/>
              <w:rPr>
                <w:i w:val="1"/>
                <w:iCs w:val="1"/>
                <w:color w:val="548dd4"/>
                <w:sz w:val="18"/>
                <w:szCs w:val="18"/>
              </w:rPr>
            </w:pPr>
            <w:r w:rsidDel="00000000" w:rsidR="00000000" w:rsidRPr="00000000">
              <w:rPr>
                <w:sz w:val="16"/>
                <w:szCs w:val="16"/>
                <w:rtl w:val="0"/>
              </w:rPr>
              <w:t xml:space="preserve">Sprint 6 (17-11→20-11)</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0">
            <w:pPr>
              <w:jc w:val="both"/>
              <w:rPr>
                <w:i w:val="1"/>
                <w:iCs w:val="1"/>
                <w:color w:val="548dd4"/>
                <w:sz w:val="18"/>
                <w:szCs w:val="18"/>
              </w:rPr>
            </w:pPr>
            <w:r w:rsidDel="00000000" w:rsidR="00000000" w:rsidRPr="00000000">
              <w:rPr>
                <w:sz w:val="16"/>
                <w:szCs w:val="16"/>
                <w:rtl w:val="0"/>
              </w:rPr>
              <w:t>Erick Paredes, Cristian Bernal</w:t>
            </w:r>
          </w:p>
        </w:tc>
        <w:tc>
          <w:tcPr/>
          <w:p w:rsidR="00000000" w:rsidDel="00000000" w:rsidP="00000000" w:rsidRDefault="00000000" w:rsidRPr="00000000" w14:paraId="00000111">
            <w:pPr>
              <w:jc w:val="both"/>
              <w:rPr>
                <w:i w:val="1"/>
                <w:iCs w:val="1"/>
                <w:color w:val="548dd4"/>
                <w:sz w:val="18"/>
                <w:szCs w:val="18"/>
              </w:rPr>
            </w:pPr>
            <w:r w:rsidDel="00000000" w:rsidR="00000000" w:rsidRPr="00000000">
              <w:rPr>
                <w:sz w:val="16"/>
                <w:szCs w:val="16"/>
                <w:rtl w:val="0"/>
              </w:rPr>
              <w:t xml:space="preserve">Desarrollar software / Gestión</w:t>
            </w:r>
            <w:r w:rsidDel="00000000" w:rsidR="00000000" w:rsidRPr="00000000">
              <w:rPr>
                <w:rtl w:val="0"/>
              </w:rPr>
            </w:r>
          </w:p>
        </w:tc>
      </w:tr>
      <w:tr>
        <w:trPr>
          <w:cantSplit w:val="0"/>
          <w:tblHeader w:val="0"/>
        </w:trPr>
        <w:tc>
          <w:tcPr/>
          <w:p w:rsidR="00000000" w:rsidDel="00000000" w:rsidP="00000000" w:rsidRDefault="00000000" w:rsidRPr="00000000" w14:paraId="00000112">
            <w:pPr>
              <w:jc w:val="both"/>
              <w:rPr>
                <w:i w:val="1"/>
                <w:iCs w:val="1"/>
                <w:color w:val="548dd4"/>
                <w:sz w:val="18"/>
                <w:szCs w:val="18"/>
              </w:rPr>
            </w:pPr>
            <w:r w:rsidDel="00000000" w:rsidR="00000000" w:rsidRPr="00000000">
              <w:rPr>
                <w:sz w:val="16"/>
                <w:szCs w:val="16"/>
                <w:rtl w:val="0"/>
              </w:rPr>
              <w:t xml:space="preserve">Realizar pruebas de certificación</w:t>
            </w:r>
            <w:r w:rsidDel="00000000" w:rsidR="00000000" w:rsidRPr="00000000">
              <w:rPr>
                <w:rtl w:val="0"/>
              </w:rPr>
            </w:r>
          </w:p>
        </w:tc>
        <w:tc>
          <w:tcPr/>
          <w:p w:rsidR="00000000" w:rsidDel="00000000" w:rsidP="00000000" w:rsidRDefault="00000000" w:rsidRPr="00000000" w14:paraId="00000113">
            <w:pPr>
              <w:jc w:val="both"/>
              <w:rPr>
                <w:i w:val="1"/>
                <w:iCs w:val="1"/>
                <w:color w:val="548dd4"/>
                <w:sz w:val="18"/>
                <w:szCs w:val="18"/>
              </w:rPr>
            </w:pPr>
            <w:r w:rsidDel="00000000" w:rsidR="00000000" w:rsidRPr="00000000">
              <w:rPr>
                <w:b w:val="1"/>
                <w:bCs w:val="1"/>
                <w:sz w:val="16"/>
                <w:szCs w:val="16"/>
                <w:rtl w:val="0"/>
              </w:rPr>
              <w:t xml:space="preserve">Pruebas y QA</w:t>
            </w:r>
            <w:r w:rsidDel="00000000" w:rsidR="00000000" w:rsidRPr="00000000">
              <w:rPr>
                <w:rtl w:val="0"/>
              </w:rPr>
            </w:r>
          </w:p>
        </w:tc>
        <w:tc>
          <w:tcPr/>
          <w:p w:rsidR="00000000" w:rsidDel="00000000" w:rsidP="00000000" w:rsidRDefault="00000000" w:rsidRPr="00000000" w14:paraId="00000114">
            <w:pPr>
              <w:jc w:val="both"/>
              <w:rPr>
                <w:i w:val="1"/>
                <w:iCs w:val="1"/>
                <w:color w:val="548dd4"/>
                <w:sz w:val="18"/>
                <w:szCs w:val="18"/>
              </w:rPr>
            </w:pPr>
            <w:r w:rsidDel="00000000" w:rsidR="00000000" w:rsidRPr="00000000">
              <w:rPr>
                <w:sz w:val="16"/>
                <w:szCs w:val="16"/>
                <w:rtl w:val="0"/>
              </w:rPr>
              <w:t xml:space="preserve">Casos de prueba funcionales y de seguridad, y pruebas con usuarios.</w:t>
            </w:r>
            <w:r w:rsidDel="00000000" w:rsidR="00000000" w:rsidRPr="00000000">
              <w:rPr>
                <w:rtl w:val="0"/>
              </w:rPr>
            </w:r>
          </w:p>
        </w:tc>
        <w:tc>
          <w:tcPr/>
          <w:p w:rsidR="00000000" w:rsidDel="00000000" w:rsidP="00000000" w:rsidRDefault="00000000" w:rsidRPr="00000000" w14:paraId="00000115">
            <w:pPr>
              <w:jc w:val="both"/>
              <w:rPr>
                <w:i w:val="1"/>
                <w:iCs w:val="1"/>
                <w:color w:val="548dd4"/>
                <w:sz w:val="18"/>
                <w:szCs w:val="18"/>
              </w:rPr>
            </w:pPr>
            <w:r w:rsidDel="00000000" w:rsidR="00000000" w:rsidRPr="00000000">
              <w:rPr>
                <w:sz w:val="16"/>
                <w:szCs w:val="16"/>
                <w:rtl w:val="0"/>
              </w:rPr>
              <w:t xml:space="preserve">Ambiente de pruebas</w:t>
            </w:r>
            <w:r w:rsidDel="00000000" w:rsidR="00000000" w:rsidRPr="00000000">
              <w:rPr>
                <w:rtl w:val="0"/>
              </w:rPr>
            </w:r>
          </w:p>
        </w:tc>
        <w:tc>
          <w:tcPr>
            <w:tcBorders>
              <w:right w:color="ffffff" w:space="0" w:sz="4" w:val="single"/>
            </w:tcBorders>
          </w:tcPr>
          <w:p w:rsidR="00000000" w:rsidDel="00000000" w:rsidP="00000000" w:rsidRDefault="00000000" w:rsidRPr="00000000" w14:paraId="00000116">
            <w:pPr>
              <w:jc w:val="both"/>
              <w:rPr>
                <w:i w:val="1"/>
                <w:iCs w:val="1"/>
                <w:color w:val="548dd4"/>
                <w:sz w:val="18"/>
                <w:szCs w:val="18"/>
              </w:rPr>
            </w:pPr>
            <w:r w:rsidDel="00000000" w:rsidR="00000000" w:rsidRPr="00000000">
              <w:rPr>
                <w:sz w:val="16"/>
                <w:szCs w:val="16"/>
                <w:rtl w:val="0"/>
              </w:rPr>
              <w:t xml:space="preserve">2 sem (21-11→04-12)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7">
            <w:pPr>
              <w:jc w:val="both"/>
              <w:rPr>
                <w:i w:val="1"/>
                <w:iCs w:val="1"/>
                <w:color w:val="548dd4"/>
                <w:sz w:val="18"/>
                <w:szCs w:val="18"/>
              </w:rPr>
            </w:pPr>
            <w:r w:rsidDel="00000000" w:rsidR="00000000" w:rsidRPr="00000000">
              <w:rPr>
                <w:sz w:val="16"/>
                <w:szCs w:val="16"/>
                <w:rtl w:val="0"/>
              </w:rPr>
              <w:t>Cristian Bernal</w:t>
            </w:r>
          </w:p>
        </w:tc>
        <w:tc>
          <w:tcPr/>
          <w:p w:rsidR="00000000" w:rsidDel="00000000" w:rsidP="00000000" w:rsidRDefault="00000000" w:rsidRPr="00000000" w14:paraId="00000118">
            <w:pPr>
              <w:jc w:val="both"/>
              <w:rPr>
                <w:i w:val="1"/>
                <w:iCs w:val="1"/>
                <w:color w:val="548dd4"/>
                <w:sz w:val="18"/>
                <w:szCs w:val="18"/>
              </w:rPr>
            </w:pPr>
            <w:r w:rsidDel="00000000" w:rsidR="00000000" w:rsidRPr="00000000">
              <w:rPr>
                <w:sz w:val="16"/>
                <w:szCs w:val="16"/>
                <w:rtl w:val="0"/>
              </w:rPr>
              <w:t xml:space="preserve">Realizar pruebas de certificación</w:t>
            </w:r>
            <w:r w:rsidDel="00000000" w:rsidR="00000000" w:rsidRPr="00000000">
              <w:rPr>
                <w:rtl w:val="0"/>
              </w:rPr>
            </w:r>
          </w:p>
        </w:tc>
      </w:tr>
      <w:tr>
        <w:trPr>
          <w:cantSplit w:val="0"/>
          <w:tblHeader w:val="0"/>
        </w:trPr>
        <w:tc>
          <w:tcPr/>
          <w:p w:rsidR="00000000" w:rsidDel="00000000" w:rsidP="00000000" w:rsidRDefault="00000000" w:rsidRPr="00000000" w14:paraId="00000119">
            <w:pPr>
              <w:jc w:val="both"/>
              <w:rPr>
                <w:i w:val="1"/>
                <w:iCs w:val="1"/>
                <w:color w:val="548dd4"/>
                <w:sz w:val="18"/>
                <w:szCs w:val="18"/>
              </w:rPr>
            </w:pPr>
            <w:r w:rsidDel="00000000" w:rsidR="00000000" w:rsidRPr="00000000">
              <w:rPr>
                <w:sz w:val="16"/>
                <w:szCs w:val="16"/>
                <w:rtl w:val="0"/>
              </w:rPr>
              <w:t xml:space="preserve">Gestión de proyectos informáticos</w:t>
            </w:r>
            <w:r w:rsidDel="00000000" w:rsidR="00000000" w:rsidRPr="00000000">
              <w:rPr>
                <w:rtl w:val="0"/>
              </w:rPr>
            </w:r>
          </w:p>
        </w:tc>
        <w:tc>
          <w:tcPr/>
          <w:p w:rsidR="00000000" w:rsidDel="00000000" w:rsidP="00000000" w:rsidRDefault="00000000" w:rsidRPr="00000000" w14:paraId="0000011A">
            <w:pPr>
              <w:jc w:val="both"/>
              <w:rPr>
                <w:i w:val="1"/>
                <w:iCs w:val="1"/>
                <w:color w:val="548dd4"/>
                <w:sz w:val="18"/>
                <w:szCs w:val="18"/>
              </w:rPr>
            </w:pPr>
            <w:r w:rsidDel="00000000" w:rsidR="00000000" w:rsidRPr="00000000">
              <w:rPr>
                <w:b w:val="1"/>
                <w:bCs w:val="1"/>
                <w:sz w:val="16"/>
                <w:szCs w:val="16"/>
                <w:rtl w:val="0"/>
              </w:rPr>
              <w:t xml:space="preserve">Implementación y cierre</w:t>
            </w:r>
            <w:r w:rsidDel="00000000" w:rsidR="00000000" w:rsidRPr="00000000">
              <w:rPr>
                <w:rtl w:val="0"/>
              </w:rPr>
            </w:r>
          </w:p>
        </w:tc>
        <w:tc>
          <w:tcPr/>
          <w:p w:rsidR="00000000" w:rsidDel="00000000" w:rsidP="00000000" w:rsidRDefault="00000000" w:rsidRPr="00000000" w14:paraId="0000011B">
            <w:pPr>
              <w:jc w:val="both"/>
              <w:rPr>
                <w:i w:val="1"/>
                <w:iCs w:val="1"/>
                <w:color w:val="548dd4"/>
                <w:sz w:val="18"/>
                <w:szCs w:val="18"/>
              </w:rPr>
            </w:pPr>
            <w:r w:rsidDel="00000000" w:rsidR="00000000" w:rsidRPr="00000000">
              <w:rPr>
                <w:sz w:val="16"/>
                <w:szCs w:val="16"/>
                <w:rtl w:val="0"/>
              </w:rPr>
              <w:t xml:space="preserve">Migración a producción, manuales, capacitación y Acta de Cierre.</w:t>
            </w:r>
            <w:r w:rsidDel="00000000" w:rsidR="00000000" w:rsidRPr="00000000">
              <w:rPr>
                <w:rtl w:val="0"/>
              </w:rPr>
            </w:r>
          </w:p>
        </w:tc>
        <w:tc>
          <w:tcPr/>
          <w:p w:rsidR="00000000" w:rsidDel="00000000" w:rsidP="00000000" w:rsidRDefault="00000000" w:rsidRPr="00000000" w14:paraId="0000011C">
            <w:pPr>
              <w:jc w:val="both"/>
              <w:rPr>
                <w:i w:val="1"/>
                <w:iCs w:val="1"/>
                <w:color w:val="548dd4"/>
                <w:sz w:val="18"/>
                <w:szCs w:val="18"/>
              </w:rPr>
            </w:pPr>
            <w:r w:rsidDel="00000000" w:rsidR="00000000" w:rsidRPr="00000000">
              <w:rPr>
                <w:sz w:val="16"/>
                <w:szCs w:val="16"/>
                <w:rtl w:val="0"/>
              </w:rPr>
              <w:t xml:space="preserve">Railway, documentación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11D">
            <w:pPr>
              <w:jc w:val="both"/>
              <w:rPr>
                <w:i w:val="1"/>
                <w:iCs w:val="1"/>
                <w:color w:val="548dd4"/>
                <w:sz w:val="18"/>
                <w:szCs w:val="18"/>
              </w:rPr>
            </w:pPr>
            <w:r w:rsidDel="00000000" w:rsidR="00000000" w:rsidRPr="00000000">
              <w:rPr>
                <w:sz w:val="16"/>
                <w:szCs w:val="16"/>
                <w:rtl w:val="0"/>
              </w:rPr>
              <w:t xml:space="preserve">1 sem (05-12→11-12)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E">
            <w:pPr>
              <w:jc w:val="both"/>
              <w:rPr>
                <w:i w:val="1"/>
                <w:iCs w:val="1"/>
                <w:color w:val="548dd4"/>
                <w:sz w:val="18"/>
                <w:szCs w:val="18"/>
              </w:rPr>
            </w:pPr>
            <w:r w:rsidDel="00000000" w:rsidR="00000000" w:rsidRPr="00000000">
              <w:rPr>
                <w:sz w:val="16"/>
                <w:szCs w:val="16"/>
                <w:rtl w:val="0"/>
              </w:rPr>
              <w:t>Melisa Quezada</w:t>
            </w:r>
          </w:p>
        </w:tc>
        <w:tc>
          <w:tcPr/>
          <w:p w:rsidR="00000000" w:rsidDel="00000000" w:rsidP="00000000" w:rsidRDefault="00000000" w:rsidRPr="00000000" w14:paraId="0000011F">
            <w:pPr>
              <w:jc w:val="both"/>
              <w:rPr>
                <w:i w:val="1"/>
                <w:iCs w:val="1"/>
                <w:color w:val="548dd4"/>
                <w:sz w:val="18"/>
                <w:szCs w:val="18"/>
              </w:rPr>
            </w:pPr>
            <w:r w:rsidDel="00000000" w:rsidR="00000000" w:rsidRPr="00000000">
              <w:rPr>
                <w:sz w:val="16"/>
                <w:szCs w:val="16"/>
                <w:rtl w:val="0"/>
              </w:rPr>
              <w:t xml:space="preserve">Gestión de proyectos informáticos</w:t>
            </w:r>
            <w:r w:rsidDel="00000000" w:rsidR="00000000" w:rsidRPr="00000000">
              <w:rPr>
                <w:rtl w:val="0"/>
              </w:rPr>
            </w:r>
          </w:p>
        </w:tc>
      </w:tr>
    </w:tbl>
    <w:p w:rsidR="00000000" w:rsidDel="00000000" w:rsidP="00000000" w:rsidRDefault="00000000" w:rsidRPr="00000000" w14:paraId="000001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6">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27">
            <w:pPr>
              <w:rPr>
                <w:b w:val="1"/>
                <w:bCs w:val="1"/>
                <w:color w:val="1f3864"/>
                <w:sz w:val="28"/>
                <w:szCs w:val="28"/>
              </w:rPr>
            </w:pPr>
            <w:r w:rsidDel="00000000" w:rsidR="00000000" w:rsidRPr="00000000">
              <w:rPr>
                <w:b w:val="1"/>
                <w:bCs w:val="1"/>
                <w:color w:val="1f3864"/>
                <w:sz w:val="28"/>
                <w:szCs w:val="28"/>
                <w:rtl w:val="0"/>
              </w:rPr>
              <w:t xml:space="preserve">8. Carta Gantt </w:t>
            </w:r>
          </w:p>
        </w:tc>
      </w:tr>
    </w:tbl>
    <w:p w:rsidR="00000000" w:rsidDel="00000000" w:rsidP="00000000" w:rsidRDefault="00000000" w:rsidRPr="00000000" w14:paraId="00000128">
      <w:pPr>
        <w:spacing w:after="0" w:line="360" w:lineRule="auto"/>
        <w:jc w:val="both"/>
        <w:rPr>
          <w:b w:val="1"/>
          <w:bCs w:val="1"/>
          <w:sz w:val="24"/>
          <w:szCs w:val="24"/>
        </w:rPr>
      </w:pPr>
      <w:r w:rsidDel="00000000" w:rsidR="00000000" w:rsidRPr="00000000">
        <w:rPr>
          <w:rtl w:val="0"/>
        </w:rPr>
      </w:r>
    </w:p>
    <w:tbl>
      <w:tblPr>
        <w:tblStyle w:val="Table17"/>
        <w:tblW w:w="10465.999999999996"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8"/>
        <w:gridCol w:w="488"/>
        <w:gridCol w:w="488"/>
        <w:gridCol w:w="488"/>
        <w:gridCol w:w="488"/>
        <w:gridCol w:w="488"/>
        <w:gridCol w:w="488"/>
        <w:gridCol w:w="488"/>
        <w:gridCol w:w="488"/>
        <w:gridCol w:w="488"/>
        <w:gridCol w:w="488"/>
        <w:gridCol w:w="488"/>
        <w:gridCol w:w="488"/>
        <w:gridCol w:w="488"/>
        <w:gridCol w:w="488"/>
        <w:gridCol w:w="488"/>
        <w:gridCol w:w="488"/>
        <w:tblGridChange w:id="0">
          <w:tblGrid>
            <w:gridCol w:w="2658"/>
            <w:gridCol w:w="488"/>
            <w:gridCol w:w="488"/>
            <w:gridCol w:w="488"/>
            <w:gridCol w:w="488"/>
            <w:gridCol w:w="488"/>
            <w:gridCol w:w="488"/>
            <w:gridCol w:w="488"/>
            <w:gridCol w:w="488"/>
            <w:gridCol w:w="488"/>
            <w:gridCol w:w="488"/>
            <w:gridCol w:w="488"/>
            <w:gridCol w:w="488"/>
            <w:gridCol w:w="488"/>
            <w:gridCol w:w="488"/>
            <w:gridCol w:w="488"/>
            <w:gridCol w:w="488"/>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129">
            <w:pPr>
              <w:spacing w:after="120" w:line="264" w:lineRule="auto"/>
              <w:rPr/>
            </w:pPr>
            <w:r w:rsidDel="00000000" w:rsidR="00000000" w:rsidRPr="00000000">
              <w:rPr>
                <w:b w:val="1"/>
                <w:bCs w:val="1"/>
                <w:color w:val="ffffff"/>
                <w:sz w:val="15"/>
                <w:szCs w:val="15"/>
                <w:rtl w:val="0"/>
              </w:rPr>
              <w:t xml:space="preserve">Actividad</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2A">
            <w:pPr>
              <w:jc w:val="center"/>
              <w:rPr/>
            </w:pPr>
            <w:r w:rsidDel="00000000" w:rsidR="00000000" w:rsidRPr="00000000">
              <w:rPr>
                <w:b w:val="1"/>
                <w:bCs w:val="1"/>
                <w:color w:val="ffffff"/>
                <w:sz w:val="13"/>
                <w:szCs w:val="13"/>
                <w:rtl w:val="0"/>
              </w:rPr>
              <w:t xml:space="preserve">S1</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2B">
            <w:pPr>
              <w:jc w:val="center"/>
              <w:rPr/>
            </w:pPr>
            <w:r w:rsidDel="00000000" w:rsidR="00000000" w:rsidRPr="00000000">
              <w:rPr>
                <w:b w:val="1"/>
                <w:bCs w:val="1"/>
                <w:color w:val="ffffff"/>
                <w:sz w:val="13"/>
                <w:szCs w:val="13"/>
                <w:rtl w:val="0"/>
              </w:rPr>
              <w:t xml:space="preserve">S2</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2C">
            <w:pPr>
              <w:jc w:val="center"/>
              <w:rPr/>
            </w:pPr>
            <w:r w:rsidDel="00000000" w:rsidR="00000000" w:rsidRPr="00000000">
              <w:rPr>
                <w:b w:val="1"/>
                <w:bCs w:val="1"/>
                <w:color w:val="ffffff"/>
                <w:sz w:val="13"/>
                <w:szCs w:val="13"/>
                <w:rtl w:val="0"/>
              </w:rPr>
              <w:t xml:space="preserve">S3</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2D">
            <w:pPr>
              <w:jc w:val="center"/>
              <w:rPr/>
            </w:pPr>
            <w:r w:rsidDel="00000000" w:rsidR="00000000" w:rsidRPr="00000000">
              <w:rPr>
                <w:b w:val="1"/>
                <w:bCs w:val="1"/>
                <w:color w:val="ffffff"/>
                <w:sz w:val="13"/>
                <w:szCs w:val="13"/>
                <w:rtl w:val="0"/>
              </w:rPr>
              <w:t xml:space="preserve">S4</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2E">
            <w:pPr>
              <w:jc w:val="center"/>
              <w:rPr/>
            </w:pPr>
            <w:r w:rsidDel="00000000" w:rsidR="00000000" w:rsidRPr="00000000">
              <w:rPr>
                <w:b w:val="1"/>
                <w:bCs w:val="1"/>
                <w:color w:val="ffffff"/>
                <w:sz w:val="13"/>
                <w:szCs w:val="13"/>
                <w:rtl w:val="0"/>
              </w:rPr>
              <w:t xml:space="preserve">S5</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2F">
            <w:pPr>
              <w:jc w:val="center"/>
              <w:rPr/>
            </w:pPr>
            <w:r w:rsidDel="00000000" w:rsidR="00000000" w:rsidRPr="00000000">
              <w:rPr>
                <w:b w:val="1"/>
                <w:bCs w:val="1"/>
                <w:color w:val="ffffff"/>
                <w:sz w:val="13"/>
                <w:szCs w:val="13"/>
                <w:rtl w:val="0"/>
              </w:rPr>
              <w:t xml:space="preserve">S6</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30">
            <w:pPr>
              <w:jc w:val="center"/>
              <w:rPr/>
            </w:pPr>
            <w:r w:rsidDel="00000000" w:rsidR="00000000" w:rsidRPr="00000000">
              <w:rPr>
                <w:b w:val="1"/>
                <w:bCs w:val="1"/>
                <w:color w:val="ffffff"/>
                <w:sz w:val="13"/>
                <w:szCs w:val="13"/>
                <w:rtl w:val="0"/>
              </w:rPr>
              <w:t xml:space="preserve">S7</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31">
            <w:pPr>
              <w:jc w:val="center"/>
              <w:rPr/>
            </w:pPr>
            <w:r w:rsidDel="00000000" w:rsidR="00000000" w:rsidRPr="00000000">
              <w:rPr>
                <w:b w:val="1"/>
                <w:bCs w:val="1"/>
                <w:color w:val="ffffff"/>
                <w:sz w:val="13"/>
                <w:szCs w:val="13"/>
                <w:rtl w:val="0"/>
              </w:rPr>
              <w:t xml:space="preserve">S8</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32">
            <w:pPr>
              <w:jc w:val="center"/>
              <w:rPr/>
            </w:pPr>
            <w:r w:rsidDel="00000000" w:rsidR="00000000" w:rsidRPr="00000000">
              <w:rPr>
                <w:b w:val="1"/>
                <w:bCs w:val="1"/>
                <w:color w:val="ffffff"/>
                <w:sz w:val="13"/>
                <w:szCs w:val="13"/>
                <w:rtl w:val="0"/>
              </w:rPr>
              <w:t xml:space="preserve">S9</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33">
            <w:pPr>
              <w:jc w:val="center"/>
              <w:rPr/>
            </w:pPr>
            <w:r w:rsidDel="00000000" w:rsidR="00000000" w:rsidRPr="00000000">
              <w:rPr>
                <w:b w:val="1"/>
                <w:bCs w:val="1"/>
                <w:color w:val="ffffff"/>
                <w:sz w:val="13"/>
                <w:szCs w:val="13"/>
                <w:rtl w:val="0"/>
              </w:rPr>
              <w:t xml:space="preserve">S10</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34">
            <w:pPr>
              <w:jc w:val="center"/>
              <w:rPr/>
            </w:pPr>
            <w:r w:rsidDel="00000000" w:rsidR="00000000" w:rsidRPr="00000000">
              <w:rPr>
                <w:b w:val="1"/>
                <w:bCs w:val="1"/>
                <w:color w:val="ffffff"/>
                <w:sz w:val="13"/>
                <w:szCs w:val="13"/>
                <w:rtl w:val="0"/>
              </w:rPr>
              <w:t xml:space="preserve">S11</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35">
            <w:pPr>
              <w:jc w:val="center"/>
              <w:rPr/>
            </w:pPr>
            <w:r w:rsidDel="00000000" w:rsidR="00000000" w:rsidRPr="00000000">
              <w:rPr>
                <w:b w:val="1"/>
                <w:bCs w:val="1"/>
                <w:color w:val="ffffff"/>
                <w:sz w:val="13"/>
                <w:szCs w:val="13"/>
                <w:rtl w:val="0"/>
              </w:rPr>
              <w:t xml:space="preserve">S12</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36">
            <w:pPr>
              <w:jc w:val="center"/>
              <w:rPr/>
            </w:pPr>
            <w:r w:rsidDel="00000000" w:rsidR="00000000" w:rsidRPr="00000000">
              <w:rPr>
                <w:b w:val="1"/>
                <w:bCs w:val="1"/>
                <w:color w:val="ffffff"/>
                <w:sz w:val="13"/>
                <w:szCs w:val="13"/>
                <w:rtl w:val="0"/>
              </w:rPr>
              <w:t xml:space="preserve">S13</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37">
            <w:pPr>
              <w:jc w:val="center"/>
              <w:rPr/>
            </w:pPr>
            <w:r w:rsidDel="00000000" w:rsidR="00000000" w:rsidRPr="00000000">
              <w:rPr>
                <w:b w:val="1"/>
                <w:bCs w:val="1"/>
                <w:color w:val="ffffff"/>
                <w:sz w:val="13"/>
                <w:szCs w:val="13"/>
                <w:rtl w:val="0"/>
              </w:rPr>
              <w:t xml:space="preserve">S14</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38">
            <w:pPr>
              <w:jc w:val="center"/>
              <w:rPr/>
            </w:pPr>
            <w:r w:rsidDel="00000000" w:rsidR="00000000" w:rsidRPr="00000000">
              <w:rPr>
                <w:b w:val="1"/>
                <w:bCs w:val="1"/>
                <w:color w:val="ffffff"/>
                <w:sz w:val="13"/>
                <w:szCs w:val="13"/>
                <w:rtl w:val="0"/>
              </w:rPr>
              <w:t xml:space="preserve">S15</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39">
            <w:pPr>
              <w:jc w:val="center"/>
              <w:rPr/>
            </w:pPr>
            <w:r w:rsidDel="00000000" w:rsidR="00000000" w:rsidRPr="00000000">
              <w:rPr>
                <w:b w:val="1"/>
                <w:bCs w:val="1"/>
                <w:color w:val="ffffff"/>
                <w:sz w:val="13"/>
                <w:szCs w:val="13"/>
                <w:rtl w:val="0"/>
              </w:rPr>
              <w:t xml:space="preserve">S16</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3A">
            <w:pPr>
              <w:spacing w:after="120" w:line="264" w:lineRule="auto"/>
              <w:rPr/>
            </w:pPr>
            <w:r w:rsidDel="00000000" w:rsidR="00000000" w:rsidRPr="00000000">
              <w:rPr>
                <w:sz w:val="15"/>
                <w:szCs w:val="15"/>
                <w:rtl w:val="0"/>
              </w:rPr>
              <w:t xml:space="preserve">Planificación</w:t>
            </w: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3B">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3C">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D">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E">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F">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0">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1">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2">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3">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4">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5">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6">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7">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8">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9">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A">
            <w:pPr>
              <w:jc w:val="cente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4B">
            <w:pPr>
              <w:spacing w:after="120" w:line="264" w:lineRule="auto"/>
              <w:rPr/>
            </w:pPr>
            <w:r w:rsidDel="00000000" w:rsidR="00000000" w:rsidRPr="00000000">
              <w:rPr>
                <w:sz w:val="15"/>
                <w:szCs w:val="15"/>
                <w:rtl w:val="0"/>
              </w:rPr>
              <w:t xml:space="preserve">Análisis y Diseño</w:t>
            </w: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4C">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4D">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E">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F">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0">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1">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2">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3">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4">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5">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6">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7">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8">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9">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A">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B">
            <w:pPr>
              <w:jc w:val="cente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5C">
            <w:pPr>
              <w:spacing w:after="120" w:line="264" w:lineRule="auto"/>
              <w:rPr/>
            </w:pPr>
            <w:r w:rsidDel="00000000" w:rsidR="00000000" w:rsidRPr="00000000">
              <w:rPr>
                <w:sz w:val="15"/>
                <w:szCs w:val="15"/>
                <w:rtl w:val="0"/>
              </w:rPr>
              <w:t xml:space="preserve">Sprint 1 · Datos + Autenticación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D">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E">
            <w:pPr>
              <w:jc w:val="center"/>
              <w:rPr/>
            </w:pP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5F">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60">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1">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2">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3">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4">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5">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6">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7">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8">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9">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A">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B">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C">
            <w:pPr>
              <w:jc w:val="cente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6D">
            <w:pPr>
              <w:spacing w:after="120" w:line="264" w:lineRule="auto"/>
              <w:rPr/>
            </w:pPr>
            <w:r w:rsidDel="00000000" w:rsidR="00000000" w:rsidRPr="00000000">
              <w:rPr>
                <w:sz w:val="15"/>
                <w:szCs w:val="15"/>
                <w:rtl w:val="0"/>
              </w:rPr>
              <w:t xml:space="preserve">Sprint 2 · Configuración del negocio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E">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F">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0">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1">
            <w:pPr>
              <w:jc w:val="center"/>
              <w:rPr/>
            </w:pP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72">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73">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4">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5">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6">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7">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8">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9">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A">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B">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C">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D">
            <w:pPr>
              <w:jc w:val="cente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7E">
            <w:pPr>
              <w:spacing w:after="120" w:line="264" w:lineRule="auto"/>
              <w:rPr/>
            </w:pPr>
            <w:r w:rsidDel="00000000" w:rsidR="00000000" w:rsidRPr="00000000">
              <w:rPr>
                <w:sz w:val="15"/>
                <w:szCs w:val="15"/>
                <w:rtl w:val="0"/>
              </w:rPr>
              <w:t xml:space="preserve">Sprint 3 · Agenda y reservas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F">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0">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1">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2">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3">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4">
            <w:pPr>
              <w:jc w:val="center"/>
              <w:rPr/>
            </w:pP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85">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86">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7">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8">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9">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A">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B">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C">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D">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E">
            <w:pPr>
              <w:jc w:val="cente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8F">
            <w:pPr>
              <w:spacing w:after="120" w:line="264" w:lineRule="auto"/>
              <w:rPr/>
            </w:pPr>
            <w:r w:rsidDel="00000000" w:rsidR="00000000" w:rsidRPr="00000000">
              <w:rPr>
                <w:sz w:val="15"/>
                <w:szCs w:val="15"/>
                <w:rtl w:val="0"/>
              </w:rPr>
              <w:t xml:space="preserve">Sprint 4 · Portal + Notificaciones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0">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1">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2">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3">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4">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5">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6">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7">
            <w:pPr>
              <w:jc w:val="center"/>
              <w:rPr/>
            </w:pP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98">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99">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A">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B">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C">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D">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E">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F">
            <w:pPr>
              <w:jc w:val="cente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A0">
            <w:pPr>
              <w:spacing w:after="120" w:line="264" w:lineRule="auto"/>
              <w:rPr/>
            </w:pPr>
            <w:r w:rsidDel="00000000" w:rsidR="00000000" w:rsidRPr="00000000">
              <w:rPr>
                <w:sz w:val="15"/>
                <w:szCs w:val="15"/>
                <w:rtl w:val="0"/>
              </w:rPr>
              <w:t xml:space="preserve">Sprint 5 · Inventario + Finanzas/Ficha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1">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2">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3">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4">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5">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6">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7">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8">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9">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A">
            <w:pPr>
              <w:jc w:val="center"/>
              <w:rPr/>
            </w:pP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AB">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AC">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D">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E">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F">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0">
            <w:pPr>
              <w:jc w:val="cente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B1">
            <w:pPr>
              <w:spacing w:after="120" w:line="264" w:lineRule="auto"/>
              <w:rPr/>
            </w:pPr>
            <w:r w:rsidDel="00000000" w:rsidR="00000000" w:rsidRPr="00000000">
              <w:rPr>
                <w:sz w:val="15"/>
                <w:szCs w:val="15"/>
                <w:rtl w:val="0"/>
              </w:rPr>
              <w:t xml:space="preserve">Sprint 6 · Admin + Reportes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2">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3">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4">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5">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6">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7">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8">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9">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A">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B">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C">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D">
            <w:pPr>
              <w:jc w:val="center"/>
              <w:rPr/>
            </w:pP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BE">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F">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0">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1">
            <w:pPr>
              <w:jc w:val="cente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C2">
            <w:pPr>
              <w:spacing w:after="120" w:line="264" w:lineRule="auto"/>
              <w:rPr/>
            </w:pPr>
            <w:r w:rsidDel="00000000" w:rsidR="00000000" w:rsidRPr="00000000">
              <w:rPr>
                <w:sz w:val="15"/>
                <w:szCs w:val="15"/>
                <w:rtl w:val="0"/>
              </w:rPr>
              <w:t xml:space="preserve">Pruebas y QA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3">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4">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5">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6">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7">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8">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9">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A">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B">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C">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D">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E">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F">
            <w:pPr>
              <w:jc w:val="center"/>
              <w:rPr/>
            </w:pP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D0">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D1">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2">
            <w:pPr>
              <w:jc w:val="cente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D3">
            <w:pPr>
              <w:spacing w:after="120" w:line="264" w:lineRule="auto"/>
              <w:rPr/>
            </w:pPr>
            <w:r w:rsidDel="00000000" w:rsidR="00000000" w:rsidRPr="00000000">
              <w:rPr>
                <w:sz w:val="15"/>
                <w:szCs w:val="15"/>
                <w:rtl w:val="0"/>
              </w:rPr>
              <w:t xml:space="preserve">Implementación y Cierre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4">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5">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6">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7">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8">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9">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A">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B">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C">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D">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E">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F">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0">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1">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2">
            <w:pPr>
              <w:jc w:val="center"/>
              <w:rPr/>
            </w:pP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E3">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r>
    </w:tbl>
    <w:p w:rsidR="00000000" w:rsidDel="00000000" w:rsidP="00000000" w:rsidRDefault="00000000" w:rsidRPr="00000000" w14:paraId="000001E4">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E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J1+Nwz2OKM0SiLtYVetpwfSy2A==">CgMxLjA4AHIhMVhYR0RKQ3ZHWW8wQklYc2VKQjBySTR5VDhNWW1OSTI3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