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rFonts w:ascii="Cambria" w:cs="Cambria" w:eastAsia="Cambria" w:hAnsi="Cambria"/>
          <w:color w:val="17365d"/>
          <w:sz w:val="44"/>
          <w:szCs w:val="44"/>
        </w:rPr>
      </w:pPr>
      <w:r w:rsidDel="00000000" w:rsidR="00000000" w:rsidRPr="00000000">
        <w:rPr>
          <w:rFonts w:ascii="Cambria" w:cs="Cambria" w:eastAsia="Cambria" w:hAnsi="Cambria"/>
          <w:color w:val="17365d"/>
          <w:sz w:val="44"/>
          <w:szCs w:val="44"/>
          <w:rtl w:val="0"/>
        </w:rPr>
        <w:t xml:space="preserve">Descripción del proyecto a desarrollar</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Requisitos Generales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 de los aspectos mínimos que su propuesta de proyecto de </w:t>
      </w:r>
      <w:r w:rsidDel="00000000" w:rsidR="00000000" w:rsidRPr="00000000">
        <w:rPr>
          <w:rtl w:val="0"/>
        </w:rPr>
        <w:t xml:space="preserve">portafolio tiene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debe considerar los siguientes puntos: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como aplicación WEB o Móvil o escritorio, el patrón arquitectónico a utilizar debe ser un modelo de capas.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en un lenguaje de programación orientado a los objetos, debe considerar dos aplicaciones una principal y otra secundaria que deberá estar integrada a la aplicación principal y que será utilizada para dar autonomía al usuario administrador del sistema (caso uso mantención)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considerar dos aplicaciones una principal y otra secundaria la principal contiene el negocio y la secundaria será usada para generar los mantenedores que darán autonomía al sistema.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principal tiene contener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 menos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diez mantenedores que permitan dar autonomía las peticiones del usuario.</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módulo completo asociado al negocio y que dará solución a su problemática.</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reportes con filtros que entreguen los resultados en pantalla y que permitan exportar a PDF y XLS</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Enmascarar claves y sesiones para mantener la seguridad del sistema</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manejo de sesiones, perfiles o roles </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notificaciones al usuario deben ser a través de correo electrónico o mensajes a dispositivos móviles.</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considerar la interoperabilidad con al menos un servicio (REST O SOAP u Otro), que puede ser construido por el equipo o utilizar uno desarrollado por terceros (ejemplo mercado pago).</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debe ser responsivo para garantizar su adecuada visualización en múltiples dispositivos.</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formularios de ingreso de datos deben contar con las validaciones correspondientes.</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tl w:val="0"/>
        </w:rPr>
      </w:r>
    </w:p>
    <w:p w:rsidR="00000000" w:rsidDel="00000000" w:rsidP="00000000" w:rsidRDefault="00000000" w:rsidRPr="00000000" w14:paraId="00000013">
      <w:pPr>
        <w:rPr>
          <w:rFonts w:ascii="Verdana" w:cs="Verdana" w:eastAsia="Verdana" w:hAnsi="Verdan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DESCRIPCIÓN</w:t>
      </w:r>
    </w:p>
    <w:p w:rsidR="00000000" w:rsidDel="00000000" w:rsidP="00000000" w:rsidRDefault="00000000" w:rsidRPr="00000000" w14:paraId="00000015">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Contexto </w:t>
      </w:r>
    </w:p>
    <w:p w:rsidR="00000000" w:rsidDel="00000000" w:rsidP="00000000" w:rsidRDefault="00000000" w:rsidRPr="00000000" w14:paraId="00000016">
      <w:pPr>
        <w:tabs>
          <w:tab w:val="left" w:leader="none" w:pos="2268"/>
        </w:tabs>
        <w:spacing w:before="120" w:lineRule="auto"/>
        <w:jc w:val="both"/>
        <w:rPr/>
      </w:pPr>
      <w:r w:rsidDel="00000000" w:rsidR="00000000" w:rsidRPr="00000000">
        <w:rPr>
          <w:rtl w:val="0"/>
        </w:rPr>
        <w:t xml:space="preserve">Las empresas que operan bodegas o prestan servicios logísticos enfrentan serias dificultades cuando no cuentan con un sistema centralizado que integre su catálogo de productos, las ubicaciones físicas y los movimientos de inventario. Esto desencadena un control deficiente llevado en planillas aisladas o correos, errores recurrentes en el conteo de stock, baja trazabilidad en recepciones, traslados y despachos, y una nula visibilidad en tiempo real. La problemática se agrava cuando dentro de una misma infraestructura conviven varias empresas, razones sociales o centros logísticos.</w:t>
      </w:r>
    </w:p>
    <w:p w:rsidR="00000000" w:rsidDel="00000000" w:rsidP="00000000" w:rsidRDefault="00000000" w:rsidRPr="00000000" w14:paraId="00000017">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Procesos de Negocio</w:t>
      </w:r>
    </w:p>
    <w:p w:rsidR="00000000" w:rsidDel="00000000" w:rsidP="00000000" w:rsidRDefault="00000000" w:rsidRPr="00000000" w14:paraId="00000018">
      <w:pPr>
        <w:tabs>
          <w:tab w:val="left" w:leader="none" w:pos="2268"/>
        </w:tabs>
        <w:spacing w:before="120" w:lineRule="auto"/>
        <w:jc w:val="both"/>
        <w:rPr/>
      </w:pPr>
      <w:r w:rsidDel="00000000" w:rsidR="00000000" w:rsidRPr="00000000">
        <w:rPr>
          <w:rtl w:val="0"/>
        </w:rPr>
        <w:t xml:space="preserve">Actualmente, las organizaciones operan mediante registros independientes, notas en papel y planillas Excel sin conexión en tiempo real. Cuando ingresa mercadería, el personal llena formularios manuales que no se reflejan de inmediato en el inventario global; al realizar un traslado interno o un despacho, la falta de auditoría impide saber quién, cuándo y desde qué zona exacta se movió un ítem. Además, las empresas suelen requerir entre varios softwares y servicios para realizar todo el flujo que necesitan. Esto genera desfases de información entre el personal de almacén y la administración, compras o ventas, resultando en sobrecostos operativos y pérdida de trazabilidad.</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Problema</w:t>
      </w:r>
    </w:p>
    <w:p w:rsidR="00000000" w:rsidDel="00000000" w:rsidP="00000000" w:rsidRDefault="00000000" w:rsidRPr="00000000" w14:paraId="0000001A">
      <w:pPr>
        <w:tabs>
          <w:tab w:val="left" w:leader="none" w:pos="2268"/>
        </w:tabs>
        <w:spacing w:before="120" w:lineRule="auto"/>
        <w:jc w:val="both"/>
        <w:rPr/>
      </w:pPr>
      <w:r w:rsidDel="00000000" w:rsidR="00000000" w:rsidRPr="00000000">
        <w:rPr>
          <w:rtl w:val="0"/>
        </w:rPr>
        <w:t xml:space="preserve">Falta de un sistema web único, seguro y multi-empresa que permita administrar de forma centralizada el inventario de bodega. La dispersión de información causa inconsistencias en el stock, fallas en el control de acceso, nula trazabilidad de las operaciones y dependencia permanente del área técnica o de planillas manuales para actualizar catálogos o generar reportes</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Solución</w:t>
      </w:r>
    </w:p>
    <w:p w:rsidR="00000000" w:rsidDel="00000000" w:rsidP="00000000" w:rsidRDefault="00000000" w:rsidRPr="00000000" w14:paraId="0000001C">
      <w:pPr>
        <w:tabs>
          <w:tab w:val="left" w:leader="none" w:pos="2268"/>
        </w:tabs>
        <w:spacing w:before="120" w:lineRule="auto"/>
        <w:jc w:val="both"/>
        <w:rPr/>
      </w:pPr>
      <w:r w:rsidDel="00000000" w:rsidR="00000000" w:rsidRPr="00000000">
        <w:rPr>
          <w:rtl w:val="0"/>
        </w:rPr>
        <w:t xml:space="preserve">El desarrollo de Khepri, un sistema web de gestión de almacenes (WMS) modular y multi-empresa. Esta solución centraliza en una plataforma unificada los catálogos, ubicaciones (bodegas y zonas) y la operación del inventario (recepción, traslado interno y despacho). Incorporando seguridad reforzada (JWT y RBAC), aislamiento total de datos por empresa (multi-tenant), un módulo secundario con mantenedores para otorgar autonomía de administración, reportes filtrables exportables a PDF/Excel y una API REST para interoperar con otros sistemas.</w:t>
      </w:r>
    </w:p>
    <w:p w:rsidR="00000000" w:rsidDel="00000000" w:rsidP="00000000" w:rsidRDefault="00000000" w:rsidRPr="00000000" w14:paraId="0000001D">
      <w:pPr>
        <w:tabs>
          <w:tab w:val="left" w:leader="none" w:pos="2268"/>
        </w:tabs>
        <w:spacing w:before="12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tabs>
          <w:tab w:val="left" w:leader="none" w:pos="2268"/>
        </w:tabs>
        <w:spacing w:before="120" w:lineRule="auto"/>
        <w:jc w:val="both"/>
        <w:rPr>
          <w:b w:val="1"/>
          <w:bCs w:val="1"/>
        </w:rPr>
      </w:pPr>
      <w:r w:rsidDel="00000000" w:rsidR="00000000" w:rsidRPr="00000000">
        <w:rPr>
          <w:b w:val="1"/>
          <w:bCs w:val="1"/>
          <w:rtl w:val="0"/>
        </w:rPr>
        <w:t xml:space="preserve">Requerimientos</w:t>
      </w:r>
    </w:p>
    <w:p w:rsidR="00000000" w:rsidDel="00000000" w:rsidP="00000000" w:rsidRDefault="00000000" w:rsidRPr="00000000" w14:paraId="0000001F">
      <w:pPr>
        <w:jc w:val="both"/>
        <w:rPr>
          <w:color w:val="00000a"/>
        </w:rPr>
      </w:pPr>
      <w:r w:rsidDel="00000000" w:rsidR="00000000" w:rsidRPr="00000000">
        <w:rPr>
          <w:color w:val="00000a"/>
          <w:rtl w:val="0"/>
        </w:rPr>
        <w:t xml:space="preserve">Listados con todos los requerimientos funcionales y no funcionales.</w:t>
      </w:r>
    </w:p>
    <w:sdt>
      <w:sdtPr>
        <w:lock w:val="contentLocked"/>
        <w:id w:val="2053827025"/>
        <w:tag w:val="goog_rdk_138"/>
      </w:sdtPr>
      <w:sdtContent>
        <w:tbl>
          <w:tblPr>
            <w:tblStyle w:val="Table1"/>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4230"/>
            <w:gridCol w:w="2835"/>
            <w:tblGridChange w:id="0">
              <w:tblGrid>
                <w:gridCol w:w="915"/>
                <w:gridCol w:w="4230"/>
                <w:gridCol w:w="2835"/>
              </w:tblGrid>
            </w:tblGridChange>
          </w:tblGrid>
          <w:tr>
            <w:trPr>
              <w:cantSplit w:val="0"/>
              <w:trHeight w:val="585" w:hRule="atLeast"/>
              <w:tblHeader w:val="0"/>
            </w:trPr>
            <w:sdt>
              <w:sdtPr>
                <w:lock w:val="contentLocked"/>
                <w:id w:val="888062747"/>
                <w:tag w:val="goog_rdk_0"/>
              </w:sdtPr>
              <w:sdtContent>
                <w:tc>
                  <w:tcPr>
                    <w:tcBorders>
                      <w:top w:color="e8eaed" w:space="0" w:sz="5" w:val="single"/>
                      <w:left w:color="4472c4" w:space="0" w:sz="5" w:val="single"/>
                      <w:bottom w:color="4472c4" w:space="0" w:sz="5" w:val="single"/>
                      <w:right w:color="4472c4" w:space="0" w:sz="5" w:val="single"/>
                    </w:tcBorders>
                    <w:shd w:fill="5b9bd5" w:val="clear"/>
                    <w:tcMar>
                      <w:top w:w="0.0" w:type="dxa"/>
                      <w:left w:w="40.0" w:type="dxa"/>
                      <w:bottom w:w="0.0" w:type="dxa"/>
                      <w:right w:w="40.0" w:type="dxa"/>
                    </w:tcMar>
                    <w:vAlign w:val="center"/>
                  </w:tcPr>
                  <w:p w:rsidR="00000000" w:rsidDel="00000000" w:rsidP="00000000" w:rsidRDefault="00000000" w:rsidRPr="00000000" w14:paraId="00000020">
                    <w:pPr>
                      <w:widowControl w:val="0"/>
                      <w:spacing w:after="0" w:line="276" w:lineRule="auto"/>
                      <w:jc w:val="both"/>
                      <w:rPr/>
                    </w:pPr>
                    <w:r w:rsidDel="00000000" w:rsidR="00000000" w:rsidRPr="00000000">
                      <w:rPr>
                        <w:color w:val="ffffff"/>
                        <w:sz w:val="24"/>
                        <w:szCs w:val="24"/>
                        <w:rtl w:val="0"/>
                      </w:rPr>
                      <w:t xml:space="preserve">[R-N°]</w:t>
                    </w:r>
                    <w:r w:rsidDel="00000000" w:rsidR="00000000" w:rsidRPr="00000000">
                      <w:rPr>
                        <w:rtl w:val="0"/>
                      </w:rPr>
                    </w:r>
                  </w:p>
                </w:tc>
              </w:sdtContent>
            </w:sdt>
            <w:sdt>
              <w:sdtPr>
                <w:lock w:val="contentLocked"/>
                <w:id w:val="1835660809"/>
                <w:tag w:val="goog_rdk_1"/>
              </w:sdtPr>
              <w:sdtContent>
                <w:tc>
                  <w:tcPr>
                    <w:tcBorders>
                      <w:top w:color="e8eaed" w:space="0" w:sz="5" w:val="single"/>
                      <w:left w:color="cccccc" w:space="0" w:sz="5" w:val="single"/>
                      <w:bottom w:color="4472c4" w:space="0" w:sz="5" w:val="single"/>
                      <w:right w:color="4472c4" w:space="0" w:sz="5" w:val="single"/>
                    </w:tcBorders>
                    <w:shd w:fill="5b9bd5" w:val="clear"/>
                    <w:tcMar>
                      <w:top w:w="0.0" w:type="dxa"/>
                      <w:left w:w="40.0" w:type="dxa"/>
                      <w:bottom w:w="0.0" w:type="dxa"/>
                      <w:right w:w="40.0" w:type="dxa"/>
                    </w:tcMar>
                    <w:vAlign w:val="center"/>
                  </w:tcPr>
                  <w:p w:rsidR="00000000" w:rsidDel="00000000" w:rsidP="00000000" w:rsidRDefault="00000000" w:rsidRPr="00000000" w14:paraId="00000021">
                    <w:pPr>
                      <w:widowControl w:val="0"/>
                      <w:spacing w:after="0" w:line="276" w:lineRule="auto"/>
                      <w:jc w:val="both"/>
                      <w:rPr/>
                    </w:pPr>
                    <w:r w:rsidDel="00000000" w:rsidR="00000000" w:rsidRPr="00000000">
                      <w:rPr>
                        <w:color w:val="ffffff"/>
                        <w:sz w:val="24"/>
                        <w:szCs w:val="24"/>
                        <w:rtl w:val="0"/>
                      </w:rPr>
                      <w:t xml:space="preserve">Nombre del Requerimiento</w:t>
                    </w:r>
                    <w:r w:rsidDel="00000000" w:rsidR="00000000" w:rsidRPr="00000000">
                      <w:rPr>
                        <w:rtl w:val="0"/>
                      </w:rPr>
                    </w:r>
                  </w:p>
                </w:tc>
              </w:sdtContent>
            </w:sdt>
            <w:sdt>
              <w:sdtPr>
                <w:lock w:val="contentLocked"/>
                <w:id w:val="-1745444296"/>
                <w:tag w:val="goog_rdk_2"/>
              </w:sdtPr>
              <w:sdtContent>
                <w:tc>
                  <w:tcPr>
                    <w:tcBorders>
                      <w:top w:color="e8eaed" w:space="0" w:sz="5" w:val="single"/>
                      <w:left w:color="cccccc" w:space="0" w:sz="5" w:val="single"/>
                      <w:bottom w:color="4472c4" w:space="0" w:sz="5" w:val="single"/>
                      <w:right w:color="4472c4" w:space="0" w:sz="5" w:val="single"/>
                    </w:tcBorders>
                    <w:shd w:fill="5b9bd5"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jc w:val="both"/>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023">
                    <w:pPr>
                      <w:widowControl w:val="0"/>
                      <w:spacing w:after="0" w:line="276" w:lineRule="auto"/>
                      <w:jc w:val="both"/>
                      <w:rPr/>
                    </w:pPr>
                    <w:r w:rsidDel="00000000" w:rsidR="00000000" w:rsidRPr="00000000">
                      <w:rPr>
                        <w:color w:val="ffffff"/>
                        <w:sz w:val="24"/>
                        <w:szCs w:val="24"/>
                        <w:rtl w:val="0"/>
                      </w:rPr>
                      <w:t xml:space="preserve">[Funcional, No Funcional]</w:t>
                    </w:r>
                    <w:r w:rsidDel="00000000" w:rsidR="00000000" w:rsidRPr="00000000">
                      <w:rPr>
                        <w:rtl w:val="0"/>
                      </w:rPr>
                    </w:r>
                  </w:p>
                </w:tc>
              </w:sdtContent>
            </w:sdt>
          </w:tr>
          <w:tr>
            <w:trPr>
              <w:cantSplit w:val="0"/>
              <w:trHeight w:val="300" w:hRule="atLeast"/>
              <w:tblHeader w:val="0"/>
            </w:trPr>
            <w:sdt>
              <w:sdtPr>
                <w:lock w:val="contentLocked"/>
                <w:id w:val="-1130211053"/>
                <w:tag w:val="goog_rdk_3"/>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jc w:val="both"/>
                      <w:rPr/>
                    </w:pPr>
                    <w:r w:rsidDel="00000000" w:rsidR="00000000" w:rsidRPr="00000000">
                      <w:rPr>
                        <w:rtl w:val="0"/>
                      </w:rPr>
                      <w:t xml:space="preserve">R.1</w:t>
                    </w:r>
                  </w:p>
                </w:tc>
              </w:sdtContent>
            </w:sdt>
            <w:sdt>
              <w:sdtPr>
                <w:lock w:val="contentLocked"/>
                <w:id w:val="1095016464"/>
                <w:tag w:val="goog_rdk_4"/>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jc w:val="both"/>
                      <w:rPr/>
                    </w:pPr>
                    <w:r w:rsidDel="00000000" w:rsidR="00000000" w:rsidRPr="00000000">
                      <w:rPr>
                        <w:rtl w:val="0"/>
                      </w:rPr>
                      <w:t xml:space="preserve">Autenticar usuario al iniciar sesión</w:t>
                    </w:r>
                  </w:p>
                </w:tc>
              </w:sdtContent>
            </w:sdt>
            <w:sdt>
              <w:sdtPr>
                <w:lock w:val="contentLocked"/>
                <w:id w:val="695329097"/>
                <w:tag w:val="goog_rdk_5"/>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652669591"/>
                <w:tag w:val="goog_rdk_6"/>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jc w:val="both"/>
                      <w:rPr/>
                    </w:pPr>
                    <w:r w:rsidDel="00000000" w:rsidR="00000000" w:rsidRPr="00000000">
                      <w:rPr>
                        <w:rtl w:val="0"/>
                      </w:rPr>
                      <w:t xml:space="preserve">R.2</w:t>
                    </w:r>
                  </w:p>
                </w:tc>
              </w:sdtContent>
            </w:sdt>
            <w:sdt>
              <w:sdtPr>
                <w:lock w:val="contentLocked"/>
                <w:id w:val="-1206918434"/>
                <w:tag w:val="goog_rdk_7"/>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jc w:val="both"/>
                      <w:rPr/>
                    </w:pPr>
                    <w:r w:rsidDel="00000000" w:rsidR="00000000" w:rsidRPr="00000000">
                      <w:rPr>
                        <w:rtl w:val="0"/>
                      </w:rPr>
                      <w:t xml:space="preserve">Cerrar sesión</w:t>
                    </w:r>
                  </w:p>
                </w:tc>
              </w:sdtContent>
            </w:sdt>
            <w:sdt>
              <w:sdtPr>
                <w:lock w:val="contentLocked"/>
                <w:id w:val="40607278"/>
                <w:tag w:val="goog_rdk_8"/>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9">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1078883273"/>
                <w:tag w:val="goog_rdk_9"/>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jc w:val="both"/>
                      <w:rPr/>
                    </w:pPr>
                    <w:r w:rsidDel="00000000" w:rsidR="00000000" w:rsidRPr="00000000">
                      <w:rPr>
                        <w:rtl w:val="0"/>
                      </w:rPr>
                      <w:t xml:space="preserve">R.3</w:t>
                    </w:r>
                  </w:p>
                </w:tc>
              </w:sdtContent>
            </w:sdt>
            <w:sdt>
              <w:sdtPr>
                <w:lock w:val="contentLocked"/>
                <w:id w:val="-1874230412"/>
                <w:tag w:val="goog_rdk_10"/>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B">
                    <w:pPr>
                      <w:widowControl w:val="0"/>
                      <w:spacing w:after="0" w:line="276" w:lineRule="auto"/>
                      <w:jc w:val="both"/>
                      <w:rPr/>
                    </w:pPr>
                    <w:r w:rsidDel="00000000" w:rsidR="00000000" w:rsidRPr="00000000">
                      <w:rPr>
                        <w:rtl w:val="0"/>
                      </w:rPr>
                      <w:t xml:space="preserve">Cambiar contraseña</w:t>
                    </w:r>
                  </w:p>
                </w:tc>
              </w:sdtContent>
            </w:sdt>
            <w:sdt>
              <w:sdtPr>
                <w:lock w:val="contentLocked"/>
                <w:id w:val="-425692655"/>
                <w:tag w:val="goog_rdk_11"/>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2113084034"/>
                <w:tag w:val="goog_rdk_12"/>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jc w:val="both"/>
                      <w:rPr/>
                    </w:pPr>
                    <w:r w:rsidDel="00000000" w:rsidR="00000000" w:rsidRPr="00000000">
                      <w:rPr>
                        <w:rtl w:val="0"/>
                      </w:rPr>
                      <w:t xml:space="preserve">R.4</w:t>
                    </w:r>
                  </w:p>
                </w:tc>
              </w:sdtContent>
            </w:sdt>
            <w:sdt>
              <w:sdtPr>
                <w:lock w:val="contentLocked"/>
                <w:id w:val="-1959111090"/>
                <w:tag w:val="goog_rdk_13"/>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jc w:val="both"/>
                      <w:rPr/>
                    </w:pPr>
                    <w:r w:rsidDel="00000000" w:rsidR="00000000" w:rsidRPr="00000000">
                      <w:rPr>
                        <w:rtl w:val="0"/>
                      </w:rPr>
                      <w:t xml:space="preserve">Bloqueo por intentos fallidos</w:t>
                    </w:r>
                  </w:p>
                </w:tc>
              </w:sdtContent>
            </w:sdt>
            <w:sdt>
              <w:sdtPr>
                <w:lock w:val="contentLocked"/>
                <w:id w:val="1887288556"/>
                <w:tag w:val="goog_rdk_14"/>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462775067"/>
                <w:tag w:val="goog_rdk_15"/>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jc w:val="both"/>
                      <w:rPr/>
                    </w:pPr>
                    <w:r w:rsidDel="00000000" w:rsidR="00000000" w:rsidRPr="00000000">
                      <w:rPr>
                        <w:rtl w:val="0"/>
                      </w:rPr>
                      <w:t xml:space="preserve">R.5</w:t>
                    </w:r>
                  </w:p>
                </w:tc>
              </w:sdtContent>
            </w:sdt>
            <w:sdt>
              <w:sdtPr>
                <w:lock w:val="contentLocked"/>
                <w:id w:val="-2021167876"/>
                <w:tag w:val="goog_rdk_16"/>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jc w:val="both"/>
                      <w:rPr/>
                    </w:pPr>
                    <w:r w:rsidDel="00000000" w:rsidR="00000000" w:rsidRPr="00000000">
                      <w:rPr>
                        <w:rtl w:val="0"/>
                      </w:rPr>
                      <w:t xml:space="preserve">Mantenedor de empresas</w:t>
                    </w:r>
                  </w:p>
                </w:tc>
              </w:sdtContent>
            </w:sdt>
            <w:sdt>
              <w:sdtPr>
                <w:lock w:val="contentLocked"/>
                <w:id w:val="1480663929"/>
                <w:tag w:val="goog_rdk_17"/>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1039225739"/>
                <w:tag w:val="goog_rdk_18"/>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jc w:val="both"/>
                      <w:rPr/>
                    </w:pPr>
                    <w:r w:rsidDel="00000000" w:rsidR="00000000" w:rsidRPr="00000000">
                      <w:rPr>
                        <w:rtl w:val="0"/>
                      </w:rPr>
                      <w:t xml:space="preserve">R.6</w:t>
                    </w:r>
                  </w:p>
                </w:tc>
              </w:sdtContent>
            </w:sdt>
            <w:sdt>
              <w:sdtPr>
                <w:lock w:val="contentLocked"/>
                <w:id w:val="558986056"/>
                <w:tag w:val="goog_rdk_19"/>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jc w:val="both"/>
                      <w:rPr/>
                    </w:pPr>
                    <w:r w:rsidDel="00000000" w:rsidR="00000000" w:rsidRPr="00000000">
                      <w:rPr>
                        <w:rtl w:val="0"/>
                      </w:rPr>
                      <w:t xml:space="preserve">Filtro multi-empresa</w:t>
                    </w:r>
                  </w:p>
                </w:tc>
              </w:sdtContent>
            </w:sdt>
            <w:sdt>
              <w:sdtPr>
                <w:lock w:val="contentLocked"/>
                <w:id w:val="22788342"/>
                <w:tag w:val="goog_rdk_20"/>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1187019598"/>
                <w:tag w:val="goog_rdk_21"/>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jc w:val="both"/>
                      <w:rPr/>
                    </w:pPr>
                    <w:r w:rsidDel="00000000" w:rsidR="00000000" w:rsidRPr="00000000">
                      <w:rPr>
                        <w:rtl w:val="0"/>
                      </w:rPr>
                      <w:t xml:space="preserve">R.7</w:t>
                    </w:r>
                  </w:p>
                </w:tc>
              </w:sdtContent>
            </w:sdt>
            <w:sdt>
              <w:sdtPr>
                <w:lock w:val="contentLocked"/>
                <w:id w:val="395061263"/>
                <w:tag w:val="goog_rdk_22"/>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jc w:val="both"/>
                      <w:rPr/>
                    </w:pPr>
                    <w:r w:rsidDel="00000000" w:rsidR="00000000" w:rsidRPr="00000000">
                      <w:rPr>
                        <w:rtl w:val="0"/>
                      </w:rPr>
                      <w:t xml:space="preserve">Mantenedor de usuarios</w:t>
                    </w:r>
                  </w:p>
                </w:tc>
              </w:sdtContent>
            </w:sdt>
            <w:sdt>
              <w:sdtPr>
                <w:lock w:val="contentLocked"/>
                <w:id w:val="-2036970892"/>
                <w:tag w:val="goog_rdk_23"/>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1881085808"/>
                <w:tag w:val="goog_rdk_24"/>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jc w:val="both"/>
                      <w:rPr/>
                    </w:pPr>
                    <w:r w:rsidDel="00000000" w:rsidR="00000000" w:rsidRPr="00000000">
                      <w:rPr>
                        <w:rtl w:val="0"/>
                      </w:rPr>
                      <w:t xml:space="preserve">R.8</w:t>
                    </w:r>
                  </w:p>
                </w:tc>
              </w:sdtContent>
            </w:sdt>
            <w:sdt>
              <w:sdtPr>
                <w:lock w:val="contentLocked"/>
                <w:id w:val="827096565"/>
                <w:tag w:val="goog_rdk_25"/>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jc w:val="both"/>
                      <w:rPr/>
                    </w:pPr>
                    <w:r w:rsidDel="00000000" w:rsidR="00000000" w:rsidRPr="00000000">
                      <w:rPr>
                        <w:rtl w:val="0"/>
                      </w:rPr>
                      <w:t xml:space="preserve">Mantenedor de roles y permisos</w:t>
                    </w:r>
                  </w:p>
                </w:tc>
              </w:sdtContent>
            </w:sdt>
            <w:sdt>
              <w:sdtPr>
                <w:lock w:val="contentLocked"/>
                <w:id w:val="-898914"/>
                <w:tag w:val="goog_rdk_26"/>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535385584"/>
                <w:tag w:val="goog_rdk_27"/>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jc w:val="both"/>
                      <w:rPr/>
                    </w:pPr>
                    <w:r w:rsidDel="00000000" w:rsidR="00000000" w:rsidRPr="00000000">
                      <w:rPr>
                        <w:rtl w:val="0"/>
                      </w:rPr>
                      <w:t xml:space="preserve">R.9</w:t>
                    </w:r>
                  </w:p>
                </w:tc>
              </w:sdtContent>
            </w:sdt>
            <w:sdt>
              <w:sdtPr>
                <w:lock w:val="contentLocked"/>
                <w:id w:val="1931286058"/>
                <w:tag w:val="goog_rdk_28"/>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jc w:val="both"/>
                      <w:rPr/>
                    </w:pPr>
                    <w:r w:rsidDel="00000000" w:rsidR="00000000" w:rsidRPr="00000000">
                      <w:rPr>
                        <w:rtl w:val="0"/>
                      </w:rPr>
                      <w:t xml:space="preserve">Mantenedor de cargos</w:t>
                    </w:r>
                  </w:p>
                </w:tc>
              </w:sdtContent>
            </w:sdt>
            <w:sdt>
              <w:sdtPr>
                <w:lock w:val="contentLocked"/>
                <w:id w:val="511878517"/>
                <w:tag w:val="goog_rdk_29"/>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619107192"/>
                <w:tag w:val="goog_rdk_30"/>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jc w:val="both"/>
                      <w:rPr/>
                    </w:pPr>
                    <w:r w:rsidDel="00000000" w:rsidR="00000000" w:rsidRPr="00000000">
                      <w:rPr>
                        <w:rtl w:val="0"/>
                      </w:rPr>
                      <w:t xml:space="preserve">R.10</w:t>
                    </w:r>
                  </w:p>
                </w:tc>
              </w:sdtContent>
            </w:sdt>
            <w:sdt>
              <w:sdtPr>
                <w:lock w:val="contentLocked"/>
                <w:id w:val="184750763"/>
                <w:tag w:val="goog_rdk_31"/>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jc w:val="both"/>
                      <w:rPr/>
                    </w:pPr>
                    <w:r w:rsidDel="00000000" w:rsidR="00000000" w:rsidRPr="00000000">
                      <w:rPr>
                        <w:rtl w:val="0"/>
                      </w:rPr>
                      <w:t xml:space="preserve">Consultar y asignar permisos de cargo</w:t>
                    </w:r>
                  </w:p>
                </w:tc>
              </w:sdtContent>
            </w:sdt>
            <w:sdt>
              <w:sdtPr>
                <w:lock w:val="contentLocked"/>
                <w:id w:val="-1092943016"/>
                <w:tag w:val="goog_rdk_32"/>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423667556"/>
                <w:tag w:val="goog_rdk_33"/>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jc w:val="both"/>
                      <w:rPr/>
                    </w:pPr>
                    <w:r w:rsidDel="00000000" w:rsidR="00000000" w:rsidRPr="00000000">
                      <w:rPr>
                        <w:rtl w:val="0"/>
                      </w:rPr>
                      <w:t xml:space="preserve">R.11</w:t>
                    </w:r>
                  </w:p>
                </w:tc>
              </w:sdtContent>
            </w:sdt>
            <w:sdt>
              <w:sdtPr>
                <w:lock w:val="contentLocked"/>
                <w:id w:val="-655945374"/>
                <w:tag w:val="goog_rdk_34"/>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jc w:val="both"/>
                      <w:rPr/>
                    </w:pPr>
                    <w:r w:rsidDel="00000000" w:rsidR="00000000" w:rsidRPr="00000000">
                      <w:rPr>
                        <w:rtl w:val="0"/>
                      </w:rPr>
                      <w:t xml:space="preserve">Mantenedor de productos</w:t>
                    </w:r>
                  </w:p>
                </w:tc>
              </w:sdtContent>
            </w:sdt>
            <w:sdt>
              <w:sdtPr>
                <w:lock w:val="contentLocked"/>
                <w:id w:val="-2012184074"/>
                <w:tag w:val="goog_rdk_35"/>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1096227284"/>
                <w:tag w:val="goog_rdk_36"/>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jc w:val="both"/>
                      <w:rPr/>
                    </w:pPr>
                    <w:r w:rsidDel="00000000" w:rsidR="00000000" w:rsidRPr="00000000">
                      <w:rPr>
                        <w:rtl w:val="0"/>
                      </w:rPr>
                      <w:t xml:space="preserve">R.12</w:t>
                    </w:r>
                  </w:p>
                </w:tc>
              </w:sdtContent>
            </w:sdt>
            <w:sdt>
              <w:sdtPr>
                <w:lock w:val="contentLocked"/>
                <w:id w:val="50548157"/>
                <w:tag w:val="goog_rdk_37"/>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jc w:val="both"/>
                      <w:rPr/>
                    </w:pPr>
                    <w:r w:rsidDel="00000000" w:rsidR="00000000" w:rsidRPr="00000000">
                      <w:rPr>
                        <w:rtl w:val="0"/>
                      </w:rPr>
                      <w:t xml:space="preserve">Mantenedor de tipos de producto</w:t>
                    </w:r>
                  </w:p>
                </w:tc>
              </w:sdtContent>
            </w:sdt>
            <w:sdt>
              <w:sdtPr>
                <w:lock w:val="contentLocked"/>
                <w:id w:val="-1153517516"/>
                <w:tag w:val="goog_rdk_38"/>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1148990283"/>
                <w:tag w:val="goog_rdk_39"/>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jc w:val="both"/>
                      <w:rPr/>
                    </w:pPr>
                    <w:r w:rsidDel="00000000" w:rsidR="00000000" w:rsidRPr="00000000">
                      <w:rPr>
                        <w:rtl w:val="0"/>
                      </w:rPr>
                      <w:t xml:space="preserve">R.13</w:t>
                    </w:r>
                  </w:p>
                </w:tc>
              </w:sdtContent>
            </w:sdt>
            <w:sdt>
              <w:sdtPr>
                <w:lock w:val="contentLocked"/>
                <w:id w:val="-98715505"/>
                <w:tag w:val="goog_rdk_40"/>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jc w:val="both"/>
                      <w:rPr/>
                    </w:pPr>
                    <w:r w:rsidDel="00000000" w:rsidR="00000000" w:rsidRPr="00000000">
                      <w:rPr>
                        <w:rtl w:val="0"/>
                      </w:rPr>
                      <w:t xml:space="preserve">Mantenedor de unidades de medida</w:t>
                    </w:r>
                  </w:p>
                </w:tc>
              </w:sdtContent>
            </w:sdt>
            <w:sdt>
              <w:sdtPr>
                <w:lock w:val="contentLocked"/>
                <w:id w:val="1832041455"/>
                <w:tag w:val="goog_rdk_41"/>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937696471"/>
                <w:tag w:val="goog_rdk_42"/>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jc w:val="both"/>
                      <w:rPr/>
                    </w:pPr>
                    <w:r w:rsidDel="00000000" w:rsidR="00000000" w:rsidRPr="00000000">
                      <w:rPr>
                        <w:rtl w:val="0"/>
                      </w:rPr>
                      <w:t xml:space="preserve">R.14</w:t>
                    </w:r>
                  </w:p>
                </w:tc>
              </w:sdtContent>
            </w:sdt>
            <w:sdt>
              <w:sdtPr>
                <w:lock w:val="contentLocked"/>
                <w:id w:val="-522313958"/>
                <w:tag w:val="goog_rdk_43"/>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jc w:val="both"/>
                      <w:rPr/>
                    </w:pPr>
                    <w:r w:rsidDel="00000000" w:rsidR="00000000" w:rsidRPr="00000000">
                      <w:rPr>
                        <w:rtl w:val="0"/>
                      </w:rPr>
                      <w:t xml:space="preserve">Mantenedor de bodegas</w:t>
                    </w:r>
                  </w:p>
                </w:tc>
              </w:sdtContent>
            </w:sdt>
            <w:sdt>
              <w:sdtPr>
                <w:lock w:val="contentLocked"/>
                <w:id w:val="1475662502"/>
                <w:tag w:val="goog_rdk_44"/>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1793564842"/>
                <w:tag w:val="goog_rdk_45"/>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jc w:val="both"/>
                      <w:rPr/>
                    </w:pPr>
                    <w:r w:rsidDel="00000000" w:rsidR="00000000" w:rsidRPr="00000000">
                      <w:rPr>
                        <w:rtl w:val="0"/>
                      </w:rPr>
                      <w:t xml:space="preserve">R.15</w:t>
                    </w:r>
                  </w:p>
                </w:tc>
              </w:sdtContent>
            </w:sdt>
            <w:sdt>
              <w:sdtPr>
                <w:lock w:val="contentLocked"/>
                <w:id w:val="-2066645692"/>
                <w:tag w:val="goog_rdk_46"/>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jc w:val="both"/>
                      <w:rPr/>
                    </w:pPr>
                    <w:r w:rsidDel="00000000" w:rsidR="00000000" w:rsidRPr="00000000">
                      <w:rPr>
                        <w:rtl w:val="0"/>
                      </w:rPr>
                      <w:t xml:space="preserve">Mantenedor de zonas</w:t>
                    </w:r>
                  </w:p>
                </w:tc>
              </w:sdtContent>
            </w:sdt>
            <w:sdt>
              <w:sdtPr>
                <w:lock w:val="contentLocked"/>
                <w:id w:val="1109152186"/>
                <w:tag w:val="goog_rdk_47"/>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1242899103"/>
                <w:tag w:val="goog_rdk_48"/>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jc w:val="both"/>
                      <w:rPr/>
                    </w:pPr>
                    <w:r w:rsidDel="00000000" w:rsidR="00000000" w:rsidRPr="00000000">
                      <w:rPr>
                        <w:rtl w:val="0"/>
                      </w:rPr>
                      <w:t xml:space="preserve">R.16</w:t>
                    </w:r>
                  </w:p>
                </w:tc>
              </w:sdtContent>
            </w:sdt>
            <w:sdt>
              <w:sdtPr>
                <w:lock w:val="contentLocked"/>
                <w:id w:val="-1328133359"/>
                <w:tag w:val="goog_rdk_49"/>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jc w:val="both"/>
                      <w:rPr/>
                    </w:pPr>
                    <w:r w:rsidDel="00000000" w:rsidR="00000000" w:rsidRPr="00000000">
                      <w:rPr>
                        <w:rtl w:val="0"/>
                      </w:rPr>
                      <w:t xml:space="preserve">Mantenedor de tipos de zona</w:t>
                    </w:r>
                  </w:p>
                </w:tc>
              </w:sdtContent>
            </w:sdt>
            <w:sdt>
              <w:sdtPr>
                <w:lock w:val="contentLocked"/>
                <w:id w:val="-1363759484"/>
                <w:tag w:val="goog_rdk_50"/>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1963353243"/>
                <w:tag w:val="goog_rdk_51"/>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jc w:val="both"/>
                      <w:rPr/>
                    </w:pPr>
                    <w:r w:rsidDel="00000000" w:rsidR="00000000" w:rsidRPr="00000000">
                      <w:rPr>
                        <w:rtl w:val="0"/>
                      </w:rPr>
                      <w:t xml:space="preserve">R.17</w:t>
                    </w:r>
                  </w:p>
                </w:tc>
              </w:sdtContent>
            </w:sdt>
            <w:sdt>
              <w:sdtPr>
                <w:lock w:val="contentLocked"/>
                <w:id w:val="-1192947859"/>
                <w:tag w:val="goog_rdk_52"/>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jc w:val="both"/>
                      <w:rPr/>
                    </w:pPr>
                    <w:r w:rsidDel="00000000" w:rsidR="00000000" w:rsidRPr="00000000">
                      <w:rPr>
                        <w:rtl w:val="0"/>
                      </w:rPr>
                      <w:t xml:space="preserve">Configurar zona de recepción por bodega</w:t>
                    </w:r>
                  </w:p>
                </w:tc>
              </w:sdtContent>
            </w:sdt>
            <w:sdt>
              <w:sdtPr>
                <w:lock w:val="contentLocked"/>
                <w:id w:val="447646330"/>
                <w:tag w:val="goog_rdk_53"/>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694369106"/>
                <w:tag w:val="goog_rdk_54"/>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jc w:val="both"/>
                      <w:rPr/>
                    </w:pPr>
                    <w:r w:rsidDel="00000000" w:rsidR="00000000" w:rsidRPr="00000000">
                      <w:rPr>
                        <w:rtl w:val="0"/>
                      </w:rPr>
                      <w:t xml:space="preserve">R.18</w:t>
                    </w:r>
                  </w:p>
                </w:tc>
              </w:sdtContent>
            </w:sdt>
            <w:sdt>
              <w:sdtPr>
                <w:lock w:val="contentLocked"/>
                <w:id w:val="-889861578"/>
                <w:tag w:val="goog_rdk_55"/>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jc w:val="both"/>
                      <w:rPr/>
                    </w:pPr>
                    <w:r w:rsidDel="00000000" w:rsidR="00000000" w:rsidRPr="00000000">
                      <w:rPr>
                        <w:rtl w:val="0"/>
                      </w:rPr>
                      <w:t xml:space="preserve">Consultar stock por ubicación</w:t>
                    </w:r>
                  </w:p>
                </w:tc>
              </w:sdtContent>
            </w:sdt>
            <w:sdt>
              <w:sdtPr>
                <w:lock w:val="contentLocked"/>
                <w:id w:val="1078390591"/>
                <w:tag w:val="goog_rdk_56"/>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jc w:val="both"/>
                      <w:rPr/>
                    </w:pPr>
                    <w:r w:rsidDel="00000000" w:rsidR="00000000" w:rsidRPr="00000000">
                      <w:rPr>
                        <w:rtl w:val="0"/>
                      </w:rPr>
                      <w:t xml:space="preserve">Funcional</w:t>
                    </w:r>
                  </w:p>
                </w:tc>
              </w:sdtContent>
            </w:sdt>
          </w:tr>
          <w:tr>
            <w:trPr>
              <w:cantSplit w:val="0"/>
              <w:trHeight w:val="300" w:hRule="atLeast"/>
              <w:tblHeader w:val="0"/>
            </w:trPr>
            <w:sdt>
              <w:sdtPr>
                <w:lock w:val="contentLocked"/>
                <w:id w:val="21861583"/>
                <w:tag w:val="goog_rdk_57"/>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jc w:val="both"/>
                      <w:rPr/>
                    </w:pPr>
                    <w:r w:rsidDel="00000000" w:rsidR="00000000" w:rsidRPr="00000000">
                      <w:rPr>
                        <w:rtl w:val="0"/>
                      </w:rPr>
                      <w:t xml:space="preserve">R.19</w:t>
                    </w:r>
                  </w:p>
                </w:tc>
              </w:sdtContent>
            </w:sdt>
            <w:sdt>
              <w:sdtPr>
                <w:lock w:val="contentLocked"/>
                <w:id w:val="1491601287"/>
                <w:tag w:val="goog_rdk_58"/>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jc w:val="both"/>
                      <w:rPr/>
                    </w:pPr>
                    <w:r w:rsidDel="00000000" w:rsidR="00000000" w:rsidRPr="00000000">
                      <w:rPr>
                        <w:rtl w:val="0"/>
                      </w:rPr>
                      <w:t xml:space="preserve">Registrar recepción de mercadería</w:t>
                    </w:r>
                  </w:p>
                </w:tc>
              </w:sdtContent>
            </w:sdt>
            <w:sdt>
              <w:sdtPr>
                <w:lock w:val="contentLocked"/>
                <w:id w:val="1564272599"/>
                <w:tag w:val="goog_rdk_59"/>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1785908933"/>
                <w:tag w:val="goog_rdk_60"/>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jc w:val="both"/>
                      <w:rPr/>
                    </w:pPr>
                    <w:r w:rsidDel="00000000" w:rsidR="00000000" w:rsidRPr="00000000">
                      <w:rPr>
                        <w:rtl w:val="0"/>
                      </w:rPr>
                      <w:t xml:space="preserve">R.20</w:t>
                    </w:r>
                  </w:p>
                </w:tc>
              </w:sdtContent>
            </w:sdt>
            <w:sdt>
              <w:sdtPr>
                <w:lock w:val="contentLocked"/>
                <w:id w:val="1795199164"/>
                <w:tag w:val="goog_rdk_61"/>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jc w:val="both"/>
                      <w:rPr/>
                    </w:pPr>
                    <w:r w:rsidDel="00000000" w:rsidR="00000000" w:rsidRPr="00000000">
                      <w:rPr>
                        <w:rtl w:val="0"/>
                      </w:rPr>
                      <w:t xml:space="preserve">Registrar traslado interno</w:t>
                    </w:r>
                  </w:p>
                </w:tc>
              </w:sdtContent>
            </w:sdt>
            <w:sdt>
              <w:sdtPr>
                <w:lock w:val="contentLocked"/>
                <w:id w:val="758266692"/>
                <w:tag w:val="goog_rdk_62"/>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1416560818"/>
                <w:tag w:val="goog_rdk_63"/>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jc w:val="both"/>
                      <w:rPr/>
                    </w:pPr>
                    <w:r w:rsidDel="00000000" w:rsidR="00000000" w:rsidRPr="00000000">
                      <w:rPr>
                        <w:rtl w:val="0"/>
                      </w:rPr>
                      <w:t xml:space="preserve">R.21</w:t>
                    </w:r>
                  </w:p>
                </w:tc>
              </w:sdtContent>
            </w:sdt>
            <w:sdt>
              <w:sdtPr>
                <w:lock w:val="contentLocked"/>
                <w:id w:val="1744168358"/>
                <w:tag w:val="goog_rdk_64"/>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jc w:val="both"/>
                      <w:rPr/>
                    </w:pPr>
                    <w:r w:rsidDel="00000000" w:rsidR="00000000" w:rsidRPr="00000000">
                      <w:rPr>
                        <w:rtl w:val="0"/>
                      </w:rPr>
                      <w:t xml:space="preserve">Registrar despacho</w:t>
                    </w:r>
                  </w:p>
                </w:tc>
              </w:sdtContent>
            </w:sdt>
            <w:sdt>
              <w:sdtPr>
                <w:lock w:val="contentLocked"/>
                <w:id w:val="1870750633"/>
                <w:tag w:val="goog_rdk_65"/>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2085145194"/>
                <w:tag w:val="goog_rdk_66"/>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jc w:val="both"/>
                      <w:rPr/>
                    </w:pPr>
                    <w:r w:rsidDel="00000000" w:rsidR="00000000" w:rsidRPr="00000000">
                      <w:rPr>
                        <w:rtl w:val="0"/>
                      </w:rPr>
                      <w:t xml:space="preserve">R.22</w:t>
                    </w:r>
                  </w:p>
                </w:tc>
              </w:sdtContent>
            </w:sdt>
            <w:sdt>
              <w:sdtPr>
                <w:lock w:val="contentLocked"/>
                <w:id w:val="667610766"/>
                <w:tag w:val="goog_rdk_67"/>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jc w:val="both"/>
                      <w:rPr/>
                    </w:pPr>
                    <w:r w:rsidDel="00000000" w:rsidR="00000000" w:rsidRPr="00000000">
                      <w:rPr>
                        <w:rtl w:val="0"/>
                      </w:rPr>
                      <w:t xml:space="preserve">Consultar historial de movimientos</w:t>
                    </w:r>
                  </w:p>
                </w:tc>
              </w:sdtContent>
            </w:sdt>
            <w:sdt>
              <w:sdtPr>
                <w:lock w:val="contentLocked"/>
                <w:id w:val="-359663333"/>
                <w:tag w:val="goog_rdk_68"/>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1757243431"/>
                <w:tag w:val="goog_rdk_69"/>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jc w:val="both"/>
                      <w:rPr/>
                    </w:pPr>
                    <w:r w:rsidDel="00000000" w:rsidR="00000000" w:rsidRPr="00000000">
                      <w:rPr>
                        <w:rtl w:val="0"/>
                      </w:rPr>
                      <w:t xml:space="preserve">R.23</w:t>
                    </w:r>
                  </w:p>
                </w:tc>
              </w:sdtContent>
            </w:sdt>
            <w:sdt>
              <w:sdtPr>
                <w:lock w:val="contentLocked"/>
                <w:id w:val="-1035090846"/>
                <w:tag w:val="goog_rdk_70"/>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jc w:val="both"/>
                      <w:rPr/>
                    </w:pPr>
                    <w:r w:rsidDel="00000000" w:rsidR="00000000" w:rsidRPr="00000000">
                      <w:rPr>
                        <w:rtl w:val="0"/>
                      </w:rPr>
                      <w:t xml:space="preserve">Exportar stock a PDF y Excel</w:t>
                    </w:r>
                  </w:p>
                </w:tc>
              </w:sdtContent>
            </w:sdt>
            <w:sdt>
              <w:sdtPr>
                <w:lock w:val="contentLocked"/>
                <w:id w:val="-2007847036"/>
                <w:tag w:val="goog_rdk_71"/>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474743091"/>
                <w:tag w:val="goog_rdk_72"/>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jc w:val="both"/>
                      <w:rPr/>
                    </w:pPr>
                    <w:r w:rsidDel="00000000" w:rsidR="00000000" w:rsidRPr="00000000">
                      <w:rPr>
                        <w:rtl w:val="0"/>
                      </w:rPr>
                      <w:t xml:space="preserve">R.24</w:t>
                    </w:r>
                  </w:p>
                </w:tc>
              </w:sdtContent>
            </w:sdt>
            <w:sdt>
              <w:sdtPr>
                <w:lock w:val="contentLocked"/>
                <w:id w:val="-2107306816"/>
                <w:tag w:val="goog_rdk_73"/>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jc w:val="both"/>
                      <w:rPr/>
                    </w:pPr>
                    <w:r w:rsidDel="00000000" w:rsidR="00000000" w:rsidRPr="00000000">
                      <w:rPr>
                        <w:rtl w:val="0"/>
                      </w:rPr>
                      <w:t xml:space="preserve">Exportar movimientos a PDF y Excel</w:t>
                    </w:r>
                  </w:p>
                </w:tc>
              </w:sdtContent>
            </w:sdt>
            <w:sdt>
              <w:sdtPr>
                <w:lock w:val="contentLocked"/>
                <w:id w:val="-2010717075"/>
                <w:tag w:val="goog_rdk_74"/>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765870684"/>
                <w:tag w:val="goog_rdk_75"/>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jc w:val="both"/>
                      <w:rPr/>
                    </w:pPr>
                    <w:r w:rsidDel="00000000" w:rsidR="00000000" w:rsidRPr="00000000">
                      <w:rPr>
                        <w:rtl w:val="0"/>
                      </w:rPr>
                      <w:t xml:space="preserve">R.25</w:t>
                    </w:r>
                  </w:p>
                </w:tc>
              </w:sdtContent>
            </w:sdt>
            <w:sdt>
              <w:sdtPr>
                <w:lock w:val="contentLocked"/>
                <w:id w:val="-622306505"/>
                <w:tag w:val="goog_rdk_76"/>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jc w:val="both"/>
                      <w:rPr/>
                    </w:pPr>
                    <w:r w:rsidDel="00000000" w:rsidR="00000000" w:rsidRPr="00000000">
                      <w:rPr>
                        <w:rtl w:val="0"/>
                      </w:rPr>
                      <w:t xml:space="preserve">Filtrar listados y reportes</w:t>
                    </w:r>
                  </w:p>
                </w:tc>
              </w:sdtContent>
            </w:sdt>
            <w:sdt>
              <w:sdtPr>
                <w:lock w:val="contentLocked"/>
                <w:id w:val="1421965630"/>
                <w:tag w:val="goog_rdk_77"/>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1288521575"/>
                <w:tag w:val="goog_rdk_78"/>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jc w:val="both"/>
                      <w:rPr/>
                    </w:pPr>
                    <w:r w:rsidDel="00000000" w:rsidR="00000000" w:rsidRPr="00000000">
                      <w:rPr>
                        <w:rtl w:val="0"/>
                      </w:rPr>
                      <w:t xml:space="preserve">R.26</w:t>
                    </w:r>
                  </w:p>
                </w:tc>
              </w:sdtContent>
            </w:sdt>
            <w:sdt>
              <w:sdtPr>
                <w:lock w:val="contentLocked"/>
                <w:id w:val="-1349240332"/>
                <w:tag w:val="goog_rdk_79"/>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jc w:val="both"/>
                      <w:rPr/>
                    </w:pPr>
                    <w:r w:rsidDel="00000000" w:rsidR="00000000" w:rsidRPr="00000000">
                      <w:rPr>
                        <w:rtl w:val="0"/>
                      </w:rPr>
                      <w:t xml:space="preserve">Preferencias de locale</w:t>
                    </w:r>
                  </w:p>
                </w:tc>
              </w:sdtContent>
            </w:sdt>
            <w:sdt>
              <w:sdtPr>
                <w:lock w:val="contentLocked"/>
                <w:id w:val="-489514146"/>
                <w:tag w:val="goog_rdk_80"/>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407912456"/>
                <w:tag w:val="goog_rdk_81"/>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jc w:val="both"/>
                      <w:rPr/>
                    </w:pPr>
                    <w:r w:rsidDel="00000000" w:rsidR="00000000" w:rsidRPr="00000000">
                      <w:rPr>
                        <w:rtl w:val="0"/>
                      </w:rPr>
                      <w:t xml:space="preserve">R.27</w:t>
                    </w:r>
                  </w:p>
                </w:tc>
              </w:sdtContent>
            </w:sdt>
            <w:sdt>
              <w:sdtPr>
                <w:lock w:val="contentLocked"/>
                <w:id w:val="-2078331945"/>
                <w:tag w:val="goog_rdk_82"/>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jc w:val="both"/>
                      <w:rPr/>
                    </w:pPr>
                    <w:r w:rsidDel="00000000" w:rsidR="00000000" w:rsidRPr="00000000">
                      <w:rPr>
                        <w:rtl w:val="0"/>
                      </w:rPr>
                      <w:t xml:space="preserve">Editar perfil de usuario</w:t>
                    </w:r>
                  </w:p>
                </w:tc>
              </w:sdtContent>
            </w:sdt>
            <w:sdt>
              <w:sdtPr>
                <w:lock w:val="contentLocked"/>
                <w:id w:val="183560206"/>
                <w:tag w:val="goog_rdk_83"/>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1196968708"/>
                <w:tag w:val="goog_rdk_84"/>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jc w:val="both"/>
                      <w:rPr/>
                    </w:pPr>
                    <w:r w:rsidDel="00000000" w:rsidR="00000000" w:rsidRPr="00000000">
                      <w:rPr>
                        <w:rtl w:val="0"/>
                      </w:rPr>
                      <w:t xml:space="preserve">R.28</w:t>
                    </w:r>
                  </w:p>
                </w:tc>
              </w:sdtContent>
            </w:sdt>
            <w:sdt>
              <w:sdtPr>
                <w:lock w:val="contentLocked"/>
                <w:id w:val="1836453975"/>
                <w:tag w:val="goog_rdk_85"/>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jc w:val="both"/>
                      <w:rPr/>
                    </w:pPr>
                    <w:r w:rsidDel="00000000" w:rsidR="00000000" w:rsidRPr="00000000">
                      <w:rPr>
                        <w:rtl w:val="0"/>
                      </w:rPr>
                      <w:t xml:space="preserve">Validaciones en formularios</w:t>
                    </w:r>
                  </w:p>
                </w:tc>
              </w:sdtContent>
            </w:sdt>
            <w:sdt>
              <w:sdtPr>
                <w:lock w:val="contentLocked"/>
                <w:id w:val="-298024536"/>
                <w:tag w:val="goog_rdk_86"/>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1765279590"/>
                <w:tag w:val="goog_rdk_87"/>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jc w:val="both"/>
                      <w:rPr/>
                    </w:pPr>
                    <w:r w:rsidDel="00000000" w:rsidR="00000000" w:rsidRPr="00000000">
                      <w:rPr>
                        <w:rtl w:val="0"/>
                      </w:rPr>
                      <w:t xml:space="preserve">R.29</w:t>
                    </w:r>
                  </w:p>
                </w:tc>
              </w:sdtContent>
            </w:sdt>
            <w:sdt>
              <w:sdtPr>
                <w:lock w:val="contentLocked"/>
                <w:id w:val="1069610858"/>
                <w:tag w:val="goog_rdk_88"/>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both"/>
                      <w:rPr/>
                    </w:pPr>
                    <w:r w:rsidDel="00000000" w:rsidR="00000000" w:rsidRPr="00000000">
                      <w:rPr>
                        <w:rtl w:val="0"/>
                      </w:rPr>
                      <w:t xml:space="preserve">Menú y rutas según permisos</w:t>
                    </w:r>
                  </w:p>
                </w:tc>
              </w:sdtContent>
            </w:sdt>
            <w:sdt>
              <w:sdtPr>
                <w:lock w:val="contentLocked"/>
                <w:id w:val="92920223"/>
                <w:tag w:val="goog_rdk_89"/>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542940642"/>
                <w:tag w:val="goog_rdk_90"/>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both"/>
                      <w:rPr/>
                    </w:pPr>
                    <w:r w:rsidDel="00000000" w:rsidR="00000000" w:rsidRPr="00000000">
                      <w:rPr>
                        <w:rtl w:val="0"/>
                      </w:rPr>
                      <w:t xml:space="preserve">R.30</w:t>
                    </w:r>
                  </w:p>
                </w:tc>
              </w:sdtContent>
            </w:sdt>
            <w:sdt>
              <w:sdtPr>
                <w:lock w:val="contentLocked"/>
                <w:id w:val="-316104253"/>
                <w:tag w:val="goog_rdk_91"/>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both"/>
                      <w:rPr/>
                    </w:pPr>
                    <w:r w:rsidDel="00000000" w:rsidR="00000000" w:rsidRPr="00000000">
                      <w:rPr>
                        <w:rtl w:val="0"/>
                      </w:rPr>
                      <w:t xml:space="preserve">API REST documentada (Swagger)</w:t>
                    </w:r>
                  </w:p>
                </w:tc>
              </w:sdtContent>
            </w:sdt>
            <w:sdt>
              <w:sdtPr>
                <w:lock w:val="contentLocked"/>
                <w:id w:val="1596690151"/>
                <w:tag w:val="goog_rdk_92"/>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1140028118"/>
                <w:tag w:val="goog_rdk_93"/>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both"/>
                      <w:rPr/>
                    </w:pPr>
                    <w:r w:rsidDel="00000000" w:rsidR="00000000" w:rsidRPr="00000000">
                      <w:rPr>
                        <w:rtl w:val="0"/>
                      </w:rPr>
                      <w:t xml:space="preserve">R.31</w:t>
                    </w:r>
                  </w:p>
                </w:tc>
              </w:sdtContent>
            </w:sdt>
            <w:sdt>
              <w:sdtPr>
                <w:lock w:val="contentLocked"/>
                <w:id w:val="-621488743"/>
                <w:tag w:val="goog_rdk_94"/>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both"/>
                      <w:rPr/>
                    </w:pPr>
                    <w:r w:rsidDel="00000000" w:rsidR="00000000" w:rsidRPr="00000000">
                      <w:rPr>
                        <w:rtl w:val="0"/>
                      </w:rPr>
                      <w:t xml:space="preserve">Aislamiento de datos por empresa</w:t>
                    </w:r>
                  </w:p>
                </w:tc>
              </w:sdtContent>
            </w:sdt>
            <w:sdt>
              <w:sdtPr>
                <w:lock w:val="contentLocked"/>
                <w:id w:val="-1051751322"/>
                <w:tag w:val="goog_rdk_95"/>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1850282366"/>
                <w:tag w:val="goog_rdk_96"/>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both"/>
                      <w:rPr/>
                    </w:pPr>
                    <w:r w:rsidDel="00000000" w:rsidR="00000000" w:rsidRPr="00000000">
                      <w:rPr>
                        <w:rtl w:val="0"/>
                      </w:rPr>
                      <w:t xml:space="preserve">R.32</w:t>
                    </w:r>
                  </w:p>
                </w:tc>
              </w:sdtContent>
            </w:sdt>
            <w:sdt>
              <w:sdtPr>
                <w:lock w:val="contentLocked"/>
                <w:id w:val="-1842466632"/>
                <w:tag w:val="goog_rdk_97"/>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both"/>
                      <w:rPr/>
                    </w:pPr>
                    <w:r w:rsidDel="00000000" w:rsidR="00000000" w:rsidRPr="00000000">
                      <w:rPr>
                        <w:rtl w:val="0"/>
                      </w:rPr>
                      <w:t xml:space="preserve">Escaneo de SKU en operaciones</w:t>
                    </w:r>
                  </w:p>
                </w:tc>
              </w:sdtContent>
            </w:sdt>
            <w:sdt>
              <w:sdtPr>
                <w:lock w:val="contentLocked"/>
                <w:id w:val="-887363006"/>
                <w:tag w:val="goog_rdk_98"/>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jc w:val="both"/>
                      <w:rPr/>
                    </w:pPr>
                    <w:r w:rsidDel="00000000" w:rsidR="00000000" w:rsidRPr="00000000">
                      <w:rPr>
                        <w:rtl w:val="0"/>
                      </w:rPr>
                      <w:t xml:space="preserve">Funcional</w:t>
                    </w:r>
                  </w:p>
                </w:tc>
              </w:sdtContent>
            </w:sdt>
          </w:tr>
          <w:tr>
            <w:trPr>
              <w:cantSplit w:val="0"/>
              <w:trHeight w:val="315" w:hRule="atLeast"/>
              <w:tblHeader w:val="0"/>
            </w:trPr>
            <w:sdt>
              <w:sdtPr>
                <w:lock w:val="contentLocked"/>
                <w:id w:val="-1332736856"/>
                <w:tag w:val="goog_rdk_99"/>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both"/>
                      <w:rPr/>
                    </w:pPr>
                    <w:r w:rsidDel="00000000" w:rsidR="00000000" w:rsidRPr="00000000">
                      <w:rPr>
                        <w:rtl w:val="0"/>
                      </w:rPr>
                      <w:t xml:space="preserve">R.33</w:t>
                    </w:r>
                  </w:p>
                </w:tc>
              </w:sdtContent>
            </w:sdt>
            <w:sdt>
              <w:sdtPr>
                <w:lock w:val="contentLocked"/>
                <w:id w:val="659459358"/>
                <w:tag w:val="goog_rdk_100"/>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jc w:val="both"/>
                      <w:rPr/>
                    </w:pPr>
                    <w:r w:rsidDel="00000000" w:rsidR="00000000" w:rsidRPr="00000000">
                      <w:rPr>
                        <w:rtl w:val="0"/>
                      </w:rPr>
                      <w:t xml:space="preserve">Arquitectura hexagonal por módulos</w:t>
                    </w:r>
                  </w:p>
                </w:tc>
              </w:sdtContent>
            </w:sdt>
            <w:sdt>
              <w:sdtPr>
                <w:lock w:val="contentLocked"/>
                <w:id w:val="2019541467"/>
                <w:tag w:val="goog_rdk_101"/>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jc w:val="both"/>
                      <w:rPr/>
                    </w:pPr>
                    <w:r w:rsidDel="00000000" w:rsidR="00000000" w:rsidRPr="00000000">
                      <w:rPr>
                        <w:rtl w:val="0"/>
                      </w:rPr>
                      <w:t xml:space="preserve">No Funcional</w:t>
                    </w:r>
                  </w:p>
                </w:tc>
              </w:sdtContent>
            </w:sdt>
          </w:tr>
          <w:tr>
            <w:trPr>
              <w:cantSplit w:val="0"/>
              <w:trHeight w:val="315" w:hRule="atLeast"/>
              <w:tblHeader w:val="0"/>
            </w:trPr>
            <w:sdt>
              <w:sdtPr>
                <w:lock w:val="contentLocked"/>
                <w:id w:val="-1982784706"/>
                <w:tag w:val="goog_rdk_102"/>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jc w:val="both"/>
                      <w:rPr/>
                    </w:pPr>
                    <w:r w:rsidDel="00000000" w:rsidR="00000000" w:rsidRPr="00000000">
                      <w:rPr>
                        <w:rtl w:val="0"/>
                      </w:rPr>
                      <w:t xml:space="preserve">R.34</w:t>
                    </w:r>
                  </w:p>
                </w:tc>
              </w:sdtContent>
            </w:sdt>
            <w:sdt>
              <w:sdtPr>
                <w:lock w:val="contentLocked"/>
                <w:id w:val="3812677"/>
                <w:tag w:val="goog_rdk_103"/>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jc w:val="both"/>
                      <w:rPr/>
                    </w:pPr>
                    <w:r w:rsidDel="00000000" w:rsidR="00000000" w:rsidRPr="00000000">
                      <w:rPr>
                        <w:rtl w:val="0"/>
                      </w:rPr>
                      <w:t xml:space="preserve">Programación orientada a objetos</w:t>
                    </w:r>
                  </w:p>
                </w:tc>
              </w:sdtContent>
            </w:sdt>
            <w:sdt>
              <w:sdtPr>
                <w:lock w:val="contentLocked"/>
                <w:id w:val="95973050"/>
                <w:tag w:val="goog_rdk_104"/>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both"/>
                      <w:rPr/>
                    </w:pPr>
                    <w:r w:rsidDel="00000000" w:rsidR="00000000" w:rsidRPr="00000000">
                      <w:rPr>
                        <w:rtl w:val="0"/>
                      </w:rPr>
                      <w:t xml:space="preserve">No Funcional</w:t>
                    </w:r>
                  </w:p>
                </w:tc>
              </w:sdtContent>
            </w:sdt>
          </w:tr>
          <w:tr>
            <w:trPr>
              <w:cantSplit w:val="0"/>
              <w:trHeight w:val="315" w:hRule="atLeast"/>
              <w:tblHeader w:val="0"/>
            </w:trPr>
            <w:sdt>
              <w:sdtPr>
                <w:lock w:val="contentLocked"/>
                <w:id w:val="-1770035339"/>
                <w:tag w:val="goog_rdk_105"/>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both"/>
                      <w:rPr/>
                    </w:pPr>
                    <w:r w:rsidDel="00000000" w:rsidR="00000000" w:rsidRPr="00000000">
                      <w:rPr>
                        <w:rtl w:val="0"/>
                      </w:rPr>
                      <w:t xml:space="preserve">R.35</w:t>
                    </w:r>
                  </w:p>
                </w:tc>
              </w:sdtContent>
            </w:sdt>
            <w:sdt>
              <w:sdtPr>
                <w:lock w:val="contentLocked"/>
                <w:id w:val="599000261"/>
                <w:tag w:val="goog_rdk_106"/>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both"/>
                      <w:rPr/>
                    </w:pPr>
                    <w:r w:rsidDel="00000000" w:rsidR="00000000" w:rsidRPr="00000000">
                      <w:rPr>
                        <w:rtl w:val="0"/>
                      </w:rPr>
                      <w:t xml:space="preserve">Base de datos relacional MySQL 8</w:t>
                    </w:r>
                  </w:p>
                </w:tc>
              </w:sdtContent>
            </w:sdt>
            <w:sdt>
              <w:sdtPr>
                <w:lock w:val="contentLocked"/>
                <w:id w:val="-45643149"/>
                <w:tag w:val="goog_rdk_107"/>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both"/>
                      <w:rPr/>
                    </w:pPr>
                    <w:r w:rsidDel="00000000" w:rsidR="00000000" w:rsidRPr="00000000">
                      <w:rPr>
                        <w:rtl w:val="0"/>
                      </w:rPr>
                      <w:t xml:space="preserve">No Funcional</w:t>
                    </w:r>
                  </w:p>
                </w:tc>
              </w:sdtContent>
            </w:sdt>
          </w:tr>
          <w:tr>
            <w:trPr>
              <w:cantSplit w:val="0"/>
              <w:trHeight w:val="315" w:hRule="atLeast"/>
              <w:tblHeader w:val="0"/>
            </w:trPr>
            <w:sdt>
              <w:sdtPr>
                <w:lock w:val="contentLocked"/>
                <w:id w:val="884547079"/>
                <w:tag w:val="goog_rdk_108"/>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jc w:val="both"/>
                      <w:rPr/>
                    </w:pPr>
                    <w:r w:rsidDel="00000000" w:rsidR="00000000" w:rsidRPr="00000000">
                      <w:rPr>
                        <w:rtl w:val="0"/>
                      </w:rPr>
                      <w:t xml:space="preserve">R.36</w:t>
                    </w:r>
                  </w:p>
                </w:tc>
              </w:sdtContent>
            </w:sdt>
            <w:sdt>
              <w:sdtPr>
                <w:lock w:val="contentLocked"/>
                <w:id w:val="-647465812"/>
                <w:tag w:val="goog_rdk_109"/>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jc w:val="both"/>
                      <w:rPr/>
                    </w:pPr>
                    <w:r w:rsidDel="00000000" w:rsidR="00000000" w:rsidRPr="00000000">
                      <w:rPr>
                        <w:rtl w:val="0"/>
                      </w:rPr>
                      <w:t xml:space="preserve">Hash seguro de contraseñas</w:t>
                    </w:r>
                  </w:p>
                </w:tc>
              </w:sdtContent>
            </w:sdt>
            <w:sdt>
              <w:sdtPr>
                <w:lock w:val="contentLocked"/>
                <w:id w:val="2020961951"/>
                <w:tag w:val="goog_rdk_110"/>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jc w:val="both"/>
                      <w:rPr/>
                    </w:pPr>
                    <w:r w:rsidDel="00000000" w:rsidR="00000000" w:rsidRPr="00000000">
                      <w:rPr>
                        <w:rtl w:val="0"/>
                      </w:rPr>
                      <w:t xml:space="preserve">No Funcional</w:t>
                    </w:r>
                  </w:p>
                </w:tc>
              </w:sdtContent>
            </w:sdt>
          </w:tr>
          <w:tr>
            <w:trPr>
              <w:cantSplit w:val="0"/>
              <w:trHeight w:val="315" w:hRule="atLeast"/>
              <w:tblHeader w:val="0"/>
            </w:trPr>
            <w:sdt>
              <w:sdtPr>
                <w:lock w:val="contentLocked"/>
                <w:id w:val="-1042744671"/>
                <w:tag w:val="goog_rdk_111"/>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jc w:val="both"/>
                      <w:rPr/>
                    </w:pPr>
                    <w:r w:rsidDel="00000000" w:rsidR="00000000" w:rsidRPr="00000000">
                      <w:rPr>
                        <w:rtl w:val="0"/>
                      </w:rPr>
                      <w:t xml:space="preserve">R.37</w:t>
                    </w:r>
                  </w:p>
                </w:tc>
              </w:sdtContent>
            </w:sdt>
            <w:sdt>
              <w:sdtPr>
                <w:lock w:val="contentLocked"/>
                <w:id w:val="1751969403"/>
                <w:tag w:val="goog_rdk_112"/>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jc w:val="both"/>
                      <w:rPr/>
                    </w:pPr>
                    <w:r w:rsidDel="00000000" w:rsidR="00000000" w:rsidRPr="00000000">
                      <w:rPr>
                        <w:rtl w:val="0"/>
                      </w:rPr>
                      <w:t xml:space="preserve">Comunicación cifrada (HTTPS)</w:t>
                    </w:r>
                  </w:p>
                </w:tc>
              </w:sdtContent>
            </w:sdt>
            <w:sdt>
              <w:sdtPr>
                <w:lock w:val="contentLocked"/>
                <w:id w:val="-2137965759"/>
                <w:tag w:val="goog_rdk_113"/>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jc w:val="both"/>
                      <w:rPr/>
                    </w:pPr>
                    <w:r w:rsidDel="00000000" w:rsidR="00000000" w:rsidRPr="00000000">
                      <w:rPr>
                        <w:rtl w:val="0"/>
                      </w:rPr>
                      <w:t xml:space="preserve">No Funcional</w:t>
                    </w:r>
                  </w:p>
                </w:tc>
              </w:sdtContent>
            </w:sdt>
          </w:tr>
          <w:tr>
            <w:trPr>
              <w:cantSplit w:val="0"/>
              <w:trHeight w:val="315" w:hRule="atLeast"/>
              <w:tblHeader w:val="0"/>
            </w:trPr>
            <w:sdt>
              <w:sdtPr>
                <w:lock w:val="contentLocked"/>
                <w:id w:val="1791729356"/>
                <w:tag w:val="goog_rdk_114"/>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jc w:val="both"/>
                      <w:rPr/>
                    </w:pPr>
                    <w:r w:rsidDel="00000000" w:rsidR="00000000" w:rsidRPr="00000000">
                      <w:rPr>
                        <w:rtl w:val="0"/>
                      </w:rPr>
                      <w:t xml:space="preserve">R.38</w:t>
                    </w:r>
                  </w:p>
                </w:tc>
              </w:sdtContent>
            </w:sdt>
            <w:sdt>
              <w:sdtPr>
                <w:lock w:val="contentLocked"/>
                <w:id w:val="-607188040"/>
                <w:tag w:val="goog_rdk_115"/>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jc w:val="both"/>
                      <w:rPr/>
                    </w:pPr>
                    <w:r w:rsidDel="00000000" w:rsidR="00000000" w:rsidRPr="00000000">
                      <w:rPr>
                        <w:rtl w:val="0"/>
                      </w:rPr>
                      <w:t xml:space="preserve">Diseño responsivo</w:t>
                    </w:r>
                  </w:p>
                </w:tc>
              </w:sdtContent>
            </w:sdt>
            <w:sdt>
              <w:sdtPr>
                <w:lock w:val="contentLocked"/>
                <w:id w:val="388848393"/>
                <w:tag w:val="goog_rdk_116"/>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jc w:val="both"/>
                      <w:rPr/>
                    </w:pPr>
                    <w:r w:rsidDel="00000000" w:rsidR="00000000" w:rsidRPr="00000000">
                      <w:rPr>
                        <w:rtl w:val="0"/>
                      </w:rPr>
                      <w:t xml:space="preserve">No Funcional</w:t>
                    </w:r>
                  </w:p>
                </w:tc>
              </w:sdtContent>
            </w:sdt>
          </w:tr>
          <w:tr>
            <w:trPr>
              <w:cantSplit w:val="0"/>
              <w:trHeight w:val="315" w:hRule="atLeast"/>
              <w:tblHeader w:val="0"/>
            </w:trPr>
            <w:sdt>
              <w:sdtPr>
                <w:lock w:val="contentLocked"/>
                <w:id w:val="1369484945"/>
                <w:tag w:val="goog_rdk_117"/>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jc w:val="both"/>
                      <w:rPr/>
                    </w:pPr>
                    <w:r w:rsidDel="00000000" w:rsidR="00000000" w:rsidRPr="00000000">
                      <w:rPr>
                        <w:rtl w:val="0"/>
                      </w:rPr>
                      <w:t xml:space="preserve">R.39</w:t>
                    </w:r>
                  </w:p>
                </w:tc>
              </w:sdtContent>
            </w:sdt>
            <w:sdt>
              <w:sdtPr>
                <w:lock w:val="contentLocked"/>
                <w:id w:val="-785710461"/>
                <w:tag w:val="goog_rdk_118"/>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jc w:val="both"/>
                      <w:rPr/>
                    </w:pPr>
                    <w:r w:rsidDel="00000000" w:rsidR="00000000" w:rsidRPr="00000000">
                      <w:rPr>
                        <w:rtl w:val="0"/>
                      </w:rPr>
                      <w:t xml:space="preserve">Interfaz usable para operadores no técnicos</w:t>
                    </w:r>
                  </w:p>
                </w:tc>
              </w:sdtContent>
            </w:sdt>
            <w:sdt>
              <w:sdtPr>
                <w:lock w:val="contentLocked"/>
                <w:id w:val="-1358476546"/>
                <w:tag w:val="goog_rdk_119"/>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jc w:val="both"/>
                      <w:rPr/>
                    </w:pPr>
                    <w:r w:rsidDel="00000000" w:rsidR="00000000" w:rsidRPr="00000000">
                      <w:rPr>
                        <w:rtl w:val="0"/>
                      </w:rPr>
                      <w:t xml:space="preserve">No Funcional</w:t>
                    </w:r>
                  </w:p>
                </w:tc>
              </w:sdtContent>
            </w:sdt>
          </w:tr>
          <w:tr>
            <w:trPr>
              <w:cantSplit w:val="0"/>
              <w:trHeight w:val="315" w:hRule="atLeast"/>
              <w:tblHeader w:val="0"/>
            </w:trPr>
            <w:sdt>
              <w:sdtPr>
                <w:lock w:val="contentLocked"/>
                <w:id w:val="429758471"/>
                <w:tag w:val="goog_rdk_120"/>
              </w:sdtPr>
              <w:sdtContent>
                <w:tc>
                  <w:tcPr>
                    <w:tcBorders>
                      <w:top w:color="cccccc" w:space="0" w:sz="5" w:val="single"/>
                      <w:left w:color="000000"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jc w:val="both"/>
                      <w:rPr/>
                    </w:pPr>
                    <w:r w:rsidDel="00000000" w:rsidR="00000000" w:rsidRPr="00000000">
                      <w:rPr>
                        <w:rFonts w:ascii="Roboto" w:cs="Roboto" w:eastAsia="Roboto" w:hAnsi="Roboto"/>
                        <w:color w:val="434343"/>
                        <w:rtl w:val="0"/>
                      </w:rPr>
                      <w:t xml:space="preserve">R.40</w:t>
                    </w:r>
                    <w:r w:rsidDel="00000000" w:rsidR="00000000" w:rsidRPr="00000000">
                      <w:rPr>
                        <w:rtl w:val="0"/>
                      </w:rPr>
                    </w:r>
                  </w:p>
                </w:tc>
              </w:sdtContent>
            </w:sdt>
            <w:sdt>
              <w:sdtPr>
                <w:lock w:val="contentLocked"/>
                <w:id w:val="723899674"/>
                <w:tag w:val="goog_rdk_121"/>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jc w:val="both"/>
                      <w:rPr/>
                    </w:pPr>
                    <w:r w:rsidDel="00000000" w:rsidR="00000000" w:rsidRPr="00000000">
                      <w:rPr>
                        <w:rFonts w:ascii="Roboto" w:cs="Roboto" w:eastAsia="Roboto" w:hAnsi="Roboto"/>
                        <w:color w:val="434343"/>
                        <w:rtl w:val="0"/>
                      </w:rPr>
                      <w:t xml:space="preserve">Versionamiento en Git</w:t>
                    </w:r>
                    <w:r w:rsidDel="00000000" w:rsidR="00000000" w:rsidRPr="00000000">
                      <w:rPr>
                        <w:rtl w:val="0"/>
                      </w:rPr>
                    </w:r>
                  </w:p>
                </w:tc>
              </w:sdtContent>
            </w:sdt>
            <w:sdt>
              <w:sdtPr>
                <w:lock w:val="contentLocked"/>
                <w:id w:val="-1115872336"/>
                <w:tag w:val="goog_rdk_122"/>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jc w:val="both"/>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r>
            <w:trPr>
              <w:cantSplit w:val="0"/>
              <w:trHeight w:val="315" w:hRule="atLeast"/>
              <w:tblHeader w:val="0"/>
            </w:trPr>
            <w:sdt>
              <w:sdtPr>
                <w:lock w:val="contentLocked"/>
                <w:id w:val="1963483274"/>
                <w:tag w:val="goog_rdk_123"/>
              </w:sdtPr>
              <w:sdtContent>
                <w:tc>
                  <w:tcPr>
                    <w:tcBorders>
                      <w:top w:color="cccccc" w:space="0" w:sz="5" w:val="single"/>
                      <w:left w:color="000000"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jc w:val="both"/>
                      <w:rPr/>
                    </w:pPr>
                    <w:r w:rsidDel="00000000" w:rsidR="00000000" w:rsidRPr="00000000">
                      <w:rPr>
                        <w:rFonts w:ascii="Roboto" w:cs="Roboto" w:eastAsia="Roboto" w:hAnsi="Roboto"/>
                        <w:color w:val="434343"/>
                        <w:rtl w:val="0"/>
                      </w:rPr>
                      <w:t xml:space="preserve">R.41</w:t>
                    </w:r>
                    <w:r w:rsidDel="00000000" w:rsidR="00000000" w:rsidRPr="00000000">
                      <w:rPr>
                        <w:rtl w:val="0"/>
                      </w:rPr>
                    </w:r>
                  </w:p>
                </w:tc>
              </w:sdtContent>
            </w:sdt>
            <w:sdt>
              <w:sdtPr>
                <w:lock w:val="contentLocked"/>
                <w:id w:val="826961599"/>
                <w:tag w:val="goog_rdk_124"/>
              </w:sdtPr>
              <w:sdtContent>
                <w:tc>
                  <w:tcPr>
                    <w:tcBorders>
                      <w:top w:color="cccccc" w:space="0" w:sz="5" w:val="single"/>
                      <w:left w:color="cccccc"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jc w:val="both"/>
                      <w:rPr/>
                    </w:pPr>
                    <w:r w:rsidDel="00000000" w:rsidR="00000000" w:rsidRPr="00000000">
                      <w:rPr>
                        <w:rFonts w:ascii="Roboto" w:cs="Roboto" w:eastAsia="Roboto" w:hAnsi="Roboto"/>
                        <w:color w:val="434343"/>
                        <w:rtl w:val="0"/>
                      </w:rPr>
                      <w:t xml:space="preserve">Pruebas y build automatizable</w:t>
                    </w:r>
                    <w:r w:rsidDel="00000000" w:rsidR="00000000" w:rsidRPr="00000000">
                      <w:rPr>
                        <w:rtl w:val="0"/>
                      </w:rPr>
                    </w:r>
                  </w:p>
                </w:tc>
              </w:sdtContent>
            </w:sdt>
            <w:sdt>
              <w:sdtPr>
                <w:lock w:val="contentLocked"/>
                <w:id w:val="-354743333"/>
                <w:tag w:val="goog_rdk_125"/>
              </w:sdtPr>
              <w:sdtContent>
                <w:tc>
                  <w:tcPr>
                    <w:tcBorders>
                      <w:top w:color="cccccc" w:space="0" w:sz="5" w:val="single"/>
                      <w:left w:color="cccccc"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jc w:val="both"/>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r>
            <w:trPr>
              <w:cantSplit w:val="0"/>
              <w:trHeight w:val="315" w:hRule="atLeast"/>
              <w:tblHeader w:val="0"/>
            </w:trPr>
            <w:sdt>
              <w:sdtPr>
                <w:lock w:val="contentLocked"/>
                <w:id w:val="2135944859"/>
                <w:tag w:val="goog_rdk_126"/>
              </w:sdtPr>
              <w:sdtContent>
                <w:tc>
                  <w:tcPr>
                    <w:tcBorders>
                      <w:top w:color="cccccc" w:space="0" w:sz="5" w:val="single"/>
                      <w:left w:color="000000"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jc w:val="both"/>
                      <w:rPr/>
                    </w:pPr>
                    <w:r w:rsidDel="00000000" w:rsidR="00000000" w:rsidRPr="00000000">
                      <w:rPr>
                        <w:rFonts w:ascii="Roboto" w:cs="Roboto" w:eastAsia="Roboto" w:hAnsi="Roboto"/>
                        <w:color w:val="434343"/>
                        <w:rtl w:val="0"/>
                      </w:rPr>
                      <w:t xml:space="preserve">R.42</w:t>
                    </w:r>
                    <w:r w:rsidDel="00000000" w:rsidR="00000000" w:rsidRPr="00000000">
                      <w:rPr>
                        <w:rtl w:val="0"/>
                      </w:rPr>
                    </w:r>
                  </w:p>
                </w:tc>
              </w:sdtContent>
            </w:sdt>
            <w:sdt>
              <w:sdtPr>
                <w:lock w:val="contentLocked"/>
                <w:id w:val="1797716817"/>
                <w:tag w:val="goog_rdk_127"/>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jc w:val="both"/>
                      <w:rPr/>
                    </w:pPr>
                    <w:r w:rsidDel="00000000" w:rsidR="00000000" w:rsidRPr="00000000">
                      <w:rPr>
                        <w:rFonts w:ascii="Roboto" w:cs="Roboto" w:eastAsia="Roboto" w:hAnsi="Roboto"/>
                        <w:color w:val="434343"/>
                        <w:rtl w:val="0"/>
                      </w:rPr>
                      <w:t xml:space="preserve">Logging y auditoría de inventario</w:t>
                    </w:r>
                    <w:r w:rsidDel="00000000" w:rsidR="00000000" w:rsidRPr="00000000">
                      <w:rPr>
                        <w:rtl w:val="0"/>
                      </w:rPr>
                    </w:r>
                  </w:p>
                </w:tc>
              </w:sdtContent>
            </w:sdt>
            <w:sdt>
              <w:sdtPr>
                <w:lock w:val="contentLocked"/>
                <w:id w:val="1459055947"/>
                <w:tag w:val="goog_rdk_128"/>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jc w:val="both"/>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r>
            <w:trPr>
              <w:cantSplit w:val="0"/>
              <w:trHeight w:val="315" w:hRule="atLeast"/>
              <w:tblHeader w:val="0"/>
            </w:trPr>
            <w:sdt>
              <w:sdtPr>
                <w:lock w:val="contentLocked"/>
                <w:id w:val="-14739250"/>
                <w:tag w:val="goog_rdk_129"/>
              </w:sdtPr>
              <w:sdtContent>
                <w:tc>
                  <w:tcPr>
                    <w:tcBorders>
                      <w:top w:color="cccccc" w:space="0" w:sz="5" w:val="single"/>
                      <w:left w:color="000000"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jc w:val="both"/>
                      <w:rPr/>
                    </w:pPr>
                    <w:r w:rsidDel="00000000" w:rsidR="00000000" w:rsidRPr="00000000">
                      <w:rPr>
                        <w:rFonts w:ascii="Roboto" w:cs="Roboto" w:eastAsia="Roboto" w:hAnsi="Roboto"/>
                        <w:color w:val="434343"/>
                        <w:rtl w:val="0"/>
                      </w:rPr>
                      <w:t xml:space="preserve">R.43</w:t>
                    </w:r>
                    <w:r w:rsidDel="00000000" w:rsidR="00000000" w:rsidRPr="00000000">
                      <w:rPr>
                        <w:rtl w:val="0"/>
                      </w:rPr>
                    </w:r>
                  </w:p>
                </w:tc>
              </w:sdtContent>
            </w:sdt>
            <w:sdt>
              <w:sdtPr>
                <w:lock w:val="contentLocked"/>
                <w:id w:val="-113816871"/>
                <w:tag w:val="goog_rdk_130"/>
              </w:sdtPr>
              <w:sdtContent>
                <w:tc>
                  <w:tcPr>
                    <w:tcBorders>
                      <w:top w:color="cccccc" w:space="0" w:sz="5" w:val="single"/>
                      <w:left w:color="cccccc"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jc w:val="both"/>
                      <w:rPr/>
                    </w:pPr>
                    <w:r w:rsidDel="00000000" w:rsidR="00000000" w:rsidRPr="00000000">
                      <w:rPr>
                        <w:rFonts w:ascii="Roboto" w:cs="Roboto" w:eastAsia="Roboto" w:hAnsi="Roboto"/>
                        <w:color w:val="434343"/>
                        <w:rtl w:val="0"/>
                      </w:rPr>
                      <w:t xml:space="preserve">Despliegue en Railway</w:t>
                    </w:r>
                    <w:r w:rsidDel="00000000" w:rsidR="00000000" w:rsidRPr="00000000">
                      <w:rPr>
                        <w:rtl w:val="0"/>
                      </w:rPr>
                    </w:r>
                  </w:p>
                </w:tc>
              </w:sdtContent>
            </w:sdt>
            <w:sdt>
              <w:sdtPr>
                <w:lock w:val="contentLocked"/>
                <w:id w:val="393054451"/>
                <w:tag w:val="goog_rdk_131"/>
              </w:sdtPr>
              <w:sdtContent>
                <w:tc>
                  <w:tcPr>
                    <w:tcBorders>
                      <w:top w:color="cccccc" w:space="0" w:sz="5" w:val="single"/>
                      <w:left w:color="cccccc"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jc w:val="both"/>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r>
            <w:trPr>
              <w:cantSplit w:val="0"/>
              <w:trHeight w:val="315" w:hRule="atLeast"/>
              <w:tblHeader w:val="0"/>
            </w:trPr>
            <w:sdt>
              <w:sdtPr>
                <w:lock w:val="contentLocked"/>
                <w:id w:val="-84712173"/>
                <w:tag w:val="goog_rdk_132"/>
              </w:sdtPr>
              <w:sdtContent>
                <w:tc>
                  <w:tcPr>
                    <w:tcBorders>
                      <w:top w:color="cccccc" w:space="0" w:sz="5" w:val="single"/>
                      <w:left w:color="000000"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jc w:val="both"/>
                      <w:rPr/>
                    </w:pPr>
                    <w:r w:rsidDel="00000000" w:rsidR="00000000" w:rsidRPr="00000000">
                      <w:rPr>
                        <w:rFonts w:ascii="Roboto" w:cs="Roboto" w:eastAsia="Roboto" w:hAnsi="Roboto"/>
                        <w:color w:val="434343"/>
                        <w:rtl w:val="0"/>
                      </w:rPr>
                      <w:t xml:space="preserve">R.44</w:t>
                    </w:r>
                    <w:r w:rsidDel="00000000" w:rsidR="00000000" w:rsidRPr="00000000">
                      <w:rPr>
                        <w:rtl w:val="0"/>
                      </w:rPr>
                    </w:r>
                  </w:p>
                </w:tc>
              </w:sdtContent>
            </w:sdt>
            <w:sdt>
              <w:sdtPr>
                <w:lock w:val="contentLocked"/>
                <w:id w:val="-2037511021"/>
                <w:tag w:val="goog_rdk_133"/>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jc w:val="both"/>
                      <w:rPr/>
                    </w:pPr>
                    <w:r w:rsidDel="00000000" w:rsidR="00000000" w:rsidRPr="00000000">
                      <w:rPr>
                        <w:rFonts w:ascii="Roboto" w:cs="Roboto" w:eastAsia="Roboto" w:hAnsi="Roboto"/>
                        <w:color w:val="434343"/>
                        <w:rtl w:val="0"/>
                      </w:rPr>
                      <w:t xml:space="preserve">Control de acceso por recurso y acción</w:t>
                    </w:r>
                    <w:r w:rsidDel="00000000" w:rsidR="00000000" w:rsidRPr="00000000">
                      <w:rPr>
                        <w:rtl w:val="0"/>
                      </w:rPr>
                    </w:r>
                  </w:p>
                </w:tc>
              </w:sdtContent>
            </w:sdt>
            <w:sdt>
              <w:sdtPr>
                <w:lock w:val="contentLocked"/>
                <w:id w:val="2136669994"/>
                <w:tag w:val="goog_rdk_134"/>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jc w:val="both"/>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r>
            <w:trPr>
              <w:cantSplit w:val="0"/>
              <w:trHeight w:val="315" w:hRule="atLeast"/>
              <w:tblHeader w:val="0"/>
            </w:trPr>
            <w:sdt>
              <w:sdtPr>
                <w:lock w:val="contentLocked"/>
                <w:id w:val="-1949253206"/>
                <w:tag w:val="goog_rdk_135"/>
              </w:sdtPr>
              <w:sdtContent>
                <w:tc>
                  <w:tcPr>
                    <w:tcBorders>
                      <w:top w:color="cccccc" w:space="0" w:sz="5" w:val="single"/>
                      <w:left w:color="000000" w:space="0" w:sz="5" w:val="single"/>
                      <w:bottom w:color="000000"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jc w:val="both"/>
                      <w:rPr/>
                    </w:pPr>
                    <w:r w:rsidDel="00000000" w:rsidR="00000000" w:rsidRPr="00000000">
                      <w:rPr>
                        <w:rFonts w:ascii="Roboto" w:cs="Roboto" w:eastAsia="Roboto" w:hAnsi="Roboto"/>
                        <w:color w:val="434343"/>
                        <w:rtl w:val="0"/>
                      </w:rPr>
                      <w:t xml:space="preserve">R.45</w:t>
                    </w:r>
                    <w:r w:rsidDel="00000000" w:rsidR="00000000" w:rsidRPr="00000000">
                      <w:rPr>
                        <w:rtl w:val="0"/>
                      </w:rPr>
                    </w:r>
                  </w:p>
                </w:tc>
              </w:sdtContent>
            </w:sdt>
            <w:sdt>
              <w:sdtPr>
                <w:lock w:val="contentLocked"/>
                <w:id w:val="-1827784525"/>
                <w:tag w:val="goog_rdk_136"/>
              </w:sdtPr>
              <w:sdtContent>
                <w:tc>
                  <w:tcPr>
                    <w:tcBorders>
                      <w:top w:color="cccccc" w:space="0" w:sz="5" w:val="single"/>
                      <w:left w:color="cccccc" w:space="0" w:sz="5" w:val="single"/>
                      <w:bottom w:color="000000"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jc w:val="both"/>
                      <w:rPr/>
                    </w:pPr>
                    <w:r w:rsidDel="00000000" w:rsidR="00000000" w:rsidRPr="00000000">
                      <w:rPr>
                        <w:rFonts w:ascii="Roboto" w:cs="Roboto" w:eastAsia="Roboto" w:hAnsi="Roboto"/>
                        <w:color w:val="434343"/>
                        <w:rtl w:val="0"/>
                      </w:rPr>
                      <w:t xml:space="preserve">Rendimiento con usuarios concurrentes</w:t>
                    </w:r>
                    <w:r w:rsidDel="00000000" w:rsidR="00000000" w:rsidRPr="00000000">
                      <w:rPr>
                        <w:rtl w:val="0"/>
                      </w:rPr>
                    </w:r>
                  </w:p>
                </w:tc>
              </w:sdtContent>
            </w:sdt>
            <w:sdt>
              <w:sdtPr>
                <w:lock w:val="contentLocked"/>
                <w:id w:val="-1813776911"/>
                <w:tag w:val="goog_rdk_137"/>
              </w:sdtPr>
              <w:sdtContent>
                <w:tc>
                  <w:tcPr>
                    <w:tcBorders>
                      <w:top w:color="cccccc" w:space="0" w:sz="5" w:val="single"/>
                      <w:left w:color="cccccc" w:space="0" w:sz="5" w:val="single"/>
                      <w:bottom w:color="000000"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jc w:val="both"/>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bl>
      </w:sdtContent>
    </w:sdt>
    <w:p w:rsidR="00000000" w:rsidDel="00000000" w:rsidP="00000000" w:rsidRDefault="00000000" w:rsidRPr="00000000" w14:paraId="000000AB">
      <w:pPr>
        <w:jc w:val="both"/>
        <w:rPr>
          <w:color w:val="00000a"/>
        </w:rPr>
      </w:pPr>
      <w:r w:rsidDel="00000000" w:rsidR="00000000" w:rsidRPr="00000000">
        <w:rPr>
          <w:rtl w:val="0"/>
        </w:rPr>
      </w:r>
    </w:p>
    <w:p w:rsidR="00000000" w:rsidDel="00000000" w:rsidP="00000000" w:rsidRDefault="00000000" w:rsidRPr="00000000" w14:paraId="000000AC">
      <w:pPr>
        <w:jc w:val="both"/>
        <w:rPr>
          <w:b w:val="1"/>
          <w:bCs w:val="1"/>
          <w:color w:val="00000a"/>
        </w:rPr>
      </w:pPr>
      <w:r w:rsidDel="00000000" w:rsidR="00000000" w:rsidRPr="00000000">
        <w:rPr>
          <w:b w:val="1"/>
          <w:bCs w:val="1"/>
          <w:color w:val="00000a"/>
          <w:rtl w:val="0"/>
        </w:rPr>
        <w:t xml:space="preserve">Casos de uso </w:t>
      </w:r>
    </w:p>
    <w:p w:rsidR="00000000" w:rsidDel="00000000" w:rsidP="00000000" w:rsidRDefault="00000000" w:rsidRPr="00000000" w14:paraId="000000AD">
      <w:pPr>
        <w:jc w:val="both"/>
        <w:rPr>
          <w:color w:val="00000a"/>
        </w:rPr>
      </w:pPr>
      <w:r w:rsidDel="00000000" w:rsidR="00000000" w:rsidRPr="00000000">
        <w:rPr>
          <w:color w:val="00000a"/>
          <w:rtl w:val="0"/>
        </w:rPr>
        <w:t xml:space="preserve">Listado de los casos de uso iniciales, solo propuesta, que justifican el desarrollo del producto, puede guiarse por la tabla de ejemplo:</w:t>
      </w:r>
    </w:p>
    <w:tbl>
      <w:tblPr>
        <w:tblStyle w:val="Table2"/>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030"/>
        <w:gridCol w:w="2130"/>
        <w:gridCol w:w="3300"/>
        <w:tblGridChange w:id="0">
          <w:tblGrid>
            <w:gridCol w:w="1500"/>
            <w:gridCol w:w="3030"/>
            <w:gridCol w:w="2130"/>
            <w:gridCol w:w="3300"/>
          </w:tblGrid>
        </w:tblGridChange>
      </w:tblGrid>
      <w:tr>
        <w:trPr>
          <w:cantSplit w:val="0"/>
          <w:tblHeader w:val="0"/>
        </w:trPr>
        <w:tc>
          <w:tcPr/>
          <w:p w:rsidR="00000000" w:rsidDel="00000000" w:rsidP="00000000" w:rsidRDefault="00000000" w:rsidRPr="00000000" w14:paraId="000000AE">
            <w:pPr>
              <w:jc w:val="both"/>
              <w:rPr>
                <w:b w:val="1"/>
                <w:bCs w:val="1"/>
                <w:color w:val="00000a"/>
              </w:rPr>
            </w:pPr>
            <w:r w:rsidDel="00000000" w:rsidR="00000000" w:rsidRPr="00000000">
              <w:rPr>
                <w:b w:val="1"/>
                <w:bCs w:val="1"/>
                <w:color w:val="00000a"/>
                <w:rtl w:val="0"/>
              </w:rPr>
              <w:t xml:space="preserve">ID Caso de uso </w:t>
            </w:r>
          </w:p>
        </w:tc>
        <w:tc>
          <w:tcPr/>
          <w:p w:rsidR="00000000" w:rsidDel="00000000" w:rsidP="00000000" w:rsidRDefault="00000000" w:rsidRPr="00000000" w14:paraId="000000AF">
            <w:pPr>
              <w:jc w:val="both"/>
              <w:rPr>
                <w:b w:val="1"/>
                <w:bCs w:val="1"/>
                <w:color w:val="00000a"/>
              </w:rPr>
            </w:pPr>
            <w:r w:rsidDel="00000000" w:rsidR="00000000" w:rsidRPr="00000000">
              <w:rPr>
                <w:b w:val="1"/>
                <w:bCs w:val="1"/>
                <w:color w:val="00000a"/>
                <w:rtl w:val="0"/>
              </w:rPr>
              <w:t xml:space="preserve">Descripción</w:t>
            </w:r>
          </w:p>
        </w:tc>
        <w:tc>
          <w:tcPr/>
          <w:p w:rsidR="00000000" w:rsidDel="00000000" w:rsidP="00000000" w:rsidRDefault="00000000" w:rsidRPr="00000000" w14:paraId="000000B0">
            <w:pPr>
              <w:jc w:val="both"/>
              <w:rPr>
                <w:b w:val="1"/>
                <w:bCs w:val="1"/>
                <w:color w:val="00000a"/>
              </w:rPr>
            </w:pPr>
            <w:r w:rsidDel="00000000" w:rsidR="00000000" w:rsidRPr="00000000">
              <w:rPr>
                <w:b w:val="1"/>
                <w:bCs w:val="1"/>
                <w:color w:val="00000a"/>
                <w:rtl w:val="0"/>
              </w:rPr>
              <w:t xml:space="preserve">Actores involucrados</w:t>
            </w:r>
          </w:p>
        </w:tc>
        <w:tc>
          <w:tcPr/>
          <w:p w:rsidR="00000000" w:rsidDel="00000000" w:rsidP="00000000" w:rsidRDefault="00000000" w:rsidRPr="00000000" w14:paraId="000000B1">
            <w:pPr>
              <w:jc w:val="both"/>
              <w:rPr>
                <w:b w:val="1"/>
                <w:bCs w:val="1"/>
                <w:color w:val="00000a"/>
              </w:rPr>
            </w:pPr>
            <w:r w:rsidDel="00000000" w:rsidR="00000000" w:rsidRPr="00000000">
              <w:rPr>
                <w:b w:val="1"/>
                <w:bCs w:val="1"/>
                <w:color w:val="00000a"/>
                <w:rtl w:val="0"/>
              </w:rPr>
              <w:t xml:space="preserve">Tipo de caso</w:t>
            </w:r>
          </w:p>
        </w:tc>
      </w:tr>
      <w:tr>
        <w:trPr>
          <w:cantSplit w:val="0"/>
          <w:tblHeader w:val="0"/>
        </w:trPr>
        <w:tc>
          <w:tcPr/>
          <w:p w:rsidR="00000000" w:rsidDel="00000000" w:rsidP="00000000" w:rsidRDefault="00000000" w:rsidRPr="00000000" w14:paraId="000000B2">
            <w:pPr>
              <w:jc w:val="both"/>
              <w:rPr>
                <w:color w:val="00000a"/>
              </w:rPr>
            </w:pPr>
            <w:r w:rsidDel="00000000" w:rsidR="00000000" w:rsidRPr="00000000">
              <w:rPr>
                <w:color w:val="00000a"/>
                <w:rtl w:val="0"/>
              </w:rPr>
              <w:t xml:space="preserve">CU01</w:t>
            </w:r>
          </w:p>
        </w:tc>
        <w:tc>
          <w:tcPr/>
          <w:p w:rsidR="00000000" w:rsidDel="00000000" w:rsidP="00000000" w:rsidRDefault="00000000" w:rsidRPr="00000000" w14:paraId="000000B3">
            <w:pPr>
              <w:jc w:val="both"/>
              <w:rPr>
                <w:color w:val="00000a"/>
              </w:rPr>
            </w:pPr>
            <w:r w:rsidDel="00000000" w:rsidR="00000000" w:rsidRPr="00000000">
              <w:rPr>
                <w:color w:val="00000a"/>
                <w:rtl w:val="0"/>
              </w:rPr>
              <w:t xml:space="preserve">Autenticación e inicio de sesión de usuarios </w:t>
            </w:r>
          </w:p>
        </w:tc>
        <w:tc>
          <w:tcPr/>
          <w:p w:rsidR="00000000" w:rsidDel="00000000" w:rsidP="00000000" w:rsidRDefault="00000000" w:rsidRPr="00000000" w14:paraId="000000B4">
            <w:pPr>
              <w:jc w:val="both"/>
              <w:rPr>
                <w:color w:val="00000a"/>
              </w:rPr>
            </w:pPr>
            <w:r w:rsidDel="00000000" w:rsidR="00000000" w:rsidRPr="00000000">
              <w:rPr>
                <w:color w:val="00000a"/>
                <w:rtl w:val="0"/>
              </w:rPr>
              <w:t xml:space="preserve">Todos los usuarios </w:t>
            </w:r>
          </w:p>
        </w:tc>
        <w:tc>
          <w:tcPr/>
          <w:p w:rsidR="00000000" w:rsidDel="00000000" w:rsidP="00000000" w:rsidRDefault="00000000" w:rsidRPr="00000000" w14:paraId="000000B5">
            <w:pPr>
              <w:jc w:val="both"/>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B6">
            <w:pPr>
              <w:jc w:val="both"/>
              <w:rPr>
                <w:color w:val="00000a"/>
              </w:rPr>
            </w:pPr>
            <w:r w:rsidDel="00000000" w:rsidR="00000000" w:rsidRPr="00000000">
              <w:rPr>
                <w:color w:val="00000a"/>
                <w:rtl w:val="0"/>
              </w:rPr>
              <w:t xml:space="preserve">CU02</w:t>
            </w:r>
          </w:p>
        </w:tc>
        <w:tc>
          <w:tcPr/>
          <w:p w:rsidR="00000000" w:rsidDel="00000000" w:rsidP="00000000" w:rsidRDefault="00000000" w:rsidRPr="00000000" w14:paraId="000000B7">
            <w:pPr>
              <w:jc w:val="both"/>
              <w:rPr>
                <w:color w:val="00000a"/>
              </w:rPr>
            </w:pPr>
            <w:r w:rsidDel="00000000" w:rsidR="00000000" w:rsidRPr="00000000">
              <w:rPr>
                <w:color w:val="00000a"/>
                <w:rtl w:val="0"/>
              </w:rPr>
              <w:t xml:space="preserve">Mantenedor de datos de usuarios, roles y permisos </w:t>
            </w:r>
          </w:p>
        </w:tc>
        <w:tc>
          <w:tcPr/>
          <w:p w:rsidR="00000000" w:rsidDel="00000000" w:rsidP="00000000" w:rsidRDefault="00000000" w:rsidRPr="00000000" w14:paraId="000000B8">
            <w:pPr>
              <w:jc w:val="both"/>
              <w:rPr>
                <w:color w:val="00000a"/>
              </w:rPr>
            </w:pPr>
            <w:r w:rsidDel="00000000" w:rsidR="00000000" w:rsidRPr="00000000">
              <w:rPr>
                <w:color w:val="00000a"/>
                <w:rtl w:val="0"/>
              </w:rPr>
              <w:t xml:space="preserve">Administrador de Sistema </w:t>
            </w:r>
          </w:p>
        </w:tc>
        <w:tc>
          <w:tcPr/>
          <w:p w:rsidR="00000000" w:rsidDel="00000000" w:rsidP="00000000" w:rsidRDefault="00000000" w:rsidRPr="00000000" w14:paraId="000000B9">
            <w:pPr>
              <w:jc w:val="both"/>
              <w:rPr>
                <w:color w:val="00000a"/>
              </w:rPr>
            </w:pPr>
            <w:r w:rsidDel="00000000" w:rsidR="00000000" w:rsidRPr="00000000">
              <w:rPr>
                <w:color w:val="00000a"/>
                <w:rtl w:val="0"/>
              </w:rPr>
              <w:t xml:space="preserve">Mantención - Aplicación secundaria </w:t>
            </w:r>
          </w:p>
        </w:tc>
      </w:tr>
      <w:tr>
        <w:trPr>
          <w:cantSplit w:val="0"/>
          <w:tblHeader w:val="0"/>
        </w:trPr>
        <w:tc>
          <w:tcPr/>
          <w:p w:rsidR="00000000" w:rsidDel="00000000" w:rsidP="00000000" w:rsidRDefault="00000000" w:rsidRPr="00000000" w14:paraId="000000BA">
            <w:pPr>
              <w:jc w:val="both"/>
              <w:rPr>
                <w:color w:val="00000a"/>
              </w:rPr>
            </w:pPr>
            <w:r w:rsidDel="00000000" w:rsidR="00000000" w:rsidRPr="00000000">
              <w:rPr>
                <w:color w:val="00000a"/>
                <w:rtl w:val="0"/>
              </w:rPr>
              <w:t xml:space="preserve">CU03 </w:t>
            </w:r>
          </w:p>
        </w:tc>
        <w:tc>
          <w:tcPr/>
          <w:p w:rsidR="00000000" w:rsidDel="00000000" w:rsidP="00000000" w:rsidRDefault="00000000" w:rsidRPr="00000000" w14:paraId="000000BB">
            <w:pPr>
              <w:jc w:val="both"/>
              <w:rPr>
                <w:color w:val="00000a"/>
              </w:rPr>
            </w:pPr>
            <w:r w:rsidDel="00000000" w:rsidR="00000000" w:rsidRPr="00000000">
              <w:rPr>
                <w:color w:val="00000a"/>
                <w:rtl w:val="0"/>
              </w:rPr>
              <w:t xml:space="preserve">Mantenedor de Empresas / Tenants </w:t>
            </w:r>
          </w:p>
        </w:tc>
        <w:tc>
          <w:tcPr/>
          <w:p w:rsidR="00000000" w:rsidDel="00000000" w:rsidP="00000000" w:rsidRDefault="00000000" w:rsidRPr="00000000" w14:paraId="000000BC">
            <w:pPr>
              <w:jc w:val="both"/>
              <w:rPr>
                <w:color w:val="00000a"/>
              </w:rPr>
            </w:pPr>
            <w:r w:rsidDel="00000000" w:rsidR="00000000" w:rsidRPr="00000000">
              <w:rPr>
                <w:color w:val="00000a"/>
                <w:rtl w:val="0"/>
              </w:rPr>
              <w:t xml:space="preserve">Administrador General </w:t>
            </w:r>
          </w:p>
        </w:tc>
        <w:tc>
          <w:tcPr/>
          <w:p w:rsidR="00000000" w:rsidDel="00000000" w:rsidP="00000000" w:rsidRDefault="00000000" w:rsidRPr="00000000" w14:paraId="000000BD">
            <w:pPr>
              <w:jc w:val="both"/>
              <w:rPr>
                <w:color w:val="00000a"/>
              </w:rPr>
            </w:pPr>
            <w:r w:rsidDel="00000000" w:rsidR="00000000" w:rsidRPr="00000000">
              <w:rPr>
                <w:color w:val="00000a"/>
                <w:rtl w:val="0"/>
              </w:rPr>
              <w:t xml:space="preserve">Mantención - Aplicación secundaria </w:t>
            </w:r>
          </w:p>
        </w:tc>
      </w:tr>
      <w:tr>
        <w:trPr>
          <w:cantSplit w:val="0"/>
          <w:tblHeader w:val="0"/>
        </w:trPr>
        <w:tc>
          <w:tcPr/>
          <w:p w:rsidR="00000000" w:rsidDel="00000000" w:rsidP="00000000" w:rsidRDefault="00000000" w:rsidRPr="00000000" w14:paraId="000000BE">
            <w:pPr>
              <w:jc w:val="both"/>
              <w:rPr>
                <w:color w:val="00000a"/>
              </w:rPr>
            </w:pPr>
            <w:r w:rsidDel="00000000" w:rsidR="00000000" w:rsidRPr="00000000">
              <w:rPr>
                <w:color w:val="00000a"/>
                <w:rtl w:val="0"/>
              </w:rPr>
              <w:t xml:space="preserve">CU04 </w:t>
            </w:r>
          </w:p>
        </w:tc>
        <w:tc>
          <w:tcPr/>
          <w:p w:rsidR="00000000" w:rsidDel="00000000" w:rsidP="00000000" w:rsidRDefault="00000000" w:rsidRPr="00000000" w14:paraId="000000BF">
            <w:pPr>
              <w:jc w:val="both"/>
              <w:rPr>
                <w:color w:val="00000a"/>
              </w:rPr>
            </w:pPr>
            <w:r w:rsidDel="00000000" w:rsidR="00000000" w:rsidRPr="00000000">
              <w:rPr>
                <w:color w:val="00000a"/>
                <w:rtl w:val="0"/>
              </w:rPr>
              <w:t xml:space="preserve">Mantenedor de Catálogo de Productos y Unidades de Medida </w:t>
            </w:r>
          </w:p>
        </w:tc>
        <w:tc>
          <w:tcPr/>
          <w:p w:rsidR="00000000" w:rsidDel="00000000" w:rsidP="00000000" w:rsidRDefault="00000000" w:rsidRPr="00000000" w14:paraId="000000C0">
            <w:pPr>
              <w:jc w:val="both"/>
              <w:rPr>
                <w:color w:val="00000a"/>
              </w:rPr>
            </w:pPr>
            <w:r w:rsidDel="00000000" w:rsidR="00000000" w:rsidRPr="00000000">
              <w:rPr>
                <w:color w:val="00000a"/>
                <w:rtl w:val="0"/>
              </w:rPr>
              <w:t xml:space="preserve">Administrador / Encargado de Catálogo </w:t>
            </w:r>
          </w:p>
        </w:tc>
        <w:tc>
          <w:tcPr/>
          <w:p w:rsidR="00000000" w:rsidDel="00000000" w:rsidP="00000000" w:rsidRDefault="00000000" w:rsidRPr="00000000" w14:paraId="000000C1">
            <w:pPr>
              <w:jc w:val="both"/>
              <w:rPr>
                <w:color w:val="00000a"/>
              </w:rPr>
            </w:pPr>
            <w:r w:rsidDel="00000000" w:rsidR="00000000" w:rsidRPr="00000000">
              <w:rPr>
                <w:color w:val="00000a"/>
                <w:rtl w:val="0"/>
              </w:rPr>
              <w:t xml:space="preserve">Mantención - Aplicación secundaria </w:t>
            </w:r>
          </w:p>
        </w:tc>
      </w:tr>
      <w:tr>
        <w:trPr>
          <w:cantSplit w:val="0"/>
          <w:tblHeader w:val="0"/>
        </w:trPr>
        <w:tc>
          <w:tcPr/>
          <w:p w:rsidR="00000000" w:rsidDel="00000000" w:rsidP="00000000" w:rsidRDefault="00000000" w:rsidRPr="00000000" w14:paraId="000000C2">
            <w:pPr>
              <w:jc w:val="both"/>
              <w:rPr>
                <w:color w:val="00000a"/>
              </w:rPr>
            </w:pPr>
            <w:r w:rsidDel="00000000" w:rsidR="00000000" w:rsidRPr="00000000">
              <w:rPr>
                <w:color w:val="00000a"/>
                <w:rtl w:val="0"/>
              </w:rPr>
              <w:t xml:space="preserve">CU05 </w:t>
            </w:r>
          </w:p>
        </w:tc>
        <w:tc>
          <w:tcPr/>
          <w:p w:rsidR="00000000" w:rsidDel="00000000" w:rsidP="00000000" w:rsidRDefault="00000000" w:rsidRPr="00000000" w14:paraId="000000C3">
            <w:pPr>
              <w:jc w:val="both"/>
              <w:rPr>
                <w:color w:val="00000a"/>
              </w:rPr>
            </w:pPr>
            <w:r w:rsidDel="00000000" w:rsidR="00000000" w:rsidRPr="00000000">
              <w:rPr>
                <w:color w:val="00000a"/>
                <w:rtl w:val="0"/>
              </w:rPr>
              <w:t xml:space="preserve">Mantenedor de Bodegas y Zonas de Almacenamiento </w:t>
            </w:r>
          </w:p>
        </w:tc>
        <w:tc>
          <w:tcPr/>
          <w:p w:rsidR="00000000" w:rsidDel="00000000" w:rsidP="00000000" w:rsidRDefault="00000000" w:rsidRPr="00000000" w14:paraId="000000C4">
            <w:pPr>
              <w:jc w:val="both"/>
              <w:rPr>
                <w:color w:val="00000a"/>
              </w:rPr>
            </w:pPr>
            <w:r w:rsidDel="00000000" w:rsidR="00000000" w:rsidRPr="00000000">
              <w:rPr>
                <w:color w:val="00000a"/>
                <w:rtl w:val="0"/>
              </w:rPr>
              <w:t xml:space="preserve">Administrador de Bodega </w:t>
            </w:r>
          </w:p>
        </w:tc>
        <w:tc>
          <w:tcPr/>
          <w:p w:rsidR="00000000" w:rsidDel="00000000" w:rsidP="00000000" w:rsidRDefault="00000000" w:rsidRPr="00000000" w14:paraId="000000C5">
            <w:pPr>
              <w:jc w:val="both"/>
              <w:rPr>
                <w:color w:val="00000a"/>
              </w:rPr>
            </w:pPr>
            <w:r w:rsidDel="00000000" w:rsidR="00000000" w:rsidRPr="00000000">
              <w:rPr>
                <w:color w:val="00000a"/>
                <w:rtl w:val="0"/>
              </w:rPr>
              <w:t xml:space="preserve">Mantención - Aplicación secundaria </w:t>
            </w:r>
          </w:p>
        </w:tc>
      </w:tr>
      <w:tr>
        <w:trPr>
          <w:cantSplit w:val="0"/>
          <w:tblHeader w:val="0"/>
        </w:trPr>
        <w:tc>
          <w:tcPr/>
          <w:p w:rsidR="00000000" w:rsidDel="00000000" w:rsidP="00000000" w:rsidRDefault="00000000" w:rsidRPr="00000000" w14:paraId="000000C6">
            <w:pPr>
              <w:jc w:val="both"/>
              <w:rPr>
                <w:color w:val="00000a"/>
              </w:rPr>
            </w:pPr>
            <w:r w:rsidDel="00000000" w:rsidR="00000000" w:rsidRPr="00000000">
              <w:rPr>
                <w:color w:val="00000a"/>
                <w:rtl w:val="0"/>
              </w:rPr>
              <w:t xml:space="preserve">CU06 </w:t>
            </w:r>
          </w:p>
        </w:tc>
        <w:tc>
          <w:tcPr/>
          <w:p w:rsidR="00000000" w:rsidDel="00000000" w:rsidP="00000000" w:rsidRDefault="00000000" w:rsidRPr="00000000" w14:paraId="000000C7">
            <w:pPr>
              <w:jc w:val="both"/>
              <w:rPr>
                <w:color w:val="00000a"/>
              </w:rPr>
            </w:pPr>
            <w:r w:rsidDel="00000000" w:rsidR="00000000" w:rsidRPr="00000000">
              <w:rPr>
                <w:color w:val="00000a"/>
                <w:rtl w:val="0"/>
              </w:rPr>
              <w:t xml:space="preserve">Registro y recepción de mercadería en zona de bodega </w:t>
            </w:r>
          </w:p>
        </w:tc>
        <w:tc>
          <w:tcPr/>
          <w:p w:rsidR="00000000" w:rsidDel="00000000" w:rsidP="00000000" w:rsidRDefault="00000000" w:rsidRPr="00000000" w14:paraId="000000C8">
            <w:pPr>
              <w:jc w:val="both"/>
              <w:rPr>
                <w:color w:val="00000a"/>
              </w:rPr>
            </w:pPr>
            <w:r w:rsidDel="00000000" w:rsidR="00000000" w:rsidRPr="00000000">
              <w:rPr>
                <w:color w:val="00000a"/>
                <w:rtl w:val="0"/>
              </w:rPr>
              <w:t xml:space="preserve">Operador / Recepcionista de Bodega </w:t>
            </w:r>
          </w:p>
        </w:tc>
        <w:tc>
          <w:tcPr/>
          <w:p w:rsidR="00000000" w:rsidDel="00000000" w:rsidP="00000000" w:rsidRDefault="00000000" w:rsidRPr="00000000" w14:paraId="000000C9">
            <w:pPr>
              <w:jc w:val="both"/>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CA">
            <w:pPr>
              <w:jc w:val="both"/>
              <w:rPr>
                <w:color w:val="00000a"/>
              </w:rPr>
            </w:pPr>
            <w:r w:rsidDel="00000000" w:rsidR="00000000" w:rsidRPr="00000000">
              <w:rPr>
                <w:color w:val="00000a"/>
                <w:rtl w:val="0"/>
              </w:rPr>
              <w:t xml:space="preserve">CU07 </w:t>
            </w:r>
          </w:p>
        </w:tc>
        <w:tc>
          <w:tcPr/>
          <w:p w:rsidR="00000000" w:rsidDel="00000000" w:rsidP="00000000" w:rsidRDefault="00000000" w:rsidRPr="00000000" w14:paraId="000000CB">
            <w:pPr>
              <w:jc w:val="both"/>
              <w:rPr>
                <w:color w:val="00000a"/>
              </w:rPr>
            </w:pPr>
            <w:r w:rsidDel="00000000" w:rsidR="00000000" w:rsidRPr="00000000">
              <w:rPr>
                <w:color w:val="00000a"/>
                <w:rtl w:val="0"/>
              </w:rPr>
              <w:t xml:space="preserve">Registro de traslado interno de stock entre zonas </w:t>
            </w:r>
          </w:p>
        </w:tc>
        <w:tc>
          <w:tcPr/>
          <w:p w:rsidR="00000000" w:rsidDel="00000000" w:rsidP="00000000" w:rsidRDefault="00000000" w:rsidRPr="00000000" w14:paraId="000000CC">
            <w:pPr>
              <w:jc w:val="both"/>
              <w:rPr>
                <w:color w:val="00000a"/>
              </w:rPr>
            </w:pPr>
            <w:r w:rsidDel="00000000" w:rsidR="00000000" w:rsidRPr="00000000">
              <w:rPr>
                <w:color w:val="00000a"/>
                <w:rtl w:val="0"/>
              </w:rPr>
              <w:t xml:space="preserve">Operador de Bodega </w:t>
            </w:r>
          </w:p>
        </w:tc>
        <w:tc>
          <w:tcPr/>
          <w:p w:rsidR="00000000" w:rsidDel="00000000" w:rsidP="00000000" w:rsidRDefault="00000000" w:rsidRPr="00000000" w14:paraId="000000CD">
            <w:pPr>
              <w:jc w:val="both"/>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CE">
            <w:pPr>
              <w:jc w:val="both"/>
              <w:rPr>
                <w:color w:val="00000a"/>
              </w:rPr>
            </w:pPr>
            <w:r w:rsidDel="00000000" w:rsidR="00000000" w:rsidRPr="00000000">
              <w:rPr>
                <w:color w:val="00000a"/>
                <w:rtl w:val="0"/>
              </w:rPr>
              <w:t xml:space="preserve">CU08 </w:t>
            </w:r>
          </w:p>
        </w:tc>
        <w:tc>
          <w:tcPr/>
          <w:p w:rsidR="00000000" w:rsidDel="00000000" w:rsidP="00000000" w:rsidRDefault="00000000" w:rsidRPr="00000000" w14:paraId="000000CF">
            <w:pPr>
              <w:jc w:val="both"/>
              <w:rPr>
                <w:color w:val="00000a"/>
              </w:rPr>
            </w:pPr>
            <w:r w:rsidDel="00000000" w:rsidR="00000000" w:rsidRPr="00000000">
              <w:rPr>
                <w:color w:val="00000a"/>
                <w:rtl w:val="0"/>
              </w:rPr>
              <w:t xml:space="preserve">Registro y autorización de despacho de productos </w:t>
            </w:r>
          </w:p>
        </w:tc>
        <w:tc>
          <w:tcPr/>
          <w:p w:rsidR="00000000" w:rsidDel="00000000" w:rsidP="00000000" w:rsidRDefault="00000000" w:rsidRPr="00000000" w14:paraId="000000D0">
            <w:pPr>
              <w:jc w:val="both"/>
              <w:rPr>
                <w:color w:val="00000a"/>
              </w:rPr>
            </w:pPr>
            <w:r w:rsidDel="00000000" w:rsidR="00000000" w:rsidRPr="00000000">
              <w:rPr>
                <w:color w:val="00000a"/>
                <w:rtl w:val="0"/>
              </w:rPr>
              <w:t xml:space="preserve">Operador / Despachador de Bodega </w:t>
            </w:r>
          </w:p>
        </w:tc>
        <w:tc>
          <w:tcPr/>
          <w:p w:rsidR="00000000" w:rsidDel="00000000" w:rsidP="00000000" w:rsidRDefault="00000000" w:rsidRPr="00000000" w14:paraId="000000D1">
            <w:pPr>
              <w:jc w:val="both"/>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D2">
            <w:pPr>
              <w:jc w:val="both"/>
              <w:rPr>
                <w:color w:val="00000a"/>
              </w:rPr>
            </w:pPr>
            <w:r w:rsidDel="00000000" w:rsidR="00000000" w:rsidRPr="00000000">
              <w:rPr>
                <w:color w:val="00000a"/>
                <w:rtl w:val="0"/>
              </w:rPr>
              <w:t xml:space="preserve">CU09 </w:t>
            </w:r>
          </w:p>
        </w:tc>
        <w:tc>
          <w:tcPr/>
          <w:p w:rsidR="00000000" w:rsidDel="00000000" w:rsidP="00000000" w:rsidRDefault="00000000" w:rsidRPr="00000000" w14:paraId="000000D3">
            <w:pPr>
              <w:jc w:val="both"/>
              <w:rPr>
                <w:color w:val="00000a"/>
              </w:rPr>
            </w:pPr>
            <w:r w:rsidDel="00000000" w:rsidR="00000000" w:rsidRPr="00000000">
              <w:rPr>
                <w:color w:val="00000a"/>
                <w:rtl w:val="0"/>
              </w:rPr>
              <w:t xml:space="preserve">Consulta de stock por bodega y exportación de reporte (PDF/XLS) </w:t>
            </w:r>
          </w:p>
        </w:tc>
        <w:tc>
          <w:tcPr/>
          <w:p w:rsidR="00000000" w:rsidDel="00000000" w:rsidP="00000000" w:rsidRDefault="00000000" w:rsidRPr="00000000" w14:paraId="000000D4">
            <w:pPr>
              <w:jc w:val="both"/>
              <w:rPr>
                <w:color w:val="00000a"/>
              </w:rPr>
            </w:pPr>
            <w:r w:rsidDel="00000000" w:rsidR="00000000" w:rsidRPr="00000000">
              <w:rPr>
                <w:color w:val="00000a"/>
                <w:rtl w:val="0"/>
              </w:rPr>
              <w:t xml:space="preserve">Jefatura de Logística / Administrador </w:t>
            </w:r>
          </w:p>
        </w:tc>
        <w:tc>
          <w:tcPr/>
          <w:p w:rsidR="00000000" w:rsidDel="00000000" w:rsidP="00000000" w:rsidRDefault="00000000" w:rsidRPr="00000000" w14:paraId="000000D5">
            <w:pPr>
              <w:jc w:val="both"/>
              <w:rPr>
                <w:color w:val="00000a"/>
              </w:rPr>
            </w:pPr>
            <w:r w:rsidDel="00000000" w:rsidR="00000000" w:rsidRPr="00000000">
              <w:rPr>
                <w:color w:val="00000a"/>
                <w:rtl w:val="0"/>
              </w:rPr>
              <w:t xml:space="preserve">Negocio - Aplicación principal </w:t>
            </w:r>
          </w:p>
        </w:tc>
      </w:tr>
      <w:tr>
        <w:trPr>
          <w:cantSplit w:val="0"/>
          <w:trHeight w:val="223.5546875" w:hRule="atLeast"/>
          <w:tblHeader w:val="0"/>
        </w:trPr>
        <w:tc>
          <w:tcPr/>
          <w:p w:rsidR="00000000" w:rsidDel="00000000" w:rsidP="00000000" w:rsidRDefault="00000000" w:rsidRPr="00000000" w14:paraId="000000D6">
            <w:pPr>
              <w:jc w:val="both"/>
              <w:rPr>
                <w:color w:val="00000a"/>
              </w:rPr>
            </w:pPr>
            <w:r w:rsidDel="00000000" w:rsidR="00000000" w:rsidRPr="00000000">
              <w:rPr>
                <w:color w:val="00000a"/>
                <w:rtl w:val="0"/>
              </w:rPr>
              <w:t xml:space="preserve">CU10 </w:t>
            </w:r>
          </w:p>
        </w:tc>
        <w:tc>
          <w:tcPr/>
          <w:p w:rsidR="00000000" w:rsidDel="00000000" w:rsidP="00000000" w:rsidRDefault="00000000" w:rsidRPr="00000000" w14:paraId="000000D7">
            <w:pPr>
              <w:jc w:val="both"/>
              <w:rPr>
                <w:color w:val="00000a"/>
              </w:rPr>
            </w:pPr>
            <w:r w:rsidDel="00000000" w:rsidR="00000000" w:rsidRPr="00000000">
              <w:rPr>
                <w:color w:val="00000a"/>
                <w:rtl w:val="0"/>
              </w:rPr>
              <w:t xml:space="preserve">Consulta de auditoría de movimientos y exportación (PDF/XLS) </w:t>
            </w:r>
          </w:p>
        </w:tc>
        <w:tc>
          <w:tcPr/>
          <w:p w:rsidR="00000000" w:rsidDel="00000000" w:rsidP="00000000" w:rsidRDefault="00000000" w:rsidRPr="00000000" w14:paraId="000000D8">
            <w:pPr>
              <w:jc w:val="both"/>
              <w:rPr>
                <w:color w:val="00000a"/>
              </w:rPr>
            </w:pPr>
            <w:r w:rsidDel="00000000" w:rsidR="00000000" w:rsidRPr="00000000">
              <w:rPr>
                <w:color w:val="00000a"/>
                <w:rtl w:val="0"/>
              </w:rPr>
              <w:t xml:space="preserve">Jefatura / Auditor </w:t>
            </w:r>
          </w:p>
        </w:tc>
        <w:tc>
          <w:tcPr/>
          <w:p w:rsidR="00000000" w:rsidDel="00000000" w:rsidP="00000000" w:rsidRDefault="00000000" w:rsidRPr="00000000" w14:paraId="000000D9">
            <w:pPr>
              <w:jc w:val="both"/>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DA">
            <w:pPr>
              <w:jc w:val="both"/>
              <w:rPr>
                <w:color w:val="00000a"/>
              </w:rPr>
            </w:pPr>
            <w:r w:rsidDel="00000000" w:rsidR="00000000" w:rsidRPr="00000000">
              <w:rPr>
                <w:color w:val="00000a"/>
                <w:rtl w:val="0"/>
              </w:rPr>
              <w:t xml:space="preserve">CU11 </w:t>
            </w:r>
          </w:p>
        </w:tc>
        <w:tc>
          <w:tcPr/>
          <w:p w:rsidR="00000000" w:rsidDel="00000000" w:rsidP="00000000" w:rsidRDefault="00000000" w:rsidRPr="00000000" w14:paraId="000000DB">
            <w:pPr>
              <w:jc w:val="both"/>
              <w:rPr>
                <w:color w:val="00000a"/>
              </w:rPr>
            </w:pPr>
            <w:r w:rsidDel="00000000" w:rsidR="00000000" w:rsidRPr="00000000">
              <w:rPr>
                <w:color w:val="00000a"/>
                <w:rtl w:val="0"/>
              </w:rPr>
              <w:t xml:space="preserve">Consulta e integración de datos mediante API REST </w:t>
            </w:r>
          </w:p>
        </w:tc>
        <w:tc>
          <w:tcPr/>
          <w:p w:rsidR="00000000" w:rsidDel="00000000" w:rsidP="00000000" w:rsidRDefault="00000000" w:rsidRPr="00000000" w14:paraId="000000DC">
            <w:pPr>
              <w:jc w:val="both"/>
              <w:rPr>
                <w:color w:val="00000a"/>
              </w:rPr>
            </w:pPr>
            <w:r w:rsidDel="00000000" w:rsidR="00000000" w:rsidRPr="00000000">
              <w:rPr>
                <w:color w:val="00000a"/>
                <w:rtl w:val="0"/>
              </w:rPr>
              <w:t xml:space="preserve">Sistema Externo / Integrador </w:t>
            </w:r>
          </w:p>
        </w:tc>
        <w:tc>
          <w:tcPr/>
          <w:p w:rsidR="00000000" w:rsidDel="00000000" w:rsidP="00000000" w:rsidRDefault="00000000" w:rsidRPr="00000000" w14:paraId="000000DD">
            <w:pPr>
              <w:jc w:val="both"/>
              <w:rPr>
                <w:color w:val="00000a"/>
              </w:rPr>
            </w:pPr>
            <w:r w:rsidDel="00000000" w:rsidR="00000000" w:rsidRPr="00000000">
              <w:rPr>
                <w:color w:val="00000a"/>
                <w:rtl w:val="0"/>
              </w:rPr>
              <w:t xml:space="preserve">Interoperabilidad </w:t>
            </w:r>
          </w:p>
        </w:tc>
      </w:tr>
    </w:tbl>
    <w:p w:rsidR="00000000" w:rsidDel="00000000" w:rsidP="00000000" w:rsidRDefault="00000000" w:rsidRPr="00000000" w14:paraId="000000DE">
      <w:pPr>
        <w:jc w:val="both"/>
        <w:rPr>
          <w:b w:val="1"/>
          <w:bCs w:val="1"/>
          <w:color w:val="00000a"/>
        </w:rPr>
      </w:pPr>
      <w:r w:rsidDel="00000000" w:rsidR="00000000" w:rsidRPr="00000000">
        <w:rPr>
          <w:rtl w:val="0"/>
        </w:rPr>
      </w:r>
    </w:p>
    <w:p w:rsidR="00000000" w:rsidDel="00000000" w:rsidP="00000000" w:rsidRDefault="00000000" w:rsidRPr="00000000" w14:paraId="000000DF">
      <w:pPr>
        <w:jc w:val="both"/>
        <w:rPr>
          <w:color w:val="00000a"/>
        </w:rPr>
      </w:pPr>
      <w:r w:rsidDel="00000000" w:rsidR="00000000" w:rsidRPr="00000000">
        <w:rPr>
          <w:rtl w:val="0"/>
        </w:rPr>
      </w:r>
    </w:p>
    <w:sectPr>
      <w:headerReference r:id="rId7" w:type="default"/>
      <w:footerReference r:id="rId8" w:type="default"/>
      <w:pgSz w:h="15842" w:w="12242" w:orient="portrait"/>
      <w:pgMar w:bottom="1134" w:top="1418" w:left="1134" w:right="1134" w:header="709" w:footer="1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rPr>
    </w:pPr>
    <w:r w:rsidDel="00000000" w:rsidR="00000000" w:rsidRPr="00000000">
      <w:rPr>
        <w:rtl w:val="0"/>
      </w:rPr>
    </w:r>
  </w:p>
  <w:tbl>
    <w:tblPr>
      <w:tblStyle w:val="Table3"/>
      <w:tblW w:w="997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75"/>
      <w:gridCol w:w="4999"/>
      <w:tblGridChange w:id="0">
        <w:tblGrid>
          <w:gridCol w:w="4975"/>
          <w:gridCol w:w="4999"/>
        </w:tblGrid>
      </w:tblGridChange>
    </w:tblGrid>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99254" cy="28884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9254" cy="288847"/>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B96516"/>
    <w:rPr>
      <w:rFonts w:asciiTheme="majorHAnsi" w:cstheme="majorBidi" w:eastAsiaTheme="majorEastAsia" w:hAnsiTheme="majorHAnsi"/>
      <w:color w:val="17365d" w:themeColor="text2" w:themeShade="0000BF"/>
      <w:spacing w:val="5"/>
      <w:kern w:val="28"/>
      <w:sz w:val="52"/>
      <w:szCs w:val="52"/>
    </w:rPr>
  </w:style>
  <w:style w:type="character" w:styleId="Ttulo1Car" w:customStyle="1">
    <w:name w:val="Título 1 Car"/>
    <w:basedOn w:val="Fuentedeprrafopredeter"/>
    <w:link w:val="Ttulo1"/>
    <w:uiPriority w:val="9"/>
    <w:rsid w:val="00B96516"/>
    <w:rPr>
      <w:rFonts w:asciiTheme="majorHAnsi" w:cstheme="majorBidi" w:eastAsiaTheme="majorEastAsia" w:hAnsiTheme="majorHAnsi"/>
      <w:b w:val="1"/>
      <w:bCs w:val="1"/>
      <w:color w:val="365f91" w:themeColor="accent1" w:themeShade="0000BF"/>
      <w:sz w:val="28"/>
      <w:szCs w:val="28"/>
    </w:rPr>
  </w:style>
  <w:style w:type="paragraph" w:styleId="Textodeglobo">
    <w:name w:val="Balloon Text"/>
    <w:basedOn w:val="Normal"/>
    <w:link w:val="TextodegloboCar"/>
    <w:uiPriority w:val="99"/>
    <w:semiHidden w:val="1"/>
    <w:unhideWhenUsed w:val="1"/>
    <w:rsid w:val="00BC09E6"/>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C09E6"/>
    <w:rPr>
      <w:rFonts w:ascii="Tahoma" w:cs="Tahoma" w:hAnsi="Tahoma"/>
      <w:sz w:val="16"/>
      <w:szCs w:val="16"/>
    </w:rPr>
  </w:style>
  <w:style w:type="table" w:styleId="Tablaconcuadrcula">
    <w:name w:val="Table Grid"/>
    <w:basedOn w:val="Tablanormal"/>
    <w:uiPriority w:val="59"/>
    <w:rsid w:val="002964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10EC9"/>
    <w:pPr>
      <w:ind w:left="720"/>
      <w:contextualSpacing w:val="1"/>
    </w:pPr>
  </w:style>
  <w:style w:type="paragraph" w:styleId="Encabezado">
    <w:name w:val="header"/>
    <w:basedOn w:val="Normal"/>
    <w:link w:val="EncabezadoCar"/>
    <w:uiPriority w:val="99"/>
    <w:unhideWhenUsed w:val="1"/>
    <w:rsid w:val="00860F6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60F64"/>
  </w:style>
  <w:style w:type="paragraph" w:styleId="Piedepgina">
    <w:name w:val="footer"/>
    <w:basedOn w:val="Normal"/>
    <w:link w:val="PiedepginaCar"/>
    <w:uiPriority w:val="99"/>
    <w:unhideWhenUsed w:val="1"/>
    <w:rsid w:val="00860F6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60F64"/>
  </w:style>
  <w:style w:type="paragraph" w:styleId="Encabezado1" w:customStyle="1">
    <w:name w:val="Encabezado 1"/>
    <w:basedOn w:val="Normal"/>
    <w:next w:val="Normal"/>
    <w:uiPriority w:val="9"/>
    <w:qFormat w:val="1"/>
    <w:rsid w:val="00F77628"/>
    <w:pPr>
      <w:keepNext w:val="1"/>
      <w:keepLines w:val="1"/>
      <w:suppressAutoHyphens w:val="1"/>
      <w:spacing w:after="0" w:before="240" w:line="259" w:lineRule="auto"/>
      <w:outlineLvl w:val="0"/>
    </w:pPr>
    <w:rPr>
      <w:rFonts w:ascii="Calibri Light" w:cs="Times New Roman" w:eastAsia="SimSun" w:hAnsi="Calibri Light"/>
      <w:color w:val="2e74b5"/>
      <w:sz w:val="32"/>
      <w:szCs w:val="32"/>
      <w:lang w:val="es-CL"/>
    </w:rPr>
  </w:style>
  <w:style w:type="paragraph" w:styleId="NormalWeb">
    <w:name w:val="Normal (Web)"/>
    <w:basedOn w:val="Normal"/>
    <w:uiPriority w:val="99"/>
    <w:unhideWhenUsed w:val="1"/>
    <w:rsid w:val="00886D35"/>
    <w:pPr>
      <w:spacing w:after="100" w:afterAutospacing="1" w:before="100" w:beforeAutospacing="1" w:line="240" w:lineRule="auto"/>
    </w:pPr>
    <w:rPr>
      <w:rFonts w:ascii="Times New Roman" w:cs="Times New Roman" w:eastAsia="Times New Roman" w:hAnsi="Times New Roman"/>
      <w:sz w:val="24"/>
      <w:szCs w:val="24"/>
      <w:lang w:eastAsia="es-ES_tradnl" w:val="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MWKoYWkKla7aaRVNPuJPKI8Gg==">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2022-03-05T17:39:00Z</dcterms:created>
  <dc:creator>DRGC</dc:creator>
</cp:coreProperties>
</file>