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spacing w:after="200" w:line="259" w:lineRule="auto"/>
              <w:jc w:val="both"/>
              <w:rPr>
                <w:sz w:val="24"/>
                <w:szCs w:val="24"/>
              </w:rPr>
            </w:pPr>
            <w:r w:rsidDel="00000000" w:rsidR="00000000" w:rsidRPr="00000000">
              <w:rPr>
                <w:b w:val="1"/>
                <w:bCs w:val="1"/>
                <w:color w:val="1f4e79"/>
                <w:rtl w:val="0"/>
              </w:rPr>
              <w:t xml:space="preserve">Después de haber desarrollado mi Proyecto APT, mis intereses profesionales aún se mantienen intactos, pero si he sentido que he logrado reforzarlos. Al inicio de la asignatura tenía un gran interés en la gestión de proyectos informáticos, calidad de software y evaluación de proyectos. Tras ejecutar el proyecto, confirmé que estas áreas realmente se alinean con mis habilidades y motivaciones.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spacing w:after="200" w:line="259" w:lineRule="auto"/>
              <w:ind w:left="0" w:firstLine="0"/>
              <w:jc w:val="both"/>
              <w:rPr>
                <w:rFonts w:ascii="Calibri" w:cs="Calibri" w:eastAsia="Calibri" w:hAnsi="Calibri"/>
                <w:b w:val="1"/>
                <w:bCs w:val="1"/>
                <w:color w:val="1f4e79"/>
              </w:rPr>
            </w:pPr>
            <w:r w:rsidDel="00000000" w:rsidR="00000000" w:rsidRPr="00000000">
              <w:rPr>
                <w:b w:val="1"/>
                <w:bCs w:val="1"/>
                <w:color w:val="1f4e79"/>
                <w:rtl w:val="0"/>
              </w:rPr>
              <w:t xml:space="preserve">Respecto al proyecto APT, me permitió vivir un proceso “similar” a la práctica profesional, especialmente en lo relacionado con la planificación, el control de avances y la aplicación de criterios de calidad en el desarrollo. Esto permite reafirmar mi interés por la gestión de proyectos tecnológicos y por asegurar que los productos o soluciones cumplan estándares definidos.</w:t>
            </w:r>
            <w:r w:rsidDel="00000000" w:rsidR="00000000" w:rsidRPr="00000000">
              <w:rPr>
                <w:rtl w:val="0"/>
              </w:rPr>
            </w:r>
          </w:p>
        </w:tc>
      </w:tr>
    </w:tbl>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1">
            <w:pPr>
              <w:jc w:val="both"/>
              <w:rPr>
                <w:sz w:val="24"/>
                <w:szCs w:val="24"/>
              </w:rPr>
            </w:pPr>
            <w:r w:rsidDel="00000000" w:rsidR="00000000" w:rsidRPr="00000000">
              <w:rPr>
                <w:b w:val="1"/>
                <w:bCs w:val="1"/>
                <w:color w:val="1f4e79"/>
                <w:rtl w:val="0"/>
              </w:rPr>
              <w:t xml:space="preserve">Siento que mis fortalezas en gestión de proyectos, trabajo colaborativo, análisis de información y aseguramiento de calidad mejoraron mucho más a comparación de semestres anteriores, ya que pude aplicarlas en este contexto que nos desenvuelve, lo que aumentó mi seguridad y mi capacidad de organización. También reforcé mi habilidad para comunicar avances, coordinar tareas y adaptarme a los cambios del proyecto, especialmente relacionadas con bases de datos y programación, pude notar con mayor claridad la importancia de reforzarlas, ya que en algunas fases del proyecto hubiera sido útil tener un dominio más profundo en esa área. Si bien no impidió avanzar, sí evidenció que necesito seguir mejorando.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3">
            <w:pPr>
              <w:spacing w:after="240" w:before="240" w:lineRule="auto"/>
              <w:jc w:val="both"/>
              <w:rPr>
                <w:b w:val="1"/>
                <w:bCs w:val="1"/>
                <w:color w:val="1f4e79"/>
              </w:rPr>
            </w:pPr>
            <w:r w:rsidDel="00000000" w:rsidR="00000000" w:rsidRPr="00000000">
              <w:rPr>
                <w:b w:val="1"/>
                <w:bCs w:val="1"/>
                <w:color w:val="1f4e79"/>
                <w:rtl w:val="0"/>
              </w:rPr>
              <w:t xml:space="preserve">Mis planes para seguir desarrollando mis fortalezas incluyen:</w:t>
            </w:r>
          </w:p>
          <w:p w:rsidR="00000000" w:rsidDel="00000000" w:rsidP="00000000" w:rsidRDefault="00000000" w:rsidRPr="00000000" w14:paraId="00000014">
            <w:pPr>
              <w:numPr>
                <w:ilvl w:val="0"/>
                <w:numId w:val="4"/>
              </w:numPr>
              <w:spacing w:after="0" w:afterAutospacing="0" w:before="240" w:lineRule="auto"/>
              <w:ind w:left="720" w:hanging="360"/>
              <w:rPr>
                <w:b w:val="1"/>
                <w:bCs w:val="1"/>
                <w:color w:val="1f4e79"/>
              </w:rPr>
            </w:pPr>
            <w:r w:rsidDel="00000000" w:rsidR="00000000" w:rsidRPr="00000000">
              <w:rPr>
                <w:b w:val="1"/>
                <w:bCs w:val="1"/>
                <w:color w:val="1f4e79"/>
                <w:rtl w:val="0"/>
              </w:rPr>
              <w:t xml:space="preserve">Participar en más proyectos que involucren planificación y control.</w:t>
            </w:r>
          </w:p>
          <w:p w:rsidR="00000000" w:rsidDel="00000000" w:rsidP="00000000" w:rsidRDefault="00000000" w:rsidRPr="00000000" w14:paraId="00000015">
            <w:pPr>
              <w:numPr>
                <w:ilvl w:val="0"/>
                <w:numId w:val="4"/>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Perfeccionarme en metodologías ágiles mediante cursos y certificaciones.</w:t>
            </w:r>
          </w:p>
          <w:p w:rsidR="00000000" w:rsidDel="00000000" w:rsidP="00000000" w:rsidRDefault="00000000" w:rsidRPr="00000000" w14:paraId="00000016">
            <w:pPr>
              <w:numPr>
                <w:ilvl w:val="0"/>
                <w:numId w:val="4"/>
              </w:numPr>
              <w:spacing w:after="200" w:before="0" w:lineRule="auto"/>
              <w:ind w:left="720" w:hanging="360"/>
              <w:rPr>
                <w:b w:val="1"/>
                <w:bCs w:val="1"/>
                <w:color w:val="1f4e79"/>
              </w:rPr>
            </w:pPr>
            <w:r w:rsidDel="00000000" w:rsidR="00000000" w:rsidRPr="00000000">
              <w:rPr>
                <w:b w:val="1"/>
                <w:bCs w:val="1"/>
                <w:color w:val="1f4e79"/>
                <w:rtl w:val="0"/>
              </w:rPr>
              <w:t xml:space="preserve">Seguir practicando procesos de calidad de software y documentación profesional.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spacing w:after="240" w:before="240" w:lineRule="auto"/>
              <w:jc w:val="both"/>
              <w:rPr>
                <w:b w:val="1"/>
                <w:bCs w:val="1"/>
                <w:color w:val="1f4e79"/>
              </w:rPr>
            </w:pPr>
            <w:r w:rsidDel="00000000" w:rsidR="00000000" w:rsidRPr="00000000">
              <w:rPr>
                <w:b w:val="1"/>
                <w:bCs w:val="1"/>
                <w:color w:val="1f4e79"/>
                <w:rtl w:val="0"/>
              </w:rPr>
              <w:t xml:space="preserve">Mis planes para mejorar mis debilidades son:</w:t>
            </w:r>
          </w:p>
          <w:p w:rsidR="00000000" w:rsidDel="00000000" w:rsidP="00000000" w:rsidRDefault="00000000" w:rsidRPr="00000000" w14:paraId="00000019">
            <w:pPr>
              <w:numPr>
                <w:ilvl w:val="0"/>
                <w:numId w:val="5"/>
              </w:numPr>
              <w:spacing w:after="0" w:afterAutospacing="0" w:before="240" w:lineRule="auto"/>
              <w:ind w:left="720" w:hanging="360"/>
              <w:rPr>
                <w:b w:val="1"/>
                <w:bCs w:val="1"/>
                <w:color w:val="1f4e79"/>
              </w:rPr>
            </w:pPr>
            <w:r w:rsidDel="00000000" w:rsidR="00000000" w:rsidRPr="00000000">
              <w:rPr>
                <w:b w:val="1"/>
                <w:bCs w:val="1"/>
                <w:color w:val="1f4e79"/>
                <w:rtl w:val="0"/>
              </w:rPr>
              <w:t xml:space="preserve">Dedicar tiempo a estudiar y practicar consultas SQL.</w:t>
            </w:r>
          </w:p>
          <w:p w:rsidR="00000000" w:rsidDel="00000000" w:rsidP="00000000" w:rsidRDefault="00000000" w:rsidRPr="00000000" w14:paraId="0000001A">
            <w:pPr>
              <w:numPr>
                <w:ilvl w:val="0"/>
                <w:numId w:val="5"/>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Tomar cursos complementarios de programación y bases de datos.</w:t>
            </w:r>
          </w:p>
          <w:p w:rsidR="00000000" w:rsidDel="00000000" w:rsidP="00000000" w:rsidRDefault="00000000" w:rsidRPr="00000000" w14:paraId="0000001B">
            <w:pPr>
              <w:numPr>
                <w:ilvl w:val="0"/>
                <w:numId w:val="5"/>
              </w:numPr>
              <w:spacing w:after="240" w:before="0" w:beforeAutospacing="0" w:lineRule="auto"/>
              <w:ind w:left="720" w:hanging="360"/>
              <w:rPr>
                <w:b w:val="1"/>
                <w:bCs w:val="1"/>
                <w:color w:val="1f4e79"/>
              </w:rPr>
            </w:pPr>
            <w:r w:rsidDel="00000000" w:rsidR="00000000" w:rsidRPr="00000000">
              <w:rPr>
                <w:b w:val="1"/>
                <w:bCs w:val="1"/>
                <w:color w:val="1f4e79"/>
                <w:rtl w:val="0"/>
              </w:rPr>
              <w:t xml:space="preserve">Realizar pequeñas prácticas personales para reforzar lo aprendido durante la carrera.</w:t>
            </w:r>
            <w:r w:rsidDel="00000000" w:rsidR="00000000" w:rsidRPr="00000000">
              <w:rPr>
                <w:rtl w:val="0"/>
              </w:rPr>
            </w:r>
          </w:p>
        </w:tc>
      </w:tr>
    </w:tbl>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bookmarkStart w:colFirst="0" w:colLast="0" w:name="_heading=h.gig9shb4jhkh"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0">
            <w:pPr>
              <w:spacing w:after="200" w:lineRule="auto"/>
              <w:jc w:val="both"/>
              <w:rPr>
                <w:b w:val="1"/>
                <w:bCs w:val="1"/>
                <w:color w:val="1f4e79"/>
              </w:rPr>
            </w:pPr>
            <w:r w:rsidDel="00000000" w:rsidR="00000000" w:rsidRPr="00000000">
              <w:rPr>
                <w:b w:val="1"/>
                <w:bCs w:val="1"/>
                <w:color w:val="1f4e79"/>
                <w:rtl w:val="0"/>
              </w:rPr>
              <w:t xml:space="preserve">Mis proyecciones laborales no han cambiado de manera significativa, pero sí siento que adquirieron más claridad después del Proyecto APT. La experiencia del proyecto me ayudó a visualizar mejor el tipo de responsabilidades que implica la gestión de proyectos, así como la importancia del trabajo en equipo y la comunicación en entornos TI.</w:t>
            </w:r>
          </w:p>
          <w:p w:rsidR="00000000" w:rsidDel="00000000" w:rsidP="00000000" w:rsidRDefault="00000000" w:rsidRPr="00000000" w14:paraId="00000021">
            <w:pPr>
              <w:spacing w:after="200" w:lineRule="auto"/>
              <w:jc w:val="both"/>
              <w:rPr>
                <w:sz w:val="24"/>
                <w:szCs w:val="24"/>
              </w:rPr>
            </w:pPr>
            <w:r w:rsidDel="00000000" w:rsidR="00000000" w:rsidRPr="00000000">
              <w:rPr>
                <w:b w:val="1"/>
                <w:bCs w:val="1"/>
                <w:color w:val="1f4e79"/>
                <w:rtl w:val="0"/>
              </w:rPr>
              <w:t xml:space="preserve">Hoy siento que tengo una visión mucho más clara de lo que implica liderar o gestionar iniciativas tecnológicas, lo que fortalece mi deseo de trabajar en esa área. Asimismo, esta experiencia me reafirmó el interés por seguirme especializando en calidad de software, tanto como en áreas complementarias a la gestión.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3">
            <w:pPr>
              <w:spacing w:after="200" w:lineRule="auto"/>
              <w:jc w:val="both"/>
              <w:rPr>
                <w:rFonts w:ascii="Calibri" w:cs="Calibri" w:eastAsia="Calibri" w:hAnsi="Calibri"/>
                <w:b w:val="1"/>
                <w:bCs w:val="1"/>
                <w:color w:val="1f4e79"/>
              </w:rPr>
            </w:pPr>
            <w:r w:rsidDel="00000000" w:rsidR="00000000" w:rsidRPr="00000000">
              <w:rPr>
                <w:b w:val="1"/>
                <w:bCs w:val="1"/>
                <w:color w:val="1f4e79"/>
                <w:rtl w:val="0"/>
              </w:rPr>
              <w:t xml:space="preserve">En cinco años me imagino trabajando en un rol de analista o coordinador de proyectos TI, o bien en un equipo de análisis de datos aportando desde la planificación, control de calidad o la toma de decisiones basada en información. Aspiro a desempeñar un cargo donde pueda coordinar equipos y gestionar entregables.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sectPr>
          <w:headerReference r:id="rId8" w:type="default"/>
          <w:headerReference r:id="rId9" w:type="first"/>
          <w:footerReference r:id="rId10" w:type="default"/>
          <w:pgSz w:h="15840" w:w="12240" w:orient="portrait"/>
          <w:pgMar w:bottom="1134" w:top="1440" w:left="1077" w:right="1077" w:header="567" w:footer="465"/>
          <w:pgNumType w:start="1"/>
        </w:sect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El trabajo en grupo durante el desarrollo de este proyecto APT dejó aspectos positivos, pero también algunos desafíos que me ayudaron a reflexionar sobre la importancia de la comunicación y la colaboración en proyectos TI.</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b w:val="1"/>
                <w:bCs w:val="1"/>
                <w:color w:val="1f4e79"/>
                <w:rtl w:val="0"/>
              </w:rPr>
              <w:t xml:space="preserve">Dentro de los aspectos positivos destaco:</w:t>
            </w:r>
          </w:p>
          <w:p w:rsidR="00000000" w:rsidDel="00000000" w:rsidP="00000000" w:rsidRDefault="00000000" w:rsidRPr="00000000" w14:paraId="0000002F">
            <w:pPr>
              <w:numPr>
                <w:ilvl w:val="0"/>
                <w:numId w:val="2"/>
              </w:numPr>
              <w:ind w:left="720" w:hanging="360"/>
              <w:jc w:val="both"/>
              <w:rPr>
                <w:b w:val="1"/>
                <w:bCs w:val="1"/>
                <w:color w:val="1f4e79"/>
              </w:rPr>
            </w:pPr>
            <w:r w:rsidDel="00000000" w:rsidR="00000000" w:rsidRPr="00000000">
              <w:rPr>
                <w:b w:val="1"/>
                <w:bCs w:val="1"/>
                <w:color w:val="1f4e79"/>
                <w:rtl w:val="0"/>
              </w:rPr>
              <w:t xml:space="preserve">La coordinación general del equipo para avanzar en las tareas principales.</w:t>
            </w:r>
          </w:p>
          <w:p w:rsidR="00000000" w:rsidDel="00000000" w:rsidP="00000000" w:rsidRDefault="00000000" w:rsidRPr="00000000" w14:paraId="00000030">
            <w:pPr>
              <w:numPr>
                <w:ilvl w:val="0"/>
                <w:numId w:val="2"/>
              </w:numPr>
              <w:ind w:left="720" w:hanging="360"/>
              <w:jc w:val="both"/>
              <w:rPr>
                <w:b w:val="1"/>
                <w:bCs w:val="1"/>
                <w:color w:val="1f4e79"/>
              </w:rPr>
            </w:pPr>
            <w:r w:rsidDel="00000000" w:rsidR="00000000" w:rsidRPr="00000000">
              <w:rPr>
                <w:b w:val="1"/>
                <w:bCs w:val="1"/>
                <w:color w:val="1f4e79"/>
                <w:rtl w:val="0"/>
              </w:rPr>
              <w:t xml:space="preserve">La comunicación entre la mayoría de los integrantes para organizar actividades y revisar avances.</w:t>
            </w:r>
          </w:p>
          <w:p w:rsidR="00000000" w:rsidDel="00000000" w:rsidP="00000000" w:rsidRDefault="00000000" w:rsidRPr="00000000" w14:paraId="00000031">
            <w:pPr>
              <w:numPr>
                <w:ilvl w:val="0"/>
                <w:numId w:val="2"/>
              </w:numPr>
              <w:ind w:left="720" w:hanging="360"/>
              <w:jc w:val="both"/>
              <w:rPr>
                <w:b w:val="1"/>
                <w:bCs w:val="1"/>
                <w:color w:val="1f4e79"/>
              </w:rPr>
            </w:pPr>
            <w:r w:rsidDel="00000000" w:rsidR="00000000" w:rsidRPr="00000000">
              <w:rPr>
                <w:b w:val="1"/>
                <w:bCs w:val="1"/>
                <w:color w:val="1f4e79"/>
                <w:rtl w:val="0"/>
              </w:rPr>
              <w:t xml:space="preserve">La disposición para apoyarnos en distintos momentos del proyecto.</w:t>
            </w:r>
          </w:p>
          <w:p w:rsidR="00000000" w:rsidDel="00000000" w:rsidP="00000000" w:rsidRDefault="00000000" w:rsidRPr="00000000" w14:paraId="00000032">
            <w:pPr>
              <w:numPr>
                <w:ilvl w:val="0"/>
                <w:numId w:val="2"/>
              </w:numPr>
              <w:ind w:left="720" w:hanging="360"/>
              <w:jc w:val="both"/>
              <w:rPr>
                <w:b w:val="1"/>
                <w:bCs w:val="1"/>
                <w:color w:val="1f4e79"/>
              </w:rPr>
            </w:pPr>
            <w:r w:rsidDel="00000000" w:rsidR="00000000" w:rsidRPr="00000000">
              <w:rPr>
                <w:b w:val="1"/>
                <w:bCs w:val="1"/>
                <w:color w:val="1f4e79"/>
                <w:rtl w:val="0"/>
              </w:rPr>
              <w:t xml:space="preserve">La oportunidad de aprender de distintas perspectivas y formas de trabajo.</w:t>
            </w:r>
          </w:p>
          <w:p w:rsidR="00000000" w:rsidDel="00000000" w:rsidP="00000000" w:rsidRDefault="00000000" w:rsidRPr="00000000" w14:paraId="00000033">
            <w:pPr>
              <w:jc w:val="both"/>
              <w:rPr>
                <w:b w:val="1"/>
                <w:bCs w:val="1"/>
                <w:color w:val="1f4e79"/>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Sin embargo, también surgieron uno que otro aspecto negativo pero mejorable, donde uno de estos fue un ligero roce con uno de los integrantes de equipo, ya que a pesar de solicitarle de manera reiterada sus tareas específicas, este no las realizó oportunamente, esto pudo generar retrasos y cierta tensión dentro del grupo, además de dificultar la continuidad del trabajo en esta etapa, también sumó la disponibilidad de tiempo que mantenía cada integrante.</w:t>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jc w:val="both"/>
              <w:rPr>
                <w:b w:val="1"/>
                <w:bCs w:val="1"/>
                <w:color w:val="1f4e79"/>
              </w:rPr>
            </w:pPr>
            <w:r w:rsidDel="00000000" w:rsidR="00000000" w:rsidRPr="00000000">
              <w:rPr>
                <w:b w:val="1"/>
                <w:bCs w:val="1"/>
                <w:color w:val="1f4e79"/>
                <w:rtl w:val="0"/>
              </w:rPr>
              <w:t xml:space="preserve">Para futuros trabajos en grupo, especialmente en contextos laborales, considero que puedo mejorar en:</w:t>
            </w:r>
          </w:p>
          <w:p w:rsidR="00000000" w:rsidDel="00000000" w:rsidP="00000000" w:rsidRDefault="00000000" w:rsidRPr="00000000" w14:paraId="00000037">
            <w:pPr>
              <w:numPr>
                <w:ilvl w:val="0"/>
                <w:numId w:val="1"/>
              </w:numPr>
              <w:spacing w:after="0" w:afterAutospacing="0" w:before="240" w:lineRule="auto"/>
              <w:ind w:left="720" w:hanging="360"/>
              <w:rPr>
                <w:b w:val="1"/>
                <w:bCs w:val="1"/>
                <w:color w:val="1f4e79"/>
              </w:rPr>
            </w:pPr>
            <w:r w:rsidDel="00000000" w:rsidR="00000000" w:rsidRPr="00000000">
              <w:rPr>
                <w:b w:val="1"/>
                <w:bCs w:val="1"/>
                <w:color w:val="1f4e79"/>
                <w:rtl w:val="0"/>
              </w:rPr>
              <w:t xml:space="preserve">Proponer metodologías y acuerdos claros desde el inicio, como asignación formal de roles, uso de herramientas colaborativas y cronogramas visibles.</w:t>
            </w:r>
          </w:p>
          <w:p w:rsidR="00000000" w:rsidDel="00000000" w:rsidP="00000000" w:rsidRDefault="00000000" w:rsidRPr="00000000" w14:paraId="00000038">
            <w:pPr>
              <w:numPr>
                <w:ilvl w:val="0"/>
                <w:numId w:val="1"/>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Fortalecer la comunicación estructurada, con reuniones breves, resúmenes de acuerdos y seguimiento de tareas.</w:t>
            </w:r>
          </w:p>
          <w:p w:rsidR="00000000" w:rsidDel="00000000" w:rsidP="00000000" w:rsidRDefault="00000000" w:rsidRPr="00000000" w14:paraId="00000039">
            <w:pPr>
              <w:numPr>
                <w:ilvl w:val="0"/>
                <w:numId w:val="1"/>
              </w:numPr>
              <w:spacing w:after="240" w:before="0" w:beforeAutospacing="0" w:lineRule="auto"/>
              <w:ind w:left="720" w:hanging="360"/>
              <w:rPr>
                <w:b w:val="1"/>
                <w:bCs w:val="1"/>
                <w:color w:val="1f4e79"/>
              </w:rPr>
            </w:pPr>
            <w:r w:rsidDel="00000000" w:rsidR="00000000" w:rsidRPr="00000000">
              <w:rPr>
                <w:b w:val="1"/>
                <w:bCs w:val="1"/>
                <w:color w:val="1f4e79"/>
                <w:rtl w:val="0"/>
              </w:rPr>
              <w:t xml:space="preserve">Anticipar posibles conflictos, abordando la falta de cumplimiento de manera más directa y oportuna, pero siempre con respeto y enfoque en la solución.</w:t>
            </w:r>
            <w:r w:rsidDel="00000000" w:rsidR="00000000" w:rsidRPr="00000000">
              <w:rPr>
                <w:rtl w:val="0"/>
              </w:rPr>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type w:val="nextPage"/>
      <w:pgSz w:h="15840" w:w="12240" w:orient="portrait"/>
      <w:pgMar w:bottom="1134" w:top="1440" w:left="1077" w:right="1077" w:header="567" w:footer="46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tabs>
        <w:tab w:val="center" w:leader="none" w:pos="4419"/>
        <w:tab w:val="right" w:leader="none" w:pos="8838"/>
      </w:tabs>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EWIDZGg30n0RpVHDIoGqhGUHQ==">CgMxLjAyDmguZ2lnOXNoYjRqaGtoOAByITFJRzRqV3FrbEVBVnNzem9yVDhCNllGZjJPRUJ3UU9ZeQ==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