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76337"/>
                <wp:effectExtent b="0" l="0" r="0" t="0"/>
                <wp:wrapNone/>
                <wp:docPr id="28" name=""/>
                <a:graphic>
                  <a:graphicData uri="http://schemas.microsoft.com/office/word/2010/wordprocessingGroup">
                    <wpg:wgp>
                      <wpg:cNvGrpSpPr/>
                      <wpg:grpSpPr>
                        <a:xfrm>
                          <a:off x="2226550" y="2998950"/>
                          <a:ext cx="6238875" cy="1576337"/>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76337"/>
                <wp:effectExtent b="0" l="0" r="0" t="0"/>
                <wp:wrapNone/>
                <wp:docPr id="2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238875" cy="1576337"/>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pPr>
            <w:r w:rsidDel="00000000" w:rsidR="00000000" w:rsidRPr="00000000">
              <w:rPr>
                <w:rtl w:val="0"/>
              </w:rPr>
              <w:t xml:space="preserve">Durante este periodo, el equipo ha avanzado de manera constante en el desarrollo del proyecto ECOS, cumpliendo con los objetivos y actividades planificadas.</w:t>
            </w:r>
          </w:p>
          <w:p w:rsidR="00000000" w:rsidDel="00000000" w:rsidP="00000000" w:rsidRDefault="00000000" w:rsidRPr="00000000" w14:paraId="0000000F">
            <w:pPr>
              <w:jc w:val="both"/>
              <w:rPr/>
            </w:pPr>
            <w:r w:rsidDel="00000000" w:rsidR="00000000" w:rsidRPr="00000000">
              <w:rPr>
                <w:rtl w:val="0"/>
              </w:rPr>
              <w:t xml:space="preserve">En la parte documental, se han logrado elaborar los principales entregables solicitados, como la identificación de los interesados, la matriz de riesgos y los diagramas correspondientes al sistema.</w:t>
            </w:r>
          </w:p>
          <w:p w:rsidR="00000000" w:rsidDel="00000000" w:rsidP="00000000" w:rsidRDefault="00000000" w:rsidRPr="00000000" w14:paraId="00000010">
            <w:pPr>
              <w:jc w:val="both"/>
              <w:rPr/>
            </w:pPr>
            <w:r w:rsidDel="00000000" w:rsidR="00000000" w:rsidRPr="00000000">
              <w:rPr>
                <w:rtl w:val="0"/>
              </w:rPr>
              <w:t xml:space="preserve">En el ámbito del desarrollo, la aplicación ya cuenta con su página principal, el inicio de sesión y la vista principal del usuario una vez logueado, que corresponde al entorno del cliente. Estos avances han permitido dar forma al funcionamiento general del sistema y visualizar cómo se conectarán las siguientes partes.</w:t>
            </w:r>
          </w:p>
          <w:p w:rsidR="00000000" w:rsidDel="00000000" w:rsidP="00000000" w:rsidRDefault="00000000" w:rsidRPr="00000000" w14:paraId="00000011">
            <w:pPr>
              <w:jc w:val="both"/>
              <w:rPr/>
            </w:pPr>
            <w:r w:rsidDel="00000000" w:rsidR="00000000" w:rsidRPr="00000000">
              <w:rPr>
                <w:rtl w:val="0"/>
              </w:rPr>
              <w:t xml:space="preserve">Hasta el momento, no ha sido necesario modificar los objetivos ni la metodología inicial, aunque se realizaron pequeños ajustes en la distribución de tareas para facilitar el avance durante esta etapa.</w:t>
            </w:r>
          </w:p>
          <w:p w:rsidR="00000000" w:rsidDel="00000000" w:rsidP="00000000" w:rsidRDefault="00000000" w:rsidRPr="00000000" w14:paraId="00000012">
            <w:pPr>
              <w:jc w:val="both"/>
              <w:rPr/>
            </w:pPr>
            <w:r w:rsidDel="00000000" w:rsidR="00000000" w:rsidRPr="00000000">
              <w:rPr>
                <w:rtl w:val="0"/>
              </w:rPr>
              <w:t xml:space="preserve">En general, el proyecto se encuentra en una fase estable, con avances concretos tanto en la documentación como en el desarrollo de la plataforma, lo que deja al equipo bien posicionados como para poder continuar con lo que queda pendiente para la siguiente entrega.</w:t>
            </w:r>
          </w:p>
        </w:tc>
      </w:tr>
      <w:tr>
        <w:trPr>
          <w:cantSplit w:val="0"/>
          <w:trHeight w:val="1247"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4">
            <w:pPr>
              <w:jc w:val="both"/>
              <w:rPr>
                <w:rFonts w:ascii="Calibri" w:cs="Calibri" w:eastAsia="Calibri" w:hAnsi="Calibri"/>
                <w:b w:val="1"/>
                <w:i w:val="1"/>
                <w:color w:val="548dd4"/>
                <w:sz w:val="20"/>
                <w:szCs w:val="20"/>
              </w:rPr>
            </w:pPr>
            <w:r w:rsidDel="00000000" w:rsidR="00000000" w:rsidRPr="00000000">
              <w:rPr>
                <w:i w:val="1"/>
                <w:color w:val="548dd4"/>
                <w:sz w:val="20"/>
                <w:szCs w:val="20"/>
                <w:rtl w:val="0"/>
              </w:rPr>
              <w:t xml:space="preserve">Sin ajuste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6">
            <w:pPr>
              <w:jc w:val="both"/>
              <w:rPr>
                <w:rFonts w:ascii="Calibri" w:cs="Calibri" w:eastAsia="Calibri" w:hAnsi="Calibri"/>
                <w:i w:val="1"/>
                <w:color w:val="548dd4"/>
                <w:sz w:val="20"/>
                <w:szCs w:val="20"/>
              </w:rPr>
            </w:pPr>
            <w:r w:rsidDel="00000000" w:rsidR="00000000" w:rsidRPr="00000000">
              <w:rPr>
                <w:i w:val="1"/>
                <w:color w:val="548dd4"/>
                <w:sz w:val="20"/>
                <w:szCs w:val="20"/>
                <w:rtl w:val="0"/>
              </w:rPr>
              <w:t xml:space="preserve">Sin </w:t>
            </w:r>
            <w:r w:rsidDel="00000000" w:rsidR="00000000" w:rsidRPr="00000000">
              <w:rPr>
                <w:rFonts w:ascii="Calibri" w:cs="Calibri" w:eastAsia="Calibri" w:hAnsi="Calibri"/>
                <w:i w:val="1"/>
                <w:color w:val="548dd4"/>
                <w:sz w:val="20"/>
                <w:szCs w:val="20"/>
                <w:rtl w:val="0"/>
              </w:rPr>
              <w:t xml:space="preserve">ajuste</w:t>
            </w:r>
          </w:p>
        </w:tc>
      </w:tr>
      <w:tr>
        <w:trPr>
          <w:cantSplit w:val="0"/>
          <w:trHeight w:val="2377"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8">
            <w:pPr>
              <w:jc w:val="both"/>
              <w:rPr/>
            </w:pPr>
            <w:r w:rsidDel="00000000" w:rsidR="00000000" w:rsidRPr="00000000">
              <w:rPr>
                <w:rtl w:val="0"/>
              </w:rPr>
              <w:t xml:space="preserve">Como evidencia del avance del proyecto, se presenta la documentación desarrollada hasta la fecha, la cual incluye la identificación de interesados, la matriz de riesgos y algunos diagramas del sistema, junto con la implementación del módulo de login y la vista principal del usuario.</w:t>
            </w:r>
          </w:p>
          <w:p w:rsidR="00000000" w:rsidDel="00000000" w:rsidP="00000000" w:rsidRDefault="00000000" w:rsidRPr="00000000" w14:paraId="00000019">
            <w:pPr>
              <w:jc w:val="both"/>
              <w:rPr/>
            </w:pPr>
            <w:r w:rsidDel="00000000" w:rsidR="00000000" w:rsidRPr="00000000">
              <w:rPr>
                <w:rtl w:val="0"/>
              </w:rPr>
              <w:t xml:space="preserve">Estas evidencias permiten demostrar el progreso tanto en el ámbito documental como en el desarrollo técnico del sistema, reflejando una correcta aplicación de la planificación y las metodologías utilizadas. Además, se ha procurado mantener la calidad del trabajo mediante la organización interna del equipo, la revisión constante de entregables y el uso de herramientas colaborativas como Notion, Google Drive y GitHub, que aseguran trazabilidad y control del proyecto.</w:t>
            </w:r>
          </w:p>
        </w:tc>
      </w:tr>
    </w:tbl>
    <w:p w:rsidR="00000000" w:rsidDel="00000000" w:rsidP="00000000" w:rsidRDefault="00000000" w:rsidRPr="00000000" w14:paraId="0000001A">
      <w:pPr>
        <w:spacing w:after="0" w:line="240" w:lineRule="auto"/>
        <w:rPr>
          <w:color w:val="595959"/>
          <w:sz w:val="24"/>
          <w:szCs w:val="24"/>
        </w:rPr>
      </w:pPr>
      <w:r w:rsidDel="00000000" w:rsidR="00000000" w:rsidRPr="00000000">
        <w:rPr>
          <w:b w:val="1"/>
          <w:sz w:val="24"/>
          <w:szCs w:val="24"/>
          <w:rtl w:val="0"/>
        </w:rPr>
        <w:t xml:space="preserve">Tablero Kanban</w:t>
      </w:r>
      <w:r w:rsidDel="00000000" w:rsidR="00000000" w:rsidRPr="00000000">
        <w:rPr>
          <w:color w:val="595959"/>
          <w:sz w:val="24"/>
          <w:szCs w:val="24"/>
        </w:rPr>
        <w:drawing>
          <wp:inline distB="114300" distT="114300" distL="114300" distR="114300">
            <wp:extent cx="5399730" cy="5638800"/>
            <wp:effectExtent b="12700" l="12700" r="12700" t="12700"/>
            <wp:docPr id="4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99730" cy="563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spacing w:after="0" w:line="240" w:lineRule="auto"/>
        <w:rPr>
          <w:color w:val="595959"/>
          <w:sz w:val="24"/>
          <w:szCs w:val="24"/>
        </w:rPr>
      </w:pPr>
      <w:r w:rsidDel="00000000" w:rsidR="00000000" w:rsidRPr="00000000">
        <w:rPr>
          <w:color w:val="595959"/>
          <w:sz w:val="24"/>
          <w:szCs w:val="24"/>
        </w:rPr>
        <w:drawing>
          <wp:inline distB="114300" distT="114300" distL="114300" distR="114300">
            <wp:extent cx="5399730" cy="5219700"/>
            <wp:effectExtent b="12700" l="12700" r="12700" t="12700"/>
            <wp:docPr id="3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9730" cy="5219700"/>
                    </a:xfrm>
                    <a:prstGeom prst="rect"/>
                    <a:ln w="12700">
                      <a:solidFill>
                        <a:srgbClr val="000000"/>
                      </a:solidFill>
                      <a:prstDash val="solid"/>
                    </a:ln>
                  </pic:spPr>
                </pic:pic>
              </a:graphicData>
            </a:graphic>
          </wp:inline>
        </w:drawing>
      </w:r>
      <w:r w:rsidDel="00000000" w:rsidR="00000000" w:rsidRPr="00000000">
        <w:rPr>
          <w:color w:val="595959"/>
          <w:sz w:val="24"/>
          <w:szCs w:val="24"/>
        </w:rPr>
        <w:drawing>
          <wp:inline distB="114300" distT="114300" distL="114300" distR="114300">
            <wp:extent cx="5399730" cy="5473700"/>
            <wp:effectExtent b="12700" l="12700" r="12700" t="12700"/>
            <wp:docPr id="3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99730" cy="5473700"/>
                    </a:xfrm>
                    <a:prstGeom prst="rect"/>
                    <a:ln w="12700">
                      <a:solidFill>
                        <a:srgbClr val="000000"/>
                      </a:solidFill>
                      <a:prstDash val="solid"/>
                    </a:ln>
                  </pic:spPr>
                </pic:pic>
              </a:graphicData>
            </a:graphic>
          </wp:inline>
        </w:drawing>
      </w:r>
      <w:r w:rsidDel="00000000" w:rsidR="00000000" w:rsidRPr="00000000">
        <w:rPr>
          <w:color w:val="595959"/>
          <w:sz w:val="24"/>
          <w:szCs w:val="24"/>
        </w:rPr>
        <w:drawing>
          <wp:inline distB="114300" distT="114300" distL="114300" distR="114300">
            <wp:extent cx="5399730" cy="2095500"/>
            <wp:effectExtent b="12700" l="12700" r="12700" t="12700"/>
            <wp:docPr id="4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0" w:line="240" w:lineRule="auto"/>
        <w:rPr>
          <w:sz w:val="24"/>
          <w:szCs w:val="24"/>
        </w:rPr>
      </w:pPr>
      <w:r w:rsidDel="00000000" w:rsidR="00000000" w:rsidRPr="00000000">
        <w:rPr>
          <w:b w:val="1"/>
          <w:sz w:val="24"/>
          <w:szCs w:val="24"/>
          <w:rtl w:val="0"/>
        </w:rPr>
        <w:t xml:space="preserve">Carpeta contenedora de los documentos</w:t>
      </w:r>
      <w:r w:rsidDel="00000000" w:rsidR="00000000" w:rsidRPr="00000000">
        <w:rPr>
          <w:color w:val="595959"/>
          <w:sz w:val="24"/>
          <w:szCs w:val="24"/>
        </w:rPr>
        <w:drawing>
          <wp:inline distB="114300" distT="114300" distL="114300" distR="114300">
            <wp:extent cx="5399730" cy="1663700"/>
            <wp:effectExtent b="12700" l="12700" r="12700" t="12700"/>
            <wp:docPr id="2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99730" cy="16637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Acceso a DAS (Documento arquitectura sistema): </w:t>
      </w:r>
      <w:hyperlink r:id="rId14">
        <w:r w:rsidDel="00000000" w:rsidR="00000000" w:rsidRPr="00000000">
          <w:rPr>
            <w:color w:val="1155cc"/>
            <w:sz w:val="24"/>
            <w:szCs w:val="24"/>
            <w:u w:val="single"/>
            <w:rtl w:val="0"/>
          </w:rPr>
          <w:t xml:space="preserve">https://docs.google.com/document/d/1O1_JyuPpJvAWMeLoawzmAzx7jADeIOKW/edit?usp=sharing&amp;ouid=117094630181580503329&amp;rtpof=true&amp;sd=true</w:t>
        </w:r>
      </w:hyperlink>
      <w:r w:rsidDel="00000000" w:rsidR="00000000" w:rsidRPr="00000000">
        <w:rPr>
          <w:rtl w:val="0"/>
        </w:rPr>
      </w:r>
    </w:p>
    <w:p w:rsidR="00000000" w:rsidDel="00000000" w:rsidP="00000000" w:rsidRDefault="00000000" w:rsidRPr="00000000" w14:paraId="0000001D">
      <w:pPr>
        <w:spacing w:after="0" w:line="240" w:lineRule="auto"/>
        <w:rPr>
          <w:sz w:val="24"/>
          <w:szCs w:val="24"/>
        </w:rPr>
        <w:sectPr>
          <w:headerReference r:id="rId15" w:type="default"/>
          <w:pgSz w:h="16838" w:w="11906" w:orient="portrait"/>
          <w:pgMar w:bottom="1417" w:top="1417" w:left="1701" w:right="1701" w:header="708" w:footer="708"/>
          <w:pgNumType w:start="1"/>
        </w:sectPr>
      </w:pPr>
      <w:r w:rsidDel="00000000" w:rsidR="00000000" w:rsidRPr="00000000">
        <w:rPr>
          <w:b w:val="1"/>
          <w:sz w:val="24"/>
          <w:szCs w:val="24"/>
          <w:rtl w:val="0"/>
        </w:rPr>
        <w:t xml:space="preserve">Diagrama de despliegue</w:t>
      </w:r>
      <w:r w:rsidDel="00000000" w:rsidR="00000000" w:rsidRPr="00000000">
        <w:rPr>
          <w:sz w:val="24"/>
          <w:szCs w:val="24"/>
        </w:rPr>
        <w:drawing>
          <wp:inline distB="114300" distT="114300" distL="114300" distR="114300">
            <wp:extent cx="5399730" cy="4203700"/>
            <wp:effectExtent b="12700" l="12700" r="12700" t="12700"/>
            <wp:docPr id="3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730"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rPr>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Diagrama de componentes</w:t>
      </w:r>
      <w:r w:rsidDel="00000000" w:rsidR="00000000" w:rsidRPr="00000000">
        <w:rPr>
          <w:sz w:val="24"/>
          <w:szCs w:val="24"/>
        </w:rPr>
        <w:drawing>
          <wp:inline distB="114300" distT="114300" distL="114300" distR="114300">
            <wp:extent cx="5399730" cy="3213100"/>
            <wp:effectExtent b="12700" l="12700" r="12700" t="12700"/>
            <wp:docPr id="4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99730" cy="32131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Diagrama de secuencia (1 de 28)</w:t>
      </w:r>
      <w:r w:rsidDel="00000000" w:rsidR="00000000" w:rsidRPr="00000000">
        <w:rPr>
          <w:sz w:val="24"/>
          <w:szCs w:val="24"/>
        </w:rPr>
        <w:drawing>
          <wp:inline distB="114300" distT="114300" distL="114300" distR="114300">
            <wp:extent cx="5399730" cy="4470400"/>
            <wp:effectExtent b="12700" l="12700" r="12700" t="12700"/>
            <wp:docPr id="3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447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rPr>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Diagrama de clases</w:t>
      </w:r>
      <w:r w:rsidDel="00000000" w:rsidR="00000000" w:rsidRPr="00000000">
        <w:rPr>
          <w:sz w:val="24"/>
          <w:szCs w:val="24"/>
        </w:rPr>
        <w:drawing>
          <wp:inline distB="114300" distT="114300" distL="114300" distR="114300">
            <wp:extent cx="5399730" cy="2184400"/>
            <wp:effectExtent b="12700" l="12700" r="12700" t="12700"/>
            <wp:docPr id="3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99730" cy="21844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Matriz de riesgo</w:t>
      </w:r>
      <w:r w:rsidDel="00000000" w:rsidR="00000000" w:rsidRPr="00000000">
        <w:rPr>
          <w:sz w:val="24"/>
          <w:szCs w:val="24"/>
        </w:rPr>
        <w:drawing>
          <wp:inline distB="114300" distT="114300" distL="114300" distR="114300">
            <wp:extent cx="5399730" cy="3784600"/>
            <wp:effectExtent b="12700" l="12700" r="12700" t="12700"/>
            <wp:docPr id="4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9973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after="0" w:line="240" w:lineRule="auto"/>
        <w:rPr>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Vista principal</w:t>
      </w:r>
      <w:r w:rsidDel="00000000" w:rsidR="00000000" w:rsidRPr="00000000">
        <w:rPr>
          <w:sz w:val="24"/>
          <w:szCs w:val="24"/>
        </w:rPr>
        <w:drawing>
          <wp:inline distB="114300" distT="114300" distL="114300" distR="114300">
            <wp:extent cx="5399730" cy="2692400"/>
            <wp:effectExtent b="12700" l="12700" r="12700" t="12700"/>
            <wp:docPr id="47"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399730" cy="26924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Login</w:t>
      </w:r>
      <w:r w:rsidDel="00000000" w:rsidR="00000000" w:rsidRPr="00000000">
        <w:rPr>
          <w:sz w:val="24"/>
          <w:szCs w:val="24"/>
        </w:rPr>
        <w:drawing>
          <wp:inline distB="114300" distT="114300" distL="114300" distR="114300">
            <wp:extent cx="5399730" cy="2489200"/>
            <wp:effectExtent b="12700" l="12700" r="12700" t="12700"/>
            <wp:docPr id="42"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39973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rPr>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Crear cuenta</w:t>
      </w:r>
      <w:r w:rsidDel="00000000" w:rsidR="00000000" w:rsidRPr="00000000">
        <w:rPr>
          <w:sz w:val="24"/>
          <w:szCs w:val="24"/>
        </w:rPr>
        <w:drawing>
          <wp:inline distB="114300" distT="114300" distL="114300" distR="114300">
            <wp:extent cx="5399730" cy="2527300"/>
            <wp:effectExtent b="0" l="0" r="0" t="0"/>
            <wp:docPr id="36"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399730" cy="2527300"/>
                    </a:xfrm>
                    <a:prstGeom prst="rect"/>
                    <a:ln/>
                  </pic:spPr>
                </pic:pic>
              </a:graphicData>
            </a:graphic>
          </wp:inline>
        </w:drawing>
      </w:r>
      <w:r w:rsidDel="00000000" w:rsidR="00000000" w:rsidRPr="00000000">
        <w:rPr>
          <w:sz w:val="24"/>
          <w:szCs w:val="24"/>
        </w:rPr>
        <w:drawing>
          <wp:inline distB="114300" distT="114300" distL="114300" distR="114300">
            <wp:extent cx="5399730" cy="2552700"/>
            <wp:effectExtent b="12700" l="12700" r="12700" t="12700"/>
            <wp:docPr id="32"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399730" cy="25527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Publicaciones y filtros</w:t>
      </w:r>
      <w:r w:rsidDel="00000000" w:rsidR="00000000" w:rsidRPr="00000000">
        <w:rPr>
          <w:sz w:val="24"/>
          <w:szCs w:val="24"/>
        </w:rPr>
        <w:drawing>
          <wp:inline distB="114300" distT="114300" distL="114300" distR="114300">
            <wp:extent cx="5399730" cy="2527300"/>
            <wp:effectExtent b="12700" l="12700" r="12700" t="12700"/>
            <wp:docPr id="46"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539973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after="0" w:line="240" w:lineRule="auto"/>
        <w:rPr>
          <w:color w:val="595959"/>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Mis publicaciones (sin publicaciones aún)</w:t>
      </w:r>
      <w:r w:rsidDel="00000000" w:rsidR="00000000" w:rsidRPr="00000000">
        <w:rPr>
          <w:sz w:val="24"/>
          <w:szCs w:val="24"/>
        </w:rPr>
        <w:drawing>
          <wp:inline distB="114300" distT="114300" distL="114300" distR="114300">
            <wp:extent cx="5399730" cy="2540000"/>
            <wp:effectExtent b="12700" l="12700" r="12700" t="12700"/>
            <wp:docPr id="40"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399730" cy="25400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Mis publicaciones (con publicación)</w:t>
      </w:r>
      <w:r w:rsidDel="00000000" w:rsidR="00000000" w:rsidRPr="00000000">
        <w:rPr>
          <w:sz w:val="24"/>
          <w:szCs w:val="24"/>
        </w:rPr>
        <w:drawing>
          <wp:inline distB="114300" distT="114300" distL="114300" distR="114300">
            <wp:extent cx="5399730" cy="2540000"/>
            <wp:effectExtent b="12700" l="12700" r="12700" t="12700"/>
            <wp:docPr id="35"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399730" cy="25400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Crear publicación</w:t>
      </w:r>
      <w:r w:rsidDel="00000000" w:rsidR="00000000" w:rsidRPr="00000000">
        <w:rPr>
          <w:sz w:val="24"/>
          <w:szCs w:val="24"/>
        </w:rPr>
        <w:drawing>
          <wp:inline distB="114300" distT="114300" distL="114300" distR="114300">
            <wp:extent cx="5399730" cy="2692400"/>
            <wp:effectExtent b="12700" l="12700" r="12700" t="12700"/>
            <wp:docPr id="33"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539973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rPr>
          <w:color w:val="595959"/>
          <w:sz w:val="24"/>
          <w:szCs w:val="24"/>
        </w:rPr>
      </w:pPr>
      <w:r w:rsidDel="00000000" w:rsidR="00000000" w:rsidRPr="00000000">
        <w:rPr>
          <w:rtl w:val="0"/>
        </w:rPr>
      </w:r>
    </w:p>
    <w:tbl>
      <w:tblPr>
        <w:tblStyle w:val="Table3"/>
        <w:tblpPr w:leftFromText="141" w:rightFromText="141" w:topFromText="0" w:bottomFromText="0" w:vertAnchor="text" w:horzAnchor="text" w:tblpX="-675" w:tblpY="44"/>
        <w:tblW w:w="97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0"/>
        <w:tblGridChange w:id="0">
          <w:tblGrid>
            <w:gridCol w:w="9780"/>
          </w:tblGrid>
        </w:tblGridChange>
      </w:tblGrid>
      <w:tr>
        <w:trPr>
          <w:cantSplit w:val="0"/>
          <w:trHeight w:val="440" w:hRule="atLeast"/>
          <w:tblHeader w:val="0"/>
        </w:trPr>
        <w:tc>
          <w:tcPr>
            <w:vAlign w:val="center"/>
          </w:tcPr>
          <w:p w:rsidR="00000000" w:rsidDel="00000000" w:rsidP="00000000" w:rsidRDefault="00000000" w:rsidRPr="00000000" w14:paraId="00000024">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25">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26">
      <w:pPr>
        <w:spacing w:after="0" w:line="240" w:lineRule="auto"/>
        <w:rPr>
          <w:color w:val="595959"/>
          <w:sz w:val="24"/>
          <w:szCs w:val="24"/>
        </w:rPr>
      </w:pPr>
      <w:r w:rsidDel="00000000" w:rsidR="00000000" w:rsidRPr="00000000">
        <w:rPr>
          <w:rtl w:val="0"/>
        </w:rPr>
      </w:r>
    </w:p>
    <w:tbl>
      <w:tblPr>
        <w:tblStyle w:val="Table4"/>
        <w:tblpPr w:leftFromText="180" w:rightFromText="180" w:topFromText="0" w:bottomFromText="0" w:vertAnchor="page" w:horzAnchor="margin" w:tblpXSpec="center" w:tblpY="4276"/>
        <w:tblW w:w="9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1065"/>
        <w:gridCol w:w="1290"/>
        <w:gridCol w:w="1170"/>
        <w:gridCol w:w="1380"/>
        <w:gridCol w:w="1275"/>
        <w:gridCol w:w="1425"/>
        <w:gridCol w:w="1050"/>
        <w:tblGridChange w:id="0">
          <w:tblGrid>
            <w:gridCol w:w="1335"/>
            <w:gridCol w:w="1065"/>
            <w:gridCol w:w="1290"/>
            <w:gridCol w:w="1170"/>
            <w:gridCol w:w="1380"/>
            <w:gridCol w:w="1275"/>
            <w:gridCol w:w="1425"/>
            <w:gridCol w:w="1050"/>
          </w:tblGrid>
        </w:tblGridChange>
      </w:tblGrid>
      <w:tr>
        <w:trPr>
          <w:cantSplit w:val="0"/>
          <w:trHeight w:val="415" w:hRule="atLeast"/>
          <w:tblHeader w:val="0"/>
        </w:trPr>
        <w:tc>
          <w:tcPr>
            <w:gridSpan w:val="8"/>
            <w:vAlign w:val="center"/>
          </w:tcPr>
          <w:p w:rsidR="00000000" w:rsidDel="00000000" w:rsidP="00000000" w:rsidRDefault="00000000" w:rsidRPr="00000000" w14:paraId="00000027">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856.36474609375" w:hRule="atLeast"/>
          <w:tblHeader w:val="0"/>
        </w:trPr>
        <w:tc>
          <w:tcPr>
            <w:vAlign w:val="center"/>
          </w:tcPr>
          <w:p w:rsidR="00000000" w:rsidDel="00000000" w:rsidP="00000000" w:rsidRDefault="00000000" w:rsidRPr="00000000" w14:paraId="0000002F">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30">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31">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32">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tcBorders>
              <w:bottom w:color="b7b7b7" w:space="0" w:sz="4" w:val="single"/>
            </w:tcBorders>
            <w:vAlign w:val="center"/>
          </w:tcPr>
          <w:p w:rsidR="00000000" w:rsidDel="00000000" w:rsidP="00000000" w:rsidRDefault="00000000" w:rsidRPr="00000000" w14:paraId="0000003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34">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35">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36">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37">
            <w:pPr>
              <w:jc w:val="both"/>
              <w:rPr>
                <w:sz w:val="18"/>
                <w:szCs w:val="18"/>
              </w:rPr>
            </w:pPr>
            <w:r w:rsidDel="00000000" w:rsidR="00000000" w:rsidRPr="00000000">
              <w:rPr>
                <w:sz w:val="18"/>
                <w:szCs w:val="18"/>
                <w:rtl w:val="0"/>
              </w:rPr>
              <w:t xml:space="preserve">Gestionar proyectos informáticos</w:t>
            </w:r>
          </w:p>
        </w:tc>
        <w:tc>
          <w:tcPr/>
          <w:p w:rsidR="00000000" w:rsidDel="00000000" w:rsidP="00000000" w:rsidRDefault="00000000" w:rsidRPr="00000000" w14:paraId="00000038">
            <w:pPr>
              <w:jc w:val="both"/>
              <w:rPr>
                <w:b w:val="1"/>
                <w:sz w:val="18"/>
                <w:szCs w:val="18"/>
              </w:rPr>
            </w:pPr>
            <w:r w:rsidDel="00000000" w:rsidR="00000000" w:rsidRPr="00000000">
              <w:rPr>
                <w:b w:val="1"/>
                <w:sz w:val="18"/>
                <w:szCs w:val="18"/>
                <w:rtl w:val="0"/>
              </w:rPr>
              <w:t xml:space="preserve">Acta de constitución</w:t>
            </w:r>
          </w:p>
          <w:p w:rsidR="00000000" w:rsidDel="00000000" w:rsidP="00000000" w:rsidRDefault="00000000" w:rsidRPr="00000000" w14:paraId="00000039">
            <w:pPr>
              <w:jc w:val="both"/>
              <w:rPr>
                <w:b w:val="1"/>
                <w:sz w:val="18"/>
                <w:szCs w:val="18"/>
              </w:rPr>
            </w:pPr>
            <w:r w:rsidDel="00000000" w:rsidR="00000000" w:rsidRPr="00000000">
              <w:rPr>
                <w:rtl w:val="0"/>
              </w:rPr>
            </w:r>
          </w:p>
          <w:p w:rsidR="00000000" w:rsidDel="00000000" w:rsidP="00000000" w:rsidRDefault="00000000" w:rsidRPr="00000000" w14:paraId="0000003A">
            <w:pPr>
              <w:jc w:val="both"/>
              <w:rPr>
                <w:b w:val="1"/>
                <w:sz w:val="18"/>
                <w:szCs w:val="18"/>
              </w:rPr>
            </w:pPr>
            <w:r w:rsidDel="00000000" w:rsidR="00000000" w:rsidRPr="00000000">
              <w:rPr>
                <w:rtl w:val="0"/>
              </w:rPr>
            </w:r>
          </w:p>
        </w:tc>
        <w:tc>
          <w:tcPr/>
          <w:p w:rsidR="00000000" w:rsidDel="00000000" w:rsidP="00000000" w:rsidRDefault="00000000" w:rsidRPr="00000000" w14:paraId="0000003B">
            <w:pPr>
              <w:jc w:val="both"/>
              <w:rPr>
                <w:sz w:val="18"/>
                <w:szCs w:val="18"/>
              </w:rPr>
            </w:pPr>
            <w:r w:rsidDel="00000000" w:rsidR="00000000" w:rsidRPr="00000000">
              <w:rPr>
                <w:sz w:val="18"/>
                <w:szCs w:val="18"/>
                <w:rtl w:val="0"/>
              </w:rPr>
              <w:t xml:space="preserve">Word. </w:t>
            </w:r>
          </w:p>
          <w:p w:rsidR="00000000" w:rsidDel="00000000" w:rsidP="00000000" w:rsidRDefault="00000000" w:rsidRPr="00000000" w14:paraId="0000003C">
            <w:pPr>
              <w:jc w:val="both"/>
              <w:rPr>
                <w:sz w:val="18"/>
                <w:szCs w:val="18"/>
              </w:rPr>
            </w:pPr>
            <w:r w:rsidDel="00000000" w:rsidR="00000000" w:rsidRPr="00000000">
              <w:rPr>
                <w:sz w:val="18"/>
                <w:szCs w:val="18"/>
                <w:rtl w:val="0"/>
              </w:rPr>
              <w:t xml:space="preserve">reuniones de equipo.</w:t>
            </w:r>
          </w:p>
        </w:tc>
        <w:tc>
          <w:tcPr>
            <w:tcBorders>
              <w:right w:color="b7b7b7" w:space="0" w:sz="4" w:val="single"/>
            </w:tcBorders>
          </w:tcPr>
          <w:p w:rsidR="00000000" w:rsidDel="00000000" w:rsidP="00000000" w:rsidRDefault="00000000" w:rsidRPr="00000000" w14:paraId="0000003D">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3E">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3F">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040">
            <w:pPr>
              <w:jc w:val="both"/>
              <w:rPr>
                <w:sz w:val="18"/>
                <w:szCs w:val="18"/>
              </w:rPr>
            </w:pPr>
            <w:r w:rsidDel="00000000" w:rsidR="00000000" w:rsidRPr="00000000">
              <w:rPr>
                <w:sz w:val="18"/>
                <w:szCs w:val="18"/>
                <w:rtl w:val="0"/>
              </w:rPr>
              <w:t xml:space="preserve">Documento base, dependiente de los acuerdos iniciales del equipo y contexto.</w:t>
            </w:r>
          </w:p>
        </w:tc>
        <w:tc>
          <w:tcPr/>
          <w:p w:rsidR="00000000" w:rsidDel="00000000" w:rsidP="00000000" w:rsidRDefault="00000000" w:rsidRPr="00000000" w14:paraId="00000041">
            <w:pPr>
              <w:jc w:val="both"/>
              <w:rPr>
                <w:rFonts w:ascii="Calibri" w:cs="Calibri" w:eastAsia="Calibri" w:hAnsi="Calibri"/>
                <w:i w:val="1"/>
                <w:color w:val="c00000"/>
                <w:sz w:val="16"/>
                <w:szCs w:val="16"/>
              </w:rPr>
            </w:pPr>
            <w:r w:rsidDel="00000000" w:rsidR="00000000" w:rsidRPr="00000000">
              <w:rPr>
                <w:rFonts w:ascii="Calibri" w:cs="Calibri" w:eastAsia="Calibri" w:hAnsi="Calibri"/>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4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43">
            <w:pPr>
              <w:jc w:val="both"/>
              <w:rPr>
                <w:sz w:val="18"/>
                <w:szCs w:val="18"/>
              </w:rPr>
            </w:pPr>
            <w:r w:rsidDel="00000000" w:rsidR="00000000" w:rsidRPr="00000000">
              <w:rPr>
                <w:sz w:val="18"/>
                <w:szCs w:val="18"/>
                <w:rtl w:val="0"/>
              </w:rPr>
              <w:t xml:space="preserve">Diseñar y adaptar procesos de requisitos</w:t>
            </w:r>
          </w:p>
        </w:tc>
        <w:tc>
          <w:tcPr/>
          <w:p w:rsidR="00000000" w:rsidDel="00000000" w:rsidP="00000000" w:rsidRDefault="00000000" w:rsidRPr="00000000" w14:paraId="00000044">
            <w:pPr>
              <w:jc w:val="both"/>
              <w:rPr>
                <w:b w:val="1"/>
                <w:sz w:val="18"/>
                <w:szCs w:val="18"/>
              </w:rPr>
            </w:pPr>
            <w:r w:rsidDel="00000000" w:rsidR="00000000" w:rsidRPr="00000000">
              <w:rPr>
                <w:b w:val="1"/>
                <w:sz w:val="18"/>
                <w:szCs w:val="18"/>
                <w:rtl w:val="0"/>
              </w:rPr>
              <w:t xml:space="preserve">Requerimientos (RF/RNF)</w:t>
            </w:r>
          </w:p>
        </w:tc>
        <w:tc>
          <w:tcPr/>
          <w:p w:rsidR="00000000" w:rsidDel="00000000" w:rsidP="00000000" w:rsidRDefault="00000000" w:rsidRPr="00000000" w14:paraId="00000045">
            <w:pPr>
              <w:jc w:val="both"/>
              <w:rPr>
                <w:sz w:val="18"/>
                <w:szCs w:val="18"/>
              </w:rPr>
            </w:pPr>
            <w:r w:rsidDel="00000000" w:rsidR="00000000" w:rsidRPr="00000000">
              <w:rPr>
                <w:sz w:val="18"/>
                <w:szCs w:val="18"/>
                <w:rtl w:val="0"/>
              </w:rPr>
              <w:t xml:space="preserve">Planilla de requisitos.</w:t>
            </w:r>
          </w:p>
          <w:p w:rsidR="00000000" w:rsidDel="00000000" w:rsidP="00000000" w:rsidRDefault="00000000" w:rsidRPr="00000000" w14:paraId="00000046">
            <w:pPr>
              <w:jc w:val="both"/>
              <w:rPr>
                <w:sz w:val="18"/>
                <w:szCs w:val="18"/>
              </w:rPr>
            </w:pPr>
            <w:r w:rsidDel="00000000" w:rsidR="00000000" w:rsidRPr="00000000">
              <w:rPr>
                <w:sz w:val="18"/>
                <w:szCs w:val="18"/>
                <w:rtl w:val="0"/>
              </w:rPr>
              <w:t xml:space="preserve">Excel.</w:t>
            </w:r>
          </w:p>
        </w:tc>
        <w:tc>
          <w:tcPr>
            <w:tcBorders>
              <w:right w:color="b7b7b7" w:space="0" w:sz="4" w:val="single"/>
            </w:tcBorders>
          </w:tcPr>
          <w:p w:rsidR="00000000" w:rsidDel="00000000" w:rsidP="00000000" w:rsidRDefault="00000000" w:rsidRPr="00000000" w14:paraId="00000047">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48">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49">
            <w:pPr>
              <w:jc w:val="both"/>
              <w:rPr>
                <w:sz w:val="18"/>
                <w:szCs w:val="18"/>
              </w:rPr>
            </w:pPr>
            <w:r w:rsidDel="00000000" w:rsidR="00000000" w:rsidRPr="00000000">
              <w:rPr>
                <w:sz w:val="18"/>
                <w:szCs w:val="18"/>
                <w:rtl w:val="0"/>
              </w:rPr>
              <w:t xml:space="preserve">Rodrigo Montalván.</w:t>
            </w:r>
          </w:p>
          <w:p w:rsidR="00000000" w:rsidDel="00000000" w:rsidP="00000000" w:rsidRDefault="00000000" w:rsidRPr="00000000" w14:paraId="0000004A">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4B">
            <w:pPr>
              <w:jc w:val="both"/>
              <w:rPr>
                <w:sz w:val="18"/>
                <w:szCs w:val="18"/>
              </w:rPr>
            </w:pPr>
            <w:r w:rsidDel="00000000" w:rsidR="00000000" w:rsidRPr="00000000">
              <w:rPr>
                <w:sz w:val="18"/>
                <w:szCs w:val="18"/>
                <w:rtl w:val="0"/>
              </w:rPr>
              <w:t xml:space="preserve">Puede requerir ajustes tras validación con docente.</w:t>
            </w:r>
          </w:p>
        </w:tc>
        <w:tc>
          <w:tcPr/>
          <w:p w:rsidR="00000000" w:rsidDel="00000000" w:rsidP="00000000" w:rsidRDefault="00000000" w:rsidRPr="00000000" w14:paraId="0000004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4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4E">
            <w:pPr>
              <w:jc w:val="both"/>
              <w:rPr>
                <w:sz w:val="18"/>
                <w:szCs w:val="18"/>
              </w:rPr>
            </w:pPr>
            <w:r w:rsidDel="00000000" w:rsidR="00000000" w:rsidRPr="00000000">
              <w:rPr>
                <w:sz w:val="18"/>
                <w:szCs w:val="18"/>
                <w:rtl w:val="0"/>
              </w:rPr>
              <w:t xml:space="preserve">Diseñar soluciones de software</w:t>
            </w:r>
          </w:p>
        </w:tc>
        <w:tc>
          <w:tcPr/>
          <w:p w:rsidR="00000000" w:rsidDel="00000000" w:rsidP="00000000" w:rsidRDefault="00000000" w:rsidRPr="00000000" w14:paraId="0000004F">
            <w:pPr>
              <w:jc w:val="both"/>
              <w:rPr>
                <w:b w:val="1"/>
                <w:sz w:val="18"/>
                <w:szCs w:val="18"/>
              </w:rPr>
            </w:pPr>
            <w:r w:rsidDel="00000000" w:rsidR="00000000" w:rsidRPr="00000000">
              <w:rPr>
                <w:b w:val="1"/>
                <w:sz w:val="18"/>
                <w:szCs w:val="18"/>
                <w:rtl w:val="0"/>
              </w:rPr>
              <w:t xml:space="preserve">ERS inicial</w:t>
            </w:r>
          </w:p>
          <w:p w:rsidR="00000000" w:rsidDel="00000000" w:rsidP="00000000" w:rsidRDefault="00000000" w:rsidRPr="00000000" w14:paraId="00000050">
            <w:pPr>
              <w:jc w:val="both"/>
              <w:rPr>
                <w:b w:val="1"/>
                <w:sz w:val="18"/>
                <w:szCs w:val="18"/>
              </w:rPr>
            </w:pPr>
            <w:r w:rsidDel="00000000" w:rsidR="00000000" w:rsidRPr="00000000">
              <w:rPr>
                <w:rtl w:val="0"/>
              </w:rPr>
            </w:r>
          </w:p>
          <w:p w:rsidR="00000000" w:rsidDel="00000000" w:rsidP="00000000" w:rsidRDefault="00000000" w:rsidRPr="00000000" w14:paraId="00000051">
            <w:pPr>
              <w:jc w:val="both"/>
              <w:rPr>
                <w:b w:val="1"/>
                <w:sz w:val="18"/>
                <w:szCs w:val="18"/>
              </w:rPr>
            </w:pPr>
            <w:r w:rsidDel="00000000" w:rsidR="00000000" w:rsidRPr="00000000">
              <w:rPr>
                <w:rtl w:val="0"/>
              </w:rPr>
            </w:r>
          </w:p>
        </w:tc>
        <w:tc>
          <w:tcPr/>
          <w:p w:rsidR="00000000" w:rsidDel="00000000" w:rsidP="00000000" w:rsidRDefault="00000000" w:rsidRPr="00000000" w14:paraId="00000052">
            <w:pPr>
              <w:jc w:val="both"/>
              <w:rPr>
                <w:sz w:val="18"/>
                <w:szCs w:val="18"/>
              </w:rPr>
            </w:pPr>
            <w:r w:rsidDel="00000000" w:rsidR="00000000" w:rsidRPr="00000000">
              <w:rPr>
                <w:sz w:val="18"/>
                <w:szCs w:val="18"/>
                <w:rtl w:val="0"/>
              </w:rPr>
              <w:t xml:space="preserve">Word. </w:t>
            </w:r>
          </w:p>
          <w:p w:rsidR="00000000" w:rsidDel="00000000" w:rsidP="00000000" w:rsidRDefault="00000000" w:rsidRPr="00000000" w14:paraId="00000053">
            <w:pPr>
              <w:jc w:val="both"/>
              <w:rPr>
                <w:sz w:val="18"/>
                <w:szCs w:val="18"/>
              </w:rPr>
            </w:pPr>
            <w:r w:rsidDel="00000000" w:rsidR="00000000" w:rsidRPr="00000000">
              <w:rPr>
                <w:sz w:val="18"/>
                <w:szCs w:val="18"/>
                <w:rtl w:val="0"/>
              </w:rPr>
              <w:t xml:space="preserve">Guía ERS.</w:t>
            </w:r>
          </w:p>
          <w:p w:rsidR="00000000" w:rsidDel="00000000" w:rsidP="00000000" w:rsidRDefault="00000000" w:rsidRPr="00000000" w14:paraId="00000054">
            <w:pPr>
              <w:jc w:val="both"/>
              <w:rPr>
                <w:sz w:val="18"/>
                <w:szCs w:val="18"/>
              </w:rPr>
            </w:pPr>
            <w:r w:rsidDel="00000000" w:rsidR="00000000" w:rsidRPr="00000000">
              <w:rPr>
                <w:sz w:val="18"/>
                <w:szCs w:val="18"/>
                <w:rtl w:val="0"/>
              </w:rPr>
              <w:t xml:space="preserve">Excel.</w:t>
            </w:r>
          </w:p>
        </w:tc>
        <w:tc>
          <w:tcPr>
            <w:tcBorders>
              <w:right w:color="b7b7b7" w:space="0" w:sz="4" w:val="single"/>
            </w:tcBorders>
          </w:tcPr>
          <w:p w:rsidR="00000000" w:rsidDel="00000000" w:rsidP="00000000" w:rsidRDefault="00000000" w:rsidRPr="00000000" w14:paraId="00000055">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56">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57">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58">
            <w:pPr>
              <w:jc w:val="both"/>
              <w:rPr>
                <w:sz w:val="18"/>
                <w:szCs w:val="18"/>
              </w:rPr>
            </w:pPr>
            <w:r w:rsidDel="00000000" w:rsidR="00000000" w:rsidRPr="00000000">
              <w:rPr>
                <w:sz w:val="18"/>
                <w:szCs w:val="18"/>
                <w:rtl w:val="0"/>
              </w:rPr>
              <w:t xml:space="preserve">Documento muy Iterativo, se complementa en fases siguientes.</w:t>
            </w:r>
          </w:p>
        </w:tc>
        <w:tc>
          <w:tcPr/>
          <w:p w:rsidR="00000000" w:rsidDel="00000000" w:rsidP="00000000" w:rsidRDefault="00000000" w:rsidRPr="00000000" w14:paraId="0000005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5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5B">
            <w:pPr>
              <w:jc w:val="both"/>
              <w:rPr>
                <w:sz w:val="18"/>
                <w:szCs w:val="18"/>
              </w:rPr>
            </w:pPr>
            <w:r w:rsidDel="00000000" w:rsidR="00000000" w:rsidRPr="00000000">
              <w:rPr>
                <w:sz w:val="18"/>
                <w:szCs w:val="18"/>
                <w:rtl w:val="0"/>
              </w:rPr>
              <w:t xml:space="preserve">Diseñar soluciones de software</w:t>
            </w:r>
          </w:p>
        </w:tc>
        <w:tc>
          <w:tcPr/>
          <w:p w:rsidR="00000000" w:rsidDel="00000000" w:rsidP="00000000" w:rsidRDefault="00000000" w:rsidRPr="00000000" w14:paraId="0000005C">
            <w:pPr>
              <w:jc w:val="both"/>
              <w:rPr>
                <w:b w:val="1"/>
                <w:sz w:val="18"/>
                <w:szCs w:val="18"/>
              </w:rPr>
            </w:pPr>
            <w:r w:rsidDel="00000000" w:rsidR="00000000" w:rsidRPr="00000000">
              <w:rPr>
                <w:b w:val="1"/>
                <w:sz w:val="18"/>
                <w:szCs w:val="18"/>
                <w:rtl w:val="0"/>
              </w:rPr>
              <w:t xml:space="preserve">Casos de uso extendidos</w:t>
            </w:r>
          </w:p>
        </w:tc>
        <w:tc>
          <w:tcPr/>
          <w:p w:rsidR="00000000" w:rsidDel="00000000" w:rsidP="00000000" w:rsidRDefault="00000000" w:rsidRPr="00000000" w14:paraId="0000005D">
            <w:pPr>
              <w:jc w:val="both"/>
              <w:rPr>
                <w:sz w:val="18"/>
                <w:szCs w:val="18"/>
              </w:rPr>
            </w:pPr>
            <w:r w:rsidDel="00000000" w:rsidR="00000000" w:rsidRPr="00000000">
              <w:rPr>
                <w:sz w:val="18"/>
                <w:szCs w:val="18"/>
                <w:rtl w:val="0"/>
              </w:rPr>
              <w:t xml:space="preserve">Word. </w:t>
            </w:r>
          </w:p>
        </w:tc>
        <w:tc>
          <w:tcPr>
            <w:tcBorders>
              <w:right w:color="b7b7b7" w:space="0" w:sz="4" w:val="single"/>
            </w:tcBorders>
          </w:tcPr>
          <w:p w:rsidR="00000000" w:rsidDel="00000000" w:rsidP="00000000" w:rsidRDefault="00000000" w:rsidRPr="00000000" w14:paraId="0000005E">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5F">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060">
            <w:pPr>
              <w:jc w:val="both"/>
              <w:rPr>
                <w:sz w:val="18"/>
                <w:szCs w:val="18"/>
              </w:rPr>
            </w:pPr>
            <w:r w:rsidDel="00000000" w:rsidR="00000000" w:rsidRPr="00000000">
              <w:rPr>
                <w:sz w:val="18"/>
                <w:szCs w:val="18"/>
                <w:rtl w:val="0"/>
              </w:rPr>
              <w:t xml:space="preserve">Se debe validar en conjunto con los requerimientos funcionales.</w:t>
            </w:r>
          </w:p>
        </w:tc>
        <w:tc>
          <w:tcPr/>
          <w:p w:rsidR="00000000" w:rsidDel="00000000" w:rsidP="00000000" w:rsidRDefault="00000000" w:rsidRPr="00000000" w14:paraId="0000006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6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63">
            <w:pPr>
              <w:jc w:val="both"/>
              <w:rPr>
                <w:sz w:val="18"/>
                <w:szCs w:val="18"/>
              </w:rPr>
            </w:pPr>
            <w:r w:rsidDel="00000000" w:rsidR="00000000" w:rsidRPr="00000000">
              <w:rPr>
                <w:sz w:val="18"/>
                <w:szCs w:val="18"/>
                <w:rtl w:val="0"/>
              </w:rPr>
              <w:t xml:space="preserve">Diseñar soluciones de software</w:t>
            </w:r>
          </w:p>
          <w:p w:rsidR="00000000" w:rsidDel="00000000" w:rsidP="00000000" w:rsidRDefault="00000000" w:rsidRPr="00000000" w14:paraId="00000064">
            <w:pPr>
              <w:jc w:val="both"/>
              <w:rPr>
                <w:sz w:val="18"/>
                <w:szCs w:val="18"/>
              </w:rPr>
            </w:pPr>
            <w:r w:rsidDel="00000000" w:rsidR="00000000" w:rsidRPr="00000000">
              <w:rPr>
                <w:sz w:val="18"/>
                <w:szCs w:val="18"/>
                <w:rtl w:val="0"/>
              </w:rPr>
              <w:t xml:space="preserve">Desarrollar documentación técnica</w:t>
            </w:r>
          </w:p>
        </w:tc>
        <w:tc>
          <w:tcPr/>
          <w:p w:rsidR="00000000" w:rsidDel="00000000" w:rsidP="00000000" w:rsidRDefault="00000000" w:rsidRPr="00000000" w14:paraId="00000065">
            <w:pPr>
              <w:jc w:val="both"/>
              <w:rPr>
                <w:b w:val="1"/>
                <w:sz w:val="18"/>
                <w:szCs w:val="18"/>
              </w:rPr>
            </w:pPr>
            <w:r w:rsidDel="00000000" w:rsidR="00000000" w:rsidRPr="00000000">
              <w:rPr>
                <w:b w:val="1"/>
                <w:sz w:val="18"/>
                <w:szCs w:val="18"/>
                <w:rtl w:val="0"/>
              </w:rPr>
              <w:t xml:space="preserve">Mockups del sistema</w:t>
            </w:r>
          </w:p>
        </w:tc>
        <w:tc>
          <w:tcPr/>
          <w:p w:rsidR="00000000" w:rsidDel="00000000" w:rsidP="00000000" w:rsidRDefault="00000000" w:rsidRPr="00000000" w14:paraId="00000066">
            <w:pPr>
              <w:jc w:val="both"/>
              <w:rPr>
                <w:sz w:val="18"/>
                <w:szCs w:val="18"/>
              </w:rPr>
            </w:pPr>
            <w:r w:rsidDel="00000000" w:rsidR="00000000" w:rsidRPr="00000000">
              <w:rPr>
                <w:sz w:val="18"/>
                <w:szCs w:val="18"/>
                <w:rtl w:val="0"/>
              </w:rPr>
              <w:t xml:space="preserve">Balsamiq</w:t>
            </w:r>
          </w:p>
        </w:tc>
        <w:tc>
          <w:tcPr>
            <w:tcBorders>
              <w:right w:color="b7b7b7" w:space="0" w:sz="4" w:val="single"/>
            </w:tcBorders>
          </w:tcPr>
          <w:p w:rsidR="00000000" w:rsidDel="00000000" w:rsidP="00000000" w:rsidRDefault="00000000" w:rsidRPr="00000000" w14:paraId="00000067">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68">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69">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06A">
            <w:pPr>
              <w:jc w:val="both"/>
              <w:rPr>
                <w:sz w:val="18"/>
                <w:szCs w:val="18"/>
              </w:rPr>
            </w:pPr>
            <w:r w:rsidDel="00000000" w:rsidR="00000000" w:rsidRPr="00000000">
              <w:rPr>
                <w:sz w:val="18"/>
                <w:szCs w:val="18"/>
                <w:rtl w:val="0"/>
              </w:rPr>
              <w:t xml:space="preserve">Facilita la validación temprana de la usabilidad del software propuesto.</w:t>
            </w:r>
          </w:p>
        </w:tc>
        <w:tc>
          <w:tcPr/>
          <w:p w:rsidR="00000000" w:rsidDel="00000000" w:rsidP="00000000" w:rsidRDefault="00000000" w:rsidRPr="00000000" w14:paraId="0000006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6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6D">
            <w:pPr>
              <w:jc w:val="both"/>
              <w:rPr>
                <w:sz w:val="18"/>
                <w:szCs w:val="18"/>
              </w:rPr>
            </w:pPr>
            <w:r w:rsidDel="00000000" w:rsidR="00000000" w:rsidRPr="00000000">
              <w:rPr>
                <w:sz w:val="18"/>
                <w:szCs w:val="18"/>
                <w:rtl w:val="0"/>
              </w:rPr>
              <w:t xml:space="preserve">Gestionar proyectos informáticos</w:t>
            </w:r>
          </w:p>
        </w:tc>
        <w:tc>
          <w:tcPr/>
          <w:p w:rsidR="00000000" w:rsidDel="00000000" w:rsidP="00000000" w:rsidRDefault="00000000" w:rsidRPr="00000000" w14:paraId="0000006E">
            <w:pPr>
              <w:jc w:val="both"/>
              <w:rPr>
                <w:b w:val="1"/>
                <w:sz w:val="18"/>
                <w:szCs w:val="18"/>
              </w:rPr>
            </w:pPr>
            <w:r w:rsidDel="00000000" w:rsidR="00000000" w:rsidRPr="00000000">
              <w:rPr>
                <w:b w:val="1"/>
                <w:sz w:val="18"/>
                <w:szCs w:val="18"/>
                <w:rtl w:val="0"/>
              </w:rPr>
              <w:t xml:space="preserve">EDT - Costos</w:t>
            </w:r>
          </w:p>
        </w:tc>
        <w:tc>
          <w:tcPr/>
          <w:p w:rsidR="00000000" w:rsidDel="00000000" w:rsidP="00000000" w:rsidRDefault="00000000" w:rsidRPr="00000000" w14:paraId="0000006F">
            <w:pPr>
              <w:jc w:val="both"/>
              <w:rPr>
                <w:sz w:val="18"/>
                <w:szCs w:val="18"/>
              </w:rPr>
            </w:pPr>
            <w:r w:rsidDel="00000000" w:rsidR="00000000" w:rsidRPr="00000000">
              <w:rPr>
                <w:sz w:val="18"/>
                <w:szCs w:val="18"/>
                <w:rtl w:val="0"/>
              </w:rPr>
              <w:t xml:space="preserve">Excel</w:t>
            </w:r>
          </w:p>
        </w:tc>
        <w:tc>
          <w:tcPr>
            <w:tcBorders>
              <w:right w:color="b7b7b7" w:space="0" w:sz="4" w:val="single"/>
            </w:tcBorders>
          </w:tcPr>
          <w:p w:rsidR="00000000" w:rsidDel="00000000" w:rsidP="00000000" w:rsidRDefault="00000000" w:rsidRPr="00000000" w14:paraId="00000070">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1">
            <w:pPr>
              <w:jc w:val="both"/>
              <w:rPr>
                <w:sz w:val="18"/>
                <w:szCs w:val="18"/>
              </w:rPr>
            </w:pPr>
            <w:r w:rsidDel="00000000" w:rsidR="00000000" w:rsidRPr="00000000">
              <w:rPr>
                <w:sz w:val="18"/>
                <w:szCs w:val="18"/>
                <w:rtl w:val="0"/>
              </w:rPr>
              <w:t xml:space="preserve">Annais Romero</w:t>
            </w:r>
          </w:p>
        </w:tc>
        <w:tc>
          <w:tcPr>
            <w:tcBorders>
              <w:left w:color="b7b7b7" w:space="0" w:sz="4" w:val="single"/>
            </w:tcBorders>
          </w:tcPr>
          <w:p w:rsidR="00000000" w:rsidDel="00000000" w:rsidP="00000000" w:rsidRDefault="00000000" w:rsidRPr="00000000" w14:paraId="00000072">
            <w:pPr>
              <w:jc w:val="both"/>
              <w:rPr>
                <w:sz w:val="18"/>
                <w:szCs w:val="18"/>
              </w:rPr>
            </w:pPr>
            <w:r w:rsidDel="00000000" w:rsidR="00000000" w:rsidRPr="00000000">
              <w:rPr>
                <w:sz w:val="18"/>
                <w:szCs w:val="18"/>
                <w:rtl w:val="0"/>
              </w:rPr>
              <w:t xml:space="preserve">Base para la planificación financiera.</w:t>
            </w:r>
          </w:p>
        </w:tc>
        <w:tc>
          <w:tcPr/>
          <w:p w:rsidR="00000000" w:rsidDel="00000000" w:rsidP="00000000" w:rsidRDefault="00000000" w:rsidRPr="00000000" w14:paraId="0000007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7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75">
            <w:pPr>
              <w:jc w:val="both"/>
              <w:rPr>
                <w:sz w:val="18"/>
                <w:szCs w:val="18"/>
              </w:rPr>
            </w:pPr>
            <w:r w:rsidDel="00000000" w:rsidR="00000000" w:rsidRPr="00000000">
              <w:rPr>
                <w:sz w:val="18"/>
                <w:szCs w:val="18"/>
                <w:rtl w:val="0"/>
              </w:rPr>
              <w:t xml:space="preserve">Diseñar soluciones de software innovadoras y de calidad</w:t>
            </w:r>
          </w:p>
        </w:tc>
        <w:tc>
          <w:tcPr/>
          <w:p w:rsidR="00000000" w:rsidDel="00000000" w:rsidP="00000000" w:rsidRDefault="00000000" w:rsidRPr="00000000" w14:paraId="00000076">
            <w:pPr>
              <w:jc w:val="both"/>
              <w:rPr>
                <w:b w:val="1"/>
                <w:sz w:val="18"/>
                <w:szCs w:val="18"/>
              </w:rPr>
            </w:pPr>
            <w:r w:rsidDel="00000000" w:rsidR="00000000" w:rsidRPr="00000000">
              <w:rPr>
                <w:b w:val="1"/>
                <w:sz w:val="18"/>
                <w:szCs w:val="18"/>
                <w:rtl w:val="0"/>
              </w:rPr>
              <w:t xml:space="preserve">Documento de arquitectura (DAS - 1° parte)</w:t>
            </w:r>
          </w:p>
        </w:tc>
        <w:tc>
          <w:tcPr/>
          <w:p w:rsidR="00000000" w:rsidDel="00000000" w:rsidP="00000000" w:rsidRDefault="00000000" w:rsidRPr="00000000" w14:paraId="00000077">
            <w:pPr>
              <w:jc w:val="both"/>
              <w:rPr>
                <w:sz w:val="18"/>
                <w:szCs w:val="18"/>
              </w:rPr>
            </w:pPr>
            <w:r w:rsidDel="00000000" w:rsidR="00000000" w:rsidRPr="00000000">
              <w:rPr>
                <w:sz w:val="18"/>
                <w:szCs w:val="18"/>
                <w:rtl w:val="0"/>
              </w:rPr>
              <w:t xml:space="preserve">Word. </w:t>
            </w:r>
          </w:p>
          <w:p w:rsidR="00000000" w:rsidDel="00000000" w:rsidP="00000000" w:rsidRDefault="00000000" w:rsidRPr="00000000" w14:paraId="00000078">
            <w:pPr>
              <w:jc w:val="both"/>
              <w:rPr>
                <w:sz w:val="18"/>
                <w:szCs w:val="18"/>
              </w:rPr>
            </w:pPr>
            <w:r w:rsidDel="00000000" w:rsidR="00000000" w:rsidRPr="00000000">
              <w:rPr>
                <w:sz w:val="18"/>
                <w:szCs w:val="18"/>
                <w:rtl w:val="0"/>
              </w:rPr>
              <w:t xml:space="preserve">UML,.</w:t>
            </w:r>
          </w:p>
          <w:p w:rsidR="00000000" w:rsidDel="00000000" w:rsidP="00000000" w:rsidRDefault="00000000" w:rsidRPr="00000000" w14:paraId="00000079">
            <w:pPr>
              <w:jc w:val="both"/>
              <w:rPr>
                <w:sz w:val="18"/>
                <w:szCs w:val="18"/>
              </w:rPr>
            </w:pPr>
            <w:r w:rsidDel="00000000" w:rsidR="00000000" w:rsidRPr="00000000">
              <w:rPr>
                <w:sz w:val="18"/>
                <w:szCs w:val="18"/>
                <w:rtl w:val="0"/>
              </w:rPr>
              <w:t xml:space="preserve">Lucidchart/Draw.io.</w:t>
            </w:r>
          </w:p>
        </w:tc>
        <w:tc>
          <w:tcPr>
            <w:tcBorders>
              <w:right w:color="b7b7b7" w:space="0" w:sz="4" w:val="single"/>
            </w:tcBorders>
          </w:tcPr>
          <w:p w:rsidR="00000000" w:rsidDel="00000000" w:rsidP="00000000" w:rsidRDefault="00000000" w:rsidRPr="00000000" w14:paraId="0000007A">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B">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7C">
            <w:pPr>
              <w:jc w:val="both"/>
              <w:rPr>
                <w:sz w:val="18"/>
                <w:szCs w:val="18"/>
              </w:rPr>
            </w:pPr>
            <w:r w:rsidDel="00000000" w:rsidR="00000000" w:rsidRPr="00000000">
              <w:rPr>
                <w:sz w:val="18"/>
                <w:szCs w:val="18"/>
                <w:rtl w:val="0"/>
              </w:rPr>
              <w:t xml:space="preserve">Annais Romero</w:t>
            </w:r>
          </w:p>
        </w:tc>
        <w:tc>
          <w:tcPr>
            <w:tcBorders>
              <w:left w:color="b7b7b7" w:space="0" w:sz="4" w:val="single"/>
            </w:tcBorders>
          </w:tcPr>
          <w:p w:rsidR="00000000" w:rsidDel="00000000" w:rsidP="00000000" w:rsidRDefault="00000000" w:rsidRPr="00000000" w14:paraId="0000007D">
            <w:pPr>
              <w:jc w:val="both"/>
              <w:rPr>
                <w:sz w:val="18"/>
                <w:szCs w:val="18"/>
              </w:rPr>
            </w:pPr>
            <w:r w:rsidDel="00000000" w:rsidR="00000000" w:rsidRPr="00000000">
              <w:rPr>
                <w:sz w:val="18"/>
                <w:szCs w:val="18"/>
                <w:rtl w:val="0"/>
              </w:rPr>
              <w:t xml:space="preserve">Debe aprobarse antes del desarrollo.</w:t>
            </w:r>
          </w:p>
        </w:tc>
        <w:tc>
          <w:tcPr/>
          <w:p w:rsidR="00000000" w:rsidDel="00000000" w:rsidP="00000000" w:rsidRDefault="00000000" w:rsidRPr="00000000" w14:paraId="0000007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7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80">
            <w:pPr>
              <w:jc w:val="both"/>
              <w:rPr>
                <w:sz w:val="18"/>
                <w:szCs w:val="18"/>
              </w:rPr>
            </w:pPr>
            <w:r w:rsidDel="00000000" w:rsidR="00000000" w:rsidRPr="00000000">
              <w:rPr>
                <w:sz w:val="18"/>
                <w:szCs w:val="18"/>
                <w:rtl w:val="0"/>
              </w:rPr>
              <w:t xml:space="preserve">Diseñar y adaptar procesos de ingeniería de requisitos</w:t>
            </w:r>
          </w:p>
        </w:tc>
        <w:tc>
          <w:tcPr/>
          <w:p w:rsidR="00000000" w:rsidDel="00000000" w:rsidP="00000000" w:rsidRDefault="00000000" w:rsidRPr="00000000" w14:paraId="00000081">
            <w:pPr>
              <w:jc w:val="both"/>
              <w:rPr>
                <w:b w:val="1"/>
                <w:sz w:val="18"/>
                <w:szCs w:val="18"/>
              </w:rPr>
            </w:pPr>
            <w:r w:rsidDel="00000000" w:rsidR="00000000" w:rsidRPr="00000000">
              <w:rPr>
                <w:b w:val="1"/>
                <w:sz w:val="18"/>
                <w:szCs w:val="18"/>
                <w:rtl w:val="0"/>
              </w:rPr>
              <w:t xml:space="preserve">Procesos TO-BE</w:t>
            </w:r>
          </w:p>
        </w:tc>
        <w:tc>
          <w:tcPr/>
          <w:p w:rsidR="00000000" w:rsidDel="00000000" w:rsidP="00000000" w:rsidRDefault="00000000" w:rsidRPr="00000000" w14:paraId="00000082">
            <w:pPr>
              <w:jc w:val="both"/>
              <w:rPr>
                <w:sz w:val="18"/>
                <w:szCs w:val="18"/>
              </w:rPr>
            </w:pPr>
            <w:r w:rsidDel="00000000" w:rsidR="00000000" w:rsidRPr="00000000">
              <w:rPr>
                <w:sz w:val="18"/>
                <w:szCs w:val="18"/>
                <w:rtl w:val="0"/>
              </w:rPr>
              <w:t xml:space="preserve">Bizagi</w:t>
            </w:r>
          </w:p>
        </w:tc>
        <w:tc>
          <w:tcPr>
            <w:tcBorders>
              <w:right w:color="b7b7b7" w:space="0" w:sz="4" w:val="single"/>
            </w:tcBorders>
          </w:tcPr>
          <w:p w:rsidR="00000000" w:rsidDel="00000000" w:rsidP="00000000" w:rsidRDefault="00000000" w:rsidRPr="00000000" w14:paraId="00000083">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84">
            <w:pPr>
              <w:jc w:val="both"/>
              <w:rPr>
                <w:sz w:val="18"/>
                <w:szCs w:val="18"/>
              </w:rPr>
            </w:pPr>
            <w:r w:rsidDel="00000000" w:rsidR="00000000" w:rsidRPr="00000000">
              <w:rPr>
                <w:sz w:val="18"/>
                <w:szCs w:val="18"/>
                <w:rtl w:val="0"/>
              </w:rPr>
              <w:t xml:space="preserve">Rodrigo Montalván</w:t>
            </w:r>
          </w:p>
          <w:p w:rsidR="00000000" w:rsidDel="00000000" w:rsidP="00000000" w:rsidRDefault="00000000" w:rsidRPr="00000000" w14:paraId="00000085">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86">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87">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088">
            <w:pPr>
              <w:jc w:val="both"/>
              <w:rPr>
                <w:sz w:val="18"/>
                <w:szCs w:val="18"/>
              </w:rPr>
            </w:pPr>
            <w:r w:rsidDel="00000000" w:rsidR="00000000" w:rsidRPr="00000000">
              <w:rPr>
                <w:sz w:val="18"/>
                <w:szCs w:val="18"/>
                <w:rtl w:val="0"/>
              </w:rPr>
              <w:t xml:space="preserve">Se debe validar con la docente y retroalimentación del equipo.</w:t>
            </w:r>
          </w:p>
        </w:tc>
        <w:tc>
          <w:tcPr/>
          <w:p w:rsidR="00000000" w:rsidDel="00000000" w:rsidP="00000000" w:rsidRDefault="00000000" w:rsidRPr="00000000" w14:paraId="0000008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En curso</w:t>
            </w:r>
            <w:r w:rsidDel="00000000" w:rsidR="00000000" w:rsidRPr="00000000">
              <w:rPr>
                <w:rtl w:val="0"/>
              </w:rPr>
            </w:r>
          </w:p>
        </w:tc>
        <w:tc>
          <w:tcPr/>
          <w:p w:rsidR="00000000" w:rsidDel="00000000" w:rsidP="00000000" w:rsidRDefault="00000000" w:rsidRPr="00000000" w14:paraId="0000008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8B">
            <w:pPr>
              <w:jc w:val="both"/>
              <w:rPr>
                <w:sz w:val="18"/>
                <w:szCs w:val="18"/>
              </w:rPr>
            </w:pPr>
            <w:r w:rsidDel="00000000" w:rsidR="00000000" w:rsidRPr="00000000">
              <w:rPr>
                <w:sz w:val="18"/>
                <w:szCs w:val="18"/>
                <w:rtl w:val="0"/>
              </w:rPr>
              <w:t xml:space="preserve">Diseñar y generar soluciones que permitan resolver requerimientos de información</w:t>
            </w:r>
          </w:p>
        </w:tc>
        <w:tc>
          <w:tcPr/>
          <w:p w:rsidR="00000000" w:rsidDel="00000000" w:rsidP="00000000" w:rsidRDefault="00000000" w:rsidRPr="00000000" w14:paraId="0000008C">
            <w:pPr>
              <w:jc w:val="both"/>
              <w:rPr>
                <w:b w:val="1"/>
                <w:sz w:val="18"/>
                <w:szCs w:val="18"/>
              </w:rPr>
            </w:pPr>
            <w:r w:rsidDel="00000000" w:rsidR="00000000" w:rsidRPr="00000000">
              <w:rPr>
                <w:b w:val="1"/>
                <w:sz w:val="18"/>
                <w:szCs w:val="18"/>
                <w:rtl w:val="0"/>
              </w:rPr>
              <w:t xml:space="preserve">Diccionario de datos</w:t>
            </w:r>
          </w:p>
        </w:tc>
        <w:tc>
          <w:tcPr/>
          <w:p w:rsidR="00000000" w:rsidDel="00000000" w:rsidP="00000000" w:rsidRDefault="00000000" w:rsidRPr="00000000" w14:paraId="0000008D">
            <w:pPr>
              <w:jc w:val="both"/>
              <w:rPr>
                <w:sz w:val="18"/>
                <w:szCs w:val="18"/>
              </w:rPr>
            </w:pPr>
            <w:r w:rsidDel="00000000" w:rsidR="00000000" w:rsidRPr="00000000">
              <w:rPr>
                <w:sz w:val="18"/>
                <w:szCs w:val="18"/>
                <w:rtl w:val="0"/>
              </w:rPr>
              <w:t xml:space="preserve">MySQL.</w:t>
            </w:r>
          </w:p>
          <w:p w:rsidR="00000000" w:rsidDel="00000000" w:rsidP="00000000" w:rsidRDefault="00000000" w:rsidRPr="00000000" w14:paraId="0000008E">
            <w:pPr>
              <w:jc w:val="both"/>
              <w:rPr>
                <w:sz w:val="18"/>
                <w:szCs w:val="18"/>
              </w:rPr>
            </w:pPr>
            <w:r w:rsidDel="00000000" w:rsidR="00000000" w:rsidRPr="00000000">
              <w:rPr>
                <w:sz w:val="18"/>
                <w:szCs w:val="18"/>
                <w:rtl w:val="0"/>
              </w:rPr>
              <w:t xml:space="preserve">Excel.</w:t>
            </w:r>
          </w:p>
        </w:tc>
        <w:tc>
          <w:tcPr>
            <w:tcBorders>
              <w:right w:color="b7b7b7" w:space="0" w:sz="4" w:val="single"/>
            </w:tcBorders>
          </w:tcPr>
          <w:p w:rsidR="00000000" w:rsidDel="00000000" w:rsidP="00000000" w:rsidRDefault="00000000" w:rsidRPr="00000000" w14:paraId="0000008F">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90">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91">
            <w:pPr>
              <w:jc w:val="both"/>
              <w:rPr>
                <w:sz w:val="18"/>
                <w:szCs w:val="18"/>
              </w:rPr>
            </w:pPr>
            <w:r w:rsidDel="00000000" w:rsidR="00000000" w:rsidRPr="00000000">
              <w:rPr>
                <w:sz w:val="18"/>
                <w:szCs w:val="18"/>
                <w:rtl w:val="0"/>
              </w:rPr>
              <w:t xml:space="preserve">Fundamental para la consistencia en el desarrollo posterior del software.</w:t>
            </w:r>
          </w:p>
        </w:tc>
        <w:tc>
          <w:tcPr/>
          <w:p w:rsidR="00000000" w:rsidDel="00000000" w:rsidP="00000000" w:rsidRDefault="00000000" w:rsidRPr="00000000" w14:paraId="0000009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En curso</w:t>
            </w:r>
            <w:r w:rsidDel="00000000" w:rsidR="00000000" w:rsidRPr="00000000">
              <w:rPr>
                <w:rtl w:val="0"/>
              </w:rPr>
            </w:r>
          </w:p>
        </w:tc>
        <w:tc>
          <w:tcPr/>
          <w:p w:rsidR="00000000" w:rsidDel="00000000" w:rsidP="00000000" w:rsidRDefault="00000000" w:rsidRPr="00000000" w14:paraId="0000009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94">
            <w:pPr>
              <w:jc w:val="both"/>
              <w:rPr>
                <w:sz w:val="18"/>
                <w:szCs w:val="18"/>
              </w:rPr>
            </w:pPr>
            <w:r w:rsidDel="00000000" w:rsidR="00000000" w:rsidRPr="00000000">
              <w:rPr>
                <w:sz w:val="18"/>
                <w:szCs w:val="18"/>
                <w:rtl w:val="0"/>
              </w:rPr>
              <w:t xml:space="preserve">Evaluar y gestionar proyectos informáticos</w:t>
            </w:r>
          </w:p>
        </w:tc>
        <w:tc>
          <w:tcPr/>
          <w:p w:rsidR="00000000" w:rsidDel="00000000" w:rsidP="00000000" w:rsidRDefault="00000000" w:rsidRPr="00000000" w14:paraId="00000095">
            <w:pPr>
              <w:jc w:val="both"/>
              <w:rPr>
                <w:b w:val="1"/>
                <w:sz w:val="18"/>
                <w:szCs w:val="18"/>
              </w:rPr>
            </w:pPr>
            <w:r w:rsidDel="00000000" w:rsidR="00000000" w:rsidRPr="00000000">
              <w:rPr>
                <w:b w:val="1"/>
                <w:sz w:val="18"/>
                <w:szCs w:val="18"/>
                <w:rtl w:val="0"/>
              </w:rPr>
              <w:t xml:space="preserve">Matriz RACI</w:t>
            </w:r>
          </w:p>
        </w:tc>
        <w:tc>
          <w:tcPr/>
          <w:p w:rsidR="00000000" w:rsidDel="00000000" w:rsidP="00000000" w:rsidRDefault="00000000" w:rsidRPr="00000000" w14:paraId="00000096">
            <w:pPr>
              <w:jc w:val="both"/>
              <w:rPr>
                <w:sz w:val="18"/>
                <w:szCs w:val="18"/>
              </w:rPr>
            </w:pPr>
            <w:r w:rsidDel="00000000" w:rsidR="00000000" w:rsidRPr="00000000">
              <w:rPr>
                <w:sz w:val="18"/>
                <w:szCs w:val="18"/>
                <w:rtl w:val="0"/>
              </w:rPr>
              <w:t xml:space="preserve">Excel.</w:t>
            </w:r>
          </w:p>
        </w:tc>
        <w:tc>
          <w:tcPr>
            <w:tcBorders>
              <w:right w:color="b7b7b7" w:space="0" w:sz="4" w:val="single"/>
            </w:tcBorders>
          </w:tcPr>
          <w:p w:rsidR="00000000" w:rsidDel="00000000" w:rsidP="00000000" w:rsidRDefault="00000000" w:rsidRPr="00000000" w14:paraId="00000097">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98">
            <w:pPr>
              <w:jc w:val="both"/>
              <w:rPr>
                <w:sz w:val="18"/>
                <w:szCs w:val="18"/>
              </w:rPr>
            </w:pPr>
            <w:r w:rsidDel="00000000" w:rsidR="00000000" w:rsidRPr="00000000">
              <w:rPr>
                <w:sz w:val="18"/>
                <w:szCs w:val="18"/>
                <w:rtl w:val="0"/>
              </w:rPr>
              <w:t xml:space="preserve">Annais Romero</w:t>
            </w:r>
          </w:p>
        </w:tc>
        <w:tc>
          <w:tcPr>
            <w:tcBorders>
              <w:left w:color="b7b7b7" w:space="0" w:sz="4" w:val="single"/>
            </w:tcBorders>
          </w:tcPr>
          <w:p w:rsidR="00000000" w:rsidDel="00000000" w:rsidP="00000000" w:rsidRDefault="00000000" w:rsidRPr="00000000" w14:paraId="00000099">
            <w:pPr>
              <w:jc w:val="both"/>
              <w:rPr>
                <w:sz w:val="18"/>
                <w:szCs w:val="18"/>
              </w:rPr>
            </w:pPr>
            <w:r w:rsidDel="00000000" w:rsidR="00000000" w:rsidRPr="00000000">
              <w:rPr>
                <w:sz w:val="18"/>
                <w:szCs w:val="18"/>
                <w:rtl w:val="0"/>
              </w:rPr>
              <w:t xml:space="preserve">Requiere consenso del equipo.</w:t>
            </w:r>
          </w:p>
        </w:tc>
        <w:tc>
          <w:tcPr/>
          <w:p w:rsidR="00000000" w:rsidDel="00000000" w:rsidP="00000000" w:rsidRDefault="00000000" w:rsidRPr="00000000" w14:paraId="0000009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En curso</w:t>
            </w:r>
            <w:r w:rsidDel="00000000" w:rsidR="00000000" w:rsidRPr="00000000">
              <w:rPr>
                <w:rtl w:val="0"/>
              </w:rPr>
            </w:r>
          </w:p>
        </w:tc>
        <w:tc>
          <w:tcPr/>
          <w:p w:rsidR="00000000" w:rsidDel="00000000" w:rsidP="00000000" w:rsidRDefault="00000000" w:rsidRPr="00000000" w14:paraId="0000009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9C">
            <w:pPr>
              <w:jc w:val="both"/>
              <w:rPr>
                <w:sz w:val="18"/>
                <w:szCs w:val="18"/>
              </w:rPr>
            </w:pPr>
            <w:r w:rsidDel="00000000" w:rsidR="00000000" w:rsidRPr="00000000">
              <w:rPr>
                <w:sz w:val="18"/>
                <w:szCs w:val="18"/>
                <w:rtl w:val="0"/>
              </w:rPr>
              <w:t xml:space="preserve">Evaluar y gestionar proyectos informáticos</w:t>
            </w:r>
          </w:p>
        </w:tc>
        <w:tc>
          <w:tcPr/>
          <w:p w:rsidR="00000000" w:rsidDel="00000000" w:rsidP="00000000" w:rsidRDefault="00000000" w:rsidRPr="00000000" w14:paraId="0000009D">
            <w:pPr>
              <w:jc w:val="both"/>
              <w:rPr>
                <w:b w:val="1"/>
                <w:sz w:val="18"/>
                <w:szCs w:val="18"/>
              </w:rPr>
            </w:pPr>
            <w:r w:rsidDel="00000000" w:rsidR="00000000" w:rsidRPr="00000000">
              <w:rPr>
                <w:b w:val="1"/>
                <w:sz w:val="18"/>
                <w:szCs w:val="18"/>
                <w:rtl w:val="0"/>
              </w:rPr>
              <w:t xml:space="preserve">Matriz de riesgos</w:t>
            </w:r>
          </w:p>
        </w:tc>
        <w:tc>
          <w:tcPr/>
          <w:p w:rsidR="00000000" w:rsidDel="00000000" w:rsidP="00000000" w:rsidRDefault="00000000" w:rsidRPr="00000000" w14:paraId="0000009E">
            <w:pPr>
              <w:jc w:val="both"/>
              <w:rPr>
                <w:sz w:val="18"/>
                <w:szCs w:val="18"/>
              </w:rPr>
            </w:pPr>
            <w:r w:rsidDel="00000000" w:rsidR="00000000" w:rsidRPr="00000000">
              <w:rPr>
                <w:sz w:val="18"/>
                <w:szCs w:val="18"/>
                <w:rtl w:val="0"/>
              </w:rPr>
              <w:t xml:space="preserve">Excel.</w:t>
            </w:r>
          </w:p>
        </w:tc>
        <w:tc>
          <w:tcPr>
            <w:tcBorders>
              <w:right w:color="b7b7b7" w:space="0" w:sz="4" w:val="single"/>
            </w:tcBorders>
          </w:tcPr>
          <w:p w:rsidR="00000000" w:rsidDel="00000000" w:rsidP="00000000" w:rsidRDefault="00000000" w:rsidRPr="00000000" w14:paraId="0000009F">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A0">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0A1">
            <w:pPr>
              <w:jc w:val="both"/>
              <w:rPr>
                <w:sz w:val="18"/>
                <w:szCs w:val="18"/>
              </w:rPr>
            </w:pPr>
            <w:r w:rsidDel="00000000" w:rsidR="00000000" w:rsidRPr="00000000">
              <w:rPr>
                <w:sz w:val="18"/>
                <w:szCs w:val="18"/>
                <w:rtl w:val="0"/>
              </w:rPr>
              <w:t xml:space="preserve">Documento activo, se actualizará durante el proyecto.</w:t>
            </w:r>
          </w:p>
        </w:tc>
        <w:tc>
          <w:tcPr/>
          <w:p w:rsidR="00000000" w:rsidDel="00000000" w:rsidP="00000000" w:rsidRDefault="00000000" w:rsidRPr="00000000" w14:paraId="000000A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A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A4">
            <w:pPr>
              <w:jc w:val="both"/>
              <w:rPr>
                <w:sz w:val="18"/>
                <w:szCs w:val="18"/>
              </w:rPr>
            </w:pPr>
            <w:r w:rsidDel="00000000" w:rsidR="00000000" w:rsidRPr="00000000">
              <w:rPr>
                <w:sz w:val="18"/>
                <w:szCs w:val="18"/>
                <w:rtl w:val="0"/>
              </w:rPr>
              <w:t xml:space="preserve">Desarrollar soluciones de software utilizando buenas prácticas de codificación</w:t>
            </w:r>
          </w:p>
        </w:tc>
        <w:tc>
          <w:tcPr/>
          <w:p w:rsidR="00000000" w:rsidDel="00000000" w:rsidP="00000000" w:rsidRDefault="00000000" w:rsidRPr="00000000" w14:paraId="000000A5">
            <w:pPr>
              <w:jc w:val="both"/>
              <w:rPr>
                <w:b w:val="1"/>
                <w:sz w:val="18"/>
                <w:szCs w:val="18"/>
              </w:rPr>
            </w:pPr>
            <w:r w:rsidDel="00000000" w:rsidR="00000000" w:rsidRPr="00000000">
              <w:rPr>
                <w:b w:val="1"/>
                <w:sz w:val="18"/>
                <w:szCs w:val="18"/>
                <w:rtl w:val="0"/>
              </w:rPr>
              <w:t xml:space="preserve">Login/Registro + mantenedores iniciales (usuarios, roles, categorías)</w:t>
            </w:r>
          </w:p>
        </w:tc>
        <w:tc>
          <w:tcPr/>
          <w:p w:rsidR="00000000" w:rsidDel="00000000" w:rsidP="00000000" w:rsidRDefault="00000000" w:rsidRPr="00000000" w14:paraId="000000A6">
            <w:pPr>
              <w:jc w:val="both"/>
              <w:rPr>
                <w:sz w:val="18"/>
                <w:szCs w:val="18"/>
              </w:rPr>
            </w:pPr>
            <w:r w:rsidDel="00000000" w:rsidR="00000000" w:rsidRPr="00000000">
              <w:rPr>
                <w:sz w:val="18"/>
                <w:szCs w:val="18"/>
                <w:rtl w:val="0"/>
              </w:rPr>
              <w:t xml:space="preserve">Django.</w:t>
            </w:r>
          </w:p>
          <w:p w:rsidR="00000000" w:rsidDel="00000000" w:rsidP="00000000" w:rsidRDefault="00000000" w:rsidRPr="00000000" w14:paraId="000000A7">
            <w:pPr>
              <w:jc w:val="both"/>
              <w:rPr>
                <w:sz w:val="18"/>
                <w:szCs w:val="18"/>
              </w:rPr>
            </w:pPr>
            <w:r w:rsidDel="00000000" w:rsidR="00000000" w:rsidRPr="00000000">
              <w:rPr>
                <w:sz w:val="18"/>
                <w:szCs w:val="18"/>
                <w:rtl w:val="0"/>
              </w:rPr>
              <w:t xml:space="preserve">MySQL.</w:t>
            </w:r>
          </w:p>
          <w:p w:rsidR="00000000" w:rsidDel="00000000" w:rsidP="00000000" w:rsidRDefault="00000000" w:rsidRPr="00000000" w14:paraId="000000A8">
            <w:pPr>
              <w:jc w:val="both"/>
              <w:rPr>
                <w:sz w:val="18"/>
                <w:szCs w:val="18"/>
              </w:rPr>
            </w:pPr>
            <w:r w:rsidDel="00000000" w:rsidR="00000000" w:rsidRPr="00000000">
              <w:rPr>
                <w:sz w:val="18"/>
                <w:szCs w:val="18"/>
                <w:rtl w:val="0"/>
              </w:rPr>
              <w:t xml:space="preserve">Bootstrap.</w:t>
            </w:r>
          </w:p>
          <w:p w:rsidR="00000000" w:rsidDel="00000000" w:rsidP="00000000" w:rsidRDefault="00000000" w:rsidRPr="00000000" w14:paraId="000000A9">
            <w:pPr>
              <w:jc w:val="both"/>
              <w:rPr>
                <w:sz w:val="18"/>
                <w:szCs w:val="18"/>
              </w:rPr>
            </w:pPr>
            <w:r w:rsidDel="00000000" w:rsidR="00000000" w:rsidRPr="00000000">
              <w:rPr>
                <w:sz w:val="18"/>
                <w:szCs w:val="18"/>
                <w:rtl w:val="0"/>
              </w:rPr>
              <w:t xml:space="preserve">GitHub.</w:t>
            </w:r>
          </w:p>
        </w:tc>
        <w:tc>
          <w:tcPr>
            <w:tcBorders>
              <w:right w:color="b7b7b7" w:space="0" w:sz="4" w:val="single"/>
            </w:tcBorders>
          </w:tcPr>
          <w:p w:rsidR="00000000" w:rsidDel="00000000" w:rsidP="00000000" w:rsidRDefault="00000000" w:rsidRPr="00000000" w14:paraId="000000AA">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AB">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AC">
            <w:pPr>
              <w:jc w:val="both"/>
              <w:rPr>
                <w:sz w:val="18"/>
                <w:szCs w:val="18"/>
              </w:rPr>
            </w:pPr>
            <w:r w:rsidDel="00000000" w:rsidR="00000000" w:rsidRPr="00000000">
              <w:rPr>
                <w:sz w:val="18"/>
                <w:szCs w:val="18"/>
                <w:rtl w:val="0"/>
              </w:rPr>
              <w:t xml:space="preserve">Base crítica para el resto de las funcionalidades.</w:t>
            </w:r>
          </w:p>
        </w:tc>
        <w:tc>
          <w:tcPr/>
          <w:p w:rsidR="00000000" w:rsidDel="00000000" w:rsidP="00000000" w:rsidRDefault="00000000" w:rsidRPr="00000000" w14:paraId="000000A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A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AF">
            <w:pPr>
              <w:jc w:val="both"/>
              <w:rPr>
                <w:sz w:val="18"/>
                <w:szCs w:val="18"/>
              </w:rPr>
            </w:pPr>
            <w:r w:rsidDel="00000000" w:rsidR="00000000" w:rsidRPr="00000000">
              <w:rPr>
                <w:sz w:val="18"/>
                <w:szCs w:val="18"/>
                <w:rtl w:val="0"/>
              </w:rPr>
              <w:t xml:space="preserve">Evaluar y gestionar proyectos informáticos</w:t>
            </w:r>
          </w:p>
        </w:tc>
        <w:tc>
          <w:tcPr/>
          <w:p w:rsidR="00000000" w:rsidDel="00000000" w:rsidP="00000000" w:rsidRDefault="00000000" w:rsidRPr="00000000" w14:paraId="000000B0">
            <w:pPr>
              <w:jc w:val="both"/>
              <w:rPr>
                <w:b w:val="1"/>
                <w:sz w:val="18"/>
                <w:szCs w:val="18"/>
              </w:rPr>
            </w:pPr>
            <w:r w:rsidDel="00000000" w:rsidR="00000000" w:rsidRPr="00000000">
              <w:rPr>
                <w:b w:val="1"/>
                <w:sz w:val="18"/>
                <w:szCs w:val="18"/>
                <w:rtl w:val="0"/>
              </w:rPr>
              <w:t xml:space="preserve">Matriz de control de cambios</w:t>
            </w:r>
          </w:p>
        </w:tc>
        <w:tc>
          <w:tcPr/>
          <w:p w:rsidR="00000000" w:rsidDel="00000000" w:rsidP="00000000" w:rsidRDefault="00000000" w:rsidRPr="00000000" w14:paraId="000000B1">
            <w:pPr>
              <w:jc w:val="both"/>
              <w:rPr>
                <w:sz w:val="18"/>
                <w:szCs w:val="18"/>
              </w:rPr>
            </w:pPr>
            <w:r w:rsidDel="00000000" w:rsidR="00000000" w:rsidRPr="00000000">
              <w:rPr>
                <w:sz w:val="18"/>
                <w:szCs w:val="18"/>
                <w:rtl w:val="0"/>
              </w:rPr>
              <w:t xml:space="preserve">Excel.</w:t>
            </w:r>
          </w:p>
        </w:tc>
        <w:tc>
          <w:tcPr>
            <w:tcBorders>
              <w:right w:color="b7b7b7" w:space="0" w:sz="4" w:val="single"/>
            </w:tcBorders>
          </w:tcPr>
          <w:p w:rsidR="00000000" w:rsidDel="00000000" w:rsidP="00000000" w:rsidRDefault="00000000" w:rsidRPr="00000000" w14:paraId="000000B2">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B3">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B4">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0B5">
            <w:pPr>
              <w:jc w:val="both"/>
              <w:rPr>
                <w:sz w:val="18"/>
                <w:szCs w:val="18"/>
              </w:rPr>
            </w:pPr>
            <w:r w:rsidDel="00000000" w:rsidR="00000000" w:rsidRPr="00000000">
              <w:rPr>
                <w:sz w:val="18"/>
                <w:szCs w:val="18"/>
                <w:rtl w:val="0"/>
              </w:rPr>
              <w:t xml:space="preserve">Controla la trazabilidad del proyecto.</w:t>
            </w:r>
          </w:p>
        </w:tc>
        <w:tc>
          <w:tcPr/>
          <w:p w:rsidR="00000000" w:rsidDel="00000000" w:rsidP="00000000" w:rsidRDefault="00000000" w:rsidRPr="00000000" w14:paraId="000000B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En curso</w:t>
            </w:r>
            <w:r w:rsidDel="00000000" w:rsidR="00000000" w:rsidRPr="00000000">
              <w:rPr>
                <w:rtl w:val="0"/>
              </w:rPr>
            </w:r>
          </w:p>
        </w:tc>
        <w:tc>
          <w:tcPr/>
          <w:p w:rsidR="00000000" w:rsidDel="00000000" w:rsidP="00000000" w:rsidRDefault="00000000" w:rsidRPr="00000000" w14:paraId="000000B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B8">
            <w:pPr>
              <w:jc w:val="both"/>
              <w:rPr>
                <w:sz w:val="18"/>
                <w:szCs w:val="18"/>
              </w:rPr>
            </w:pPr>
            <w:r w:rsidDel="00000000" w:rsidR="00000000" w:rsidRPr="00000000">
              <w:rPr>
                <w:sz w:val="18"/>
                <w:szCs w:val="18"/>
                <w:rtl w:val="0"/>
              </w:rPr>
              <w:t xml:space="preserve">Desarrollar soluciones de software innovadoras para plataformas web.</w:t>
            </w:r>
          </w:p>
        </w:tc>
        <w:tc>
          <w:tcPr/>
          <w:p w:rsidR="00000000" w:rsidDel="00000000" w:rsidP="00000000" w:rsidRDefault="00000000" w:rsidRPr="00000000" w14:paraId="000000B9">
            <w:pPr>
              <w:jc w:val="both"/>
              <w:rPr>
                <w:b w:val="1"/>
                <w:sz w:val="18"/>
                <w:szCs w:val="18"/>
              </w:rPr>
            </w:pPr>
            <w:r w:rsidDel="00000000" w:rsidR="00000000" w:rsidRPr="00000000">
              <w:rPr>
                <w:b w:val="1"/>
                <w:sz w:val="18"/>
                <w:szCs w:val="18"/>
                <w:rtl w:val="0"/>
              </w:rPr>
              <w:t xml:space="preserve">Publicación y gestión de productos</w:t>
            </w:r>
          </w:p>
        </w:tc>
        <w:tc>
          <w:tcPr/>
          <w:p w:rsidR="00000000" w:rsidDel="00000000" w:rsidP="00000000" w:rsidRDefault="00000000" w:rsidRPr="00000000" w14:paraId="000000BA">
            <w:pPr>
              <w:jc w:val="both"/>
              <w:rPr>
                <w:sz w:val="18"/>
                <w:szCs w:val="18"/>
              </w:rPr>
            </w:pPr>
            <w:r w:rsidDel="00000000" w:rsidR="00000000" w:rsidRPr="00000000">
              <w:rPr>
                <w:sz w:val="18"/>
                <w:szCs w:val="18"/>
                <w:rtl w:val="0"/>
              </w:rPr>
              <w:t xml:space="preserve">Django. </w:t>
            </w:r>
          </w:p>
          <w:p w:rsidR="00000000" w:rsidDel="00000000" w:rsidP="00000000" w:rsidRDefault="00000000" w:rsidRPr="00000000" w14:paraId="000000BB">
            <w:pPr>
              <w:jc w:val="both"/>
              <w:rPr>
                <w:sz w:val="18"/>
                <w:szCs w:val="18"/>
              </w:rPr>
            </w:pPr>
            <w:r w:rsidDel="00000000" w:rsidR="00000000" w:rsidRPr="00000000">
              <w:rPr>
                <w:sz w:val="18"/>
                <w:szCs w:val="18"/>
                <w:rtl w:val="0"/>
              </w:rPr>
              <w:t xml:space="preserve">MySQL.</w:t>
            </w:r>
          </w:p>
          <w:p w:rsidR="00000000" w:rsidDel="00000000" w:rsidP="00000000" w:rsidRDefault="00000000" w:rsidRPr="00000000" w14:paraId="000000BC">
            <w:pPr>
              <w:jc w:val="both"/>
              <w:rPr>
                <w:sz w:val="18"/>
                <w:szCs w:val="18"/>
              </w:rPr>
            </w:pPr>
            <w:r w:rsidDel="00000000" w:rsidR="00000000" w:rsidRPr="00000000">
              <w:rPr>
                <w:sz w:val="18"/>
                <w:szCs w:val="18"/>
                <w:rtl w:val="0"/>
              </w:rPr>
              <w:t xml:space="preserve">Bootstrap.</w:t>
            </w:r>
          </w:p>
        </w:tc>
        <w:tc>
          <w:tcPr>
            <w:tcBorders>
              <w:right w:color="b7b7b7" w:space="0" w:sz="4" w:val="single"/>
            </w:tcBorders>
          </w:tcPr>
          <w:p w:rsidR="00000000" w:rsidDel="00000000" w:rsidP="00000000" w:rsidRDefault="00000000" w:rsidRPr="00000000" w14:paraId="000000BD">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BE">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BF">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0C0">
            <w:pPr>
              <w:jc w:val="both"/>
              <w:rPr>
                <w:sz w:val="18"/>
                <w:szCs w:val="18"/>
              </w:rPr>
            </w:pPr>
            <w:r w:rsidDel="00000000" w:rsidR="00000000" w:rsidRPr="00000000">
              <w:rPr>
                <w:sz w:val="18"/>
                <w:szCs w:val="18"/>
                <w:rtl w:val="0"/>
              </w:rPr>
              <w:t xml:space="preserve">Validar reglas de negocio.</w:t>
            </w:r>
          </w:p>
        </w:tc>
        <w:tc>
          <w:tcPr/>
          <w:p w:rsidR="00000000" w:rsidDel="00000000" w:rsidP="00000000" w:rsidRDefault="00000000" w:rsidRPr="00000000" w14:paraId="000000C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C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C3">
            <w:pPr>
              <w:jc w:val="both"/>
              <w:rPr>
                <w:sz w:val="18"/>
                <w:szCs w:val="18"/>
              </w:rPr>
            </w:pPr>
            <w:r w:rsidDel="00000000" w:rsidR="00000000" w:rsidRPr="00000000">
              <w:rPr>
                <w:sz w:val="18"/>
                <w:szCs w:val="18"/>
                <w:rtl w:val="0"/>
              </w:rPr>
              <w:t xml:space="preserve">Diseñar y generar soluciones de software de calidad.</w:t>
            </w:r>
          </w:p>
        </w:tc>
        <w:tc>
          <w:tcPr/>
          <w:p w:rsidR="00000000" w:rsidDel="00000000" w:rsidP="00000000" w:rsidRDefault="00000000" w:rsidRPr="00000000" w14:paraId="000000C4">
            <w:pPr>
              <w:jc w:val="both"/>
              <w:rPr>
                <w:b w:val="1"/>
                <w:sz w:val="18"/>
                <w:szCs w:val="18"/>
              </w:rPr>
            </w:pPr>
            <w:r w:rsidDel="00000000" w:rsidR="00000000" w:rsidRPr="00000000">
              <w:rPr>
                <w:b w:val="1"/>
                <w:sz w:val="18"/>
                <w:szCs w:val="18"/>
                <w:rtl w:val="0"/>
              </w:rPr>
              <w:t xml:space="preserve">Catálogo con filtros y búsqueda</w:t>
            </w:r>
          </w:p>
        </w:tc>
        <w:tc>
          <w:tcPr/>
          <w:p w:rsidR="00000000" w:rsidDel="00000000" w:rsidP="00000000" w:rsidRDefault="00000000" w:rsidRPr="00000000" w14:paraId="000000C5">
            <w:pPr>
              <w:jc w:val="both"/>
              <w:rPr>
                <w:sz w:val="18"/>
                <w:szCs w:val="18"/>
              </w:rPr>
            </w:pPr>
            <w:r w:rsidDel="00000000" w:rsidR="00000000" w:rsidRPr="00000000">
              <w:rPr>
                <w:sz w:val="18"/>
                <w:szCs w:val="18"/>
                <w:rtl w:val="0"/>
              </w:rPr>
              <w:t xml:space="preserve">Django.</w:t>
            </w:r>
          </w:p>
          <w:p w:rsidR="00000000" w:rsidDel="00000000" w:rsidP="00000000" w:rsidRDefault="00000000" w:rsidRPr="00000000" w14:paraId="000000C6">
            <w:pPr>
              <w:jc w:val="both"/>
              <w:rPr>
                <w:sz w:val="18"/>
                <w:szCs w:val="18"/>
              </w:rPr>
            </w:pPr>
            <w:r w:rsidDel="00000000" w:rsidR="00000000" w:rsidRPr="00000000">
              <w:rPr>
                <w:sz w:val="18"/>
                <w:szCs w:val="18"/>
                <w:rtl w:val="0"/>
              </w:rPr>
              <w:t xml:space="preserve">MySQL.</w:t>
            </w:r>
          </w:p>
          <w:p w:rsidR="00000000" w:rsidDel="00000000" w:rsidP="00000000" w:rsidRDefault="00000000" w:rsidRPr="00000000" w14:paraId="000000C7">
            <w:pPr>
              <w:jc w:val="both"/>
              <w:rPr>
                <w:sz w:val="18"/>
                <w:szCs w:val="18"/>
              </w:rPr>
            </w:pPr>
            <w:r w:rsidDel="00000000" w:rsidR="00000000" w:rsidRPr="00000000">
              <w:rPr>
                <w:sz w:val="18"/>
                <w:szCs w:val="18"/>
                <w:rtl w:val="0"/>
              </w:rPr>
              <w:t xml:space="preserve">Bootstrap.</w:t>
            </w:r>
          </w:p>
        </w:tc>
        <w:tc>
          <w:tcPr>
            <w:tcBorders>
              <w:right w:color="b7b7b7" w:space="0" w:sz="4" w:val="single"/>
            </w:tcBorders>
          </w:tcPr>
          <w:p w:rsidR="00000000" w:rsidDel="00000000" w:rsidP="00000000" w:rsidRDefault="00000000" w:rsidRPr="00000000" w14:paraId="000000C8">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C9">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CA">
            <w:pPr>
              <w:jc w:val="both"/>
              <w:rPr>
                <w:sz w:val="18"/>
                <w:szCs w:val="18"/>
              </w:rPr>
            </w:pPr>
            <w:r w:rsidDel="00000000" w:rsidR="00000000" w:rsidRPr="00000000">
              <w:rPr>
                <w:sz w:val="18"/>
                <w:szCs w:val="18"/>
                <w:rtl w:val="0"/>
              </w:rPr>
              <w:t xml:space="preserve">Requerimiento no funcional relacionado con el tiempo de respuesta que debe ser menor a 3 segundos.</w:t>
            </w:r>
          </w:p>
        </w:tc>
        <w:tc>
          <w:tcPr/>
          <w:p w:rsidR="00000000" w:rsidDel="00000000" w:rsidP="00000000" w:rsidRDefault="00000000" w:rsidRPr="00000000" w14:paraId="000000C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C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CD">
            <w:pPr>
              <w:jc w:val="both"/>
              <w:rPr>
                <w:sz w:val="18"/>
                <w:szCs w:val="18"/>
              </w:rPr>
            </w:pPr>
            <w:r w:rsidDel="00000000" w:rsidR="00000000" w:rsidRPr="00000000">
              <w:rPr>
                <w:sz w:val="18"/>
                <w:szCs w:val="18"/>
                <w:rtl w:val="0"/>
              </w:rPr>
              <w:t xml:space="preserve">Construir programas y rutinas de variada complejidad.</w:t>
            </w:r>
          </w:p>
        </w:tc>
        <w:tc>
          <w:tcPr/>
          <w:p w:rsidR="00000000" w:rsidDel="00000000" w:rsidP="00000000" w:rsidRDefault="00000000" w:rsidRPr="00000000" w14:paraId="000000CE">
            <w:pPr>
              <w:jc w:val="both"/>
              <w:rPr>
                <w:b w:val="1"/>
                <w:sz w:val="18"/>
                <w:szCs w:val="18"/>
              </w:rPr>
            </w:pPr>
            <w:r w:rsidDel="00000000" w:rsidR="00000000" w:rsidRPr="00000000">
              <w:rPr>
                <w:b w:val="1"/>
                <w:sz w:val="18"/>
                <w:szCs w:val="18"/>
                <w:rtl w:val="0"/>
              </w:rPr>
              <w:t xml:space="preserve">Transacciones (ventas/donaciones con sandbox)</w:t>
            </w:r>
          </w:p>
        </w:tc>
        <w:tc>
          <w:tcPr/>
          <w:p w:rsidR="00000000" w:rsidDel="00000000" w:rsidP="00000000" w:rsidRDefault="00000000" w:rsidRPr="00000000" w14:paraId="000000CF">
            <w:pPr>
              <w:jc w:val="both"/>
              <w:rPr>
                <w:sz w:val="18"/>
                <w:szCs w:val="18"/>
              </w:rPr>
            </w:pPr>
            <w:r w:rsidDel="00000000" w:rsidR="00000000" w:rsidRPr="00000000">
              <w:rPr>
                <w:sz w:val="18"/>
                <w:szCs w:val="18"/>
                <w:rtl w:val="0"/>
              </w:rPr>
              <w:t xml:space="preserve">Django.</w:t>
            </w:r>
          </w:p>
          <w:p w:rsidR="00000000" w:rsidDel="00000000" w:rsidP="00000000" w:rsidRDefault="00000000" w:rsidRPr="00000000" w14:paraId="000000D0">
            <w:pPr>
              <w:jc w:val="both"/>
              <w:rPr>
                <w:sz w:val="18"/>
                <w:szCs w:val="18"/>
              </w:rPr>
            </w:pPr>
            <w:r w:rsidDel="00000000" w:rsidR="00000000" w:rsidRPr="00000000">
              <w:rPr>
                <w:sz w:val="18"/>
                <w:szCs w:val="18"/>
                <w:rtl w:val="0"/>
              </w:rPr>
              <w:t xml:space="preserve">API Sandbox MercadoPago.</w:t>
            </w:r>
          </w:p>
        </w:tc>
        <w:tc>
          <w:tcPr>
            <w:tcBorders>
              <w:right w:color="b7b7b7" w:space="0" w:sz="4" w:val="single"/>
            </w:tcBorders>
          </w:tcPr>
          <w:p w:rsidR="00000000" w:rsidDel="00000000" w:rsidP="00000000" w:rsidRDefault="00000000" w:rsidRPr="00000000" w14:paraId="000000D1">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D2">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D3">
            <w:pPr>
              <w:jc w:val="both"/>
              <w:rPr>
                <w:sz w:val="18"/>
                <w:szCs w:val="18"/>
              </w:rPr>
            </w:pPr>
            <w:r w:rsidDel="00000000" w:rsidR="00000000" w:rsidRPr="00000000">
              <w:rPr>
                <w:sz w:val="18"/>
                <w:szCs w:val="18"/>
                <w:rtl w:val="0"/>
              </w:rPr>
              <w:t xml:space="preserve">Riesgo de dependencia de servicio externo.</w:t>
            </w:r>
          </w:p>
        </w:tc>
        <w:tc>
          <w:tcPr/>
          <w:p w:rsidR="00000000" w:rsidDel="00000000" w:rsidP="00000000" w:rsidRDefault="00000000" w:rsidRPr="00000000" w14:paraId="000000D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0D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D6">
            <w:pPr>
              <w:jc w:val="both"/>
              <w:rPr>
                <w:sz w:val="18"/>
                <w:szCs w:val="18"/>
              </w:rPr>
            </w:pPr>
            <w:r w:rsidDel="00000000" w:rsidR="00000000" w:rsidRPr="00000000">
              <w:rPr>
                <w:sz w:val="18"/>
                <w:szCs w:val="18"/>
                <w:rtl w:val="0"/>
              </w:rPr>
              <w:t xml:space="preserve">Diseñar soluciones de software seguras y confiables.</w:t>
            </w:r>
          </w:p>
        </w:tc>
        <w:tc>
          <w:tcPr/>
          <w:p w:rsidR="00000000" w:rsidDel="00000000" w:rsidP="00000000" w:rsidRDefault="00000000" w:rsidRPr="00000000" w14:paraId="000000D7">
            <w:pPr>
              <w:jc w:val="both"/>
              <w:rPr>
                <w:b w:val="1"/>
                <w:sz w:val="18"/>
                <w:szCs w:val="18"/>
              </w:rPr>
            </w:pPr>
            <w:r w:rsidDel="00000000" w:rsidR="00000000" w:rsidRPr="00000000">
              <w:rPr>
                <w:b w:val="1"/>
                <w:sz w:val="18"/>
                <w:szCs w:val="18"/>
                <w:rtl w:val="0"/>
              </w:rPr>
              <w:t xml:space="preserve">Notificaciones por correo</w:t>
            </w:r>
          </w:p>
        </w:tc>
        <w:tc>
          <w:tcPr/>
          <w:p w:rsidR="00000000" w:rsidDel="00000000" w:rsidP="00000000" w:rsidRDefault="00000000" w:rsidRPr="00000000" w14:paraId="000000D8">
            <w:pPr>
              <w:jc w:val="both"/>
              <w:rPr>
                <w:sz w:val="18"/>
                <w:szCs w:val="18"/>
              </w:rPr>
            </w:pPr>
            <w:r w:rsidDel="00000000" w:rsidR="00000000" w:rsidRPr="00000000">
              <w:rPr>
                <w:sz w:val="18"/>
                <w:szCs w:val="18"/>
                <w:rtl w:val="0"/>
              </w:rPr>
              <w:t xml:space="preserve">Django. </w:t>
            </w:r>
          </w:p>
          <w:p w:rsidR="00000000" w:rsidDel="00000000" w:rsidP="00000000" w:rsidRDefault="00000000" w:rsidRPr="00000000" w14:paraId="000000D9">
            <w:pPr>
              <w:jc w:val="both"/>
              <w:rPr>
                <w:sz w:val="18"/>
                <w:szCs w:val="18"/>
              </w:rPr>
            </w:pPr>
            <w:r w:rsidDel="00000000" w:rsidR="00000000" w:rsidRPr="00000000">
              <w:rPr>
                <w:sz w:val="18"/>
                <w:szCs w:val="18"/>
                <w:rtl w:val="0"/>
              </w:rPr>
              <w:t xml:space="preserve">SMTP.</w:t>
            </w:r>
          </w:p>
          <w:p w:rsidR="00000000" w:rsidDel="00000000" w:rsidP="00000000" w:rsidRDefault="00000000" w:rsidRPr="00000000" w14:paraId="000000DA">
            <w:pPr>
              <w:jc w:val="both"/>
              <w:rPr>
                <w:sz w:val="18"/>
                <w:szCs w:val="18"/>
              </w:rPr>
            </w:pPr>
            <w:r w:rsidDel="00000000" w:rsidR="00000000" w:rsidRPr="00000000">
              <w:rPr>
                <w:sz w:val="18"/>
                <w:szCs w:val="18"/>
                <w:rtl w:val="0"/>
              </w:rPr>
              <w:t xml:space="preserve">servidor de correo.</w:t>
            </w:r>
          </w:p>
        </w:tc>
        <w:tc>
          <w:tcPr>
            <w:tcBorders>
              <w:right w:color="b7b7b7" w:space="0" w:sz="4" w:val="single"/>
            </w:tcBorders>
          </w:tcPr>
          <w:p w:rsidR="00000000" w:rsidDel="00000000" w:rsidP="00000000" w:rsidRDefault="00000000" w:rsidRPr="00000000" w14:paraId="000000DB">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DC">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DD">
            <w:pPr>
              <w:jc w:val="both"/>
              <w:rPr>
                <w:sz w:val="18"/>
                <w:szCs w:val="18"/>
              </w:rPr>
            </w:pPr>
            <w:r w:rsidDel="00000000" w:rsidR="00000000" w:rsidRPr="00000000">
              <w:rPr>
                <w:sz w:val="18"/>
                <w:szCs w:val="18"/>
                <w:rtl w:val="0"/>
              </w:rPr>
              <w:t xml:space="preserve">Validar envío solo a cuentas registradas.</w:t>
            </w:r>
          </w:p>
        </w:tc>
        <w:tc>
          <w:tcPr/>
          <w:p w:rsidR="00000000" w:rsidDel="00000000" w:rsidP="00000000" w:rsidRDefault="00000000" w:rsidRPr="00000000" w14:paraId="000000D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0D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E0">
            <w:pPr>
              <w:jc w:val="both"/>
              <w:rPr>
                <w:sz w:val="18"/>
                <w:szCs w:val="18"/>
              </w:rPr>
            </w:pPr>
            <w:r w:rsidDel="00000000" w:rsidR="00000000" w:rsidRPr="00000000">
              <w:rPr>
                <w:sz w:val="18"/>
                <w:szCs w:val="18"/>
                <w:rtl w:val="0"/>
              </w:rPr>
              <w:t xml:space="preserve">Diseñar y generar soluciones innovadoras de calidad.</w:t>
            </w:r>
          </w:p>
        </w:tc>
        <w:tc>
          <w:tcPr/>
          <w:p w:rsidR="00000000" w:rsidDel="00000000" w:rsidP="00000000" w:rsidRDefault="00000000" w:rsidRPr="00000000" w14:paraId="000000E1">
            <w:pPr>
              <w:jc w:val="both"/>
              <w:rPr>
                <w:b w:val="1"/>
                <w:sz w:val="18"/>
                <w:szCs w:val="18"/>
              </w:rPr>
            </w:pPr>
            <w:r w:rsidDel="00000000" w:rsidR="00000000" w:rsidRPr="00000000">
              <w:rPr>
                <w:b w:val="1"/>
                <w:sz w:val="18"/>
                <w:szCs w:val="18"/>
                <w:rtl w:val="0"/>
              </w:rPr>
              <w:t xml:space="preserve">Mantenedores secundarios (estados, métodos de pago, políticas)</w:t>
            </w:r>
          </w:p>
        </w:tc>
        <w:tc>
          <w:tcPr/>
          <w:p w:rsidR="00000000" w:rsidDel="00000000" w:rsidP="00000000" w:rsidRDefault="00000000" w:rsidRPr="00000000" w14:paraId="000000E2">
            <w:pPr>
              <w:jc w:val="both"/>
              <w:rPr>
                <w:sz w:val="18"/>
                <w:szCs w:val="18"/>
              </w:rPr>
            </w:pPr>
            <w:r w:rsidDel="00000000" w:rsidR="00000000" w:rsidRPr="00000000">
              <w:rPr>
                <w:sz w:val="18"/>
                <w:szCs w:val="18"/>
                <w:rtl w:val="0"/>
              </w:rPr>
              <w:t xml:space="preserve">Django.</w:t>
            </w:r>
          </w:p>
          <w:p w:rsidR="00000000" w:rsidDel="00000000" w:rsidP="00000000" w:rsidRDefault="00000000" w:rsidRPr="00000000" w14:paraId="000000E3">
            <w:pPr>
              <w:jc w:val="both"/>
              <w:rPr>
                <w:sz w:val="18"/>
                <w:szCs w:val="18"/>
              </w:rPr>
            </w:pPr>
            <w:r w:rsidDel="00000000" w:rsidR="00000000" w:rsidRPr="00000000">
              <w:rPr>
                <w:sz w:val="18"/>
                <w:szCs w:val="18"/>
                <w:rtl w:val="0"/>
              </w:rPr>
              <w:t xml:space="preserve">MySQL.</w:t>
            </w:r>
          </w:p>
        </w:tc>
        <w:tc>
          <w:tcPr>
            <w:tcBorders>
              <w:right w:color="b7b7b7" w:space="0" w:sz="4" w:val="single"/>
            </w:tcBorders>
          </w:tcPr>
          <w:p w:rsidR="00000000" w:rsidDel="00000000" w:rsidP="00000000" w:rsidRDefault="00000000" w:rsidRPr="00000000" w14:paraId="000000E4">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E5">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E6">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0E7">
            <w:pPr>
              <w:jc w:val="both"/>
              <w:rPr>
                <w:sz w:val="18"/>
                <w:szCs w:val="18"/>
              </w:rPr>
            </w:pPr>
            <w:r w:rsidDel="00000000" w:rsidR="00000000" w:rsidRPr="00000000">
              <w:rPr>
                <w:sz w:val="18"/>
                <w:szCs w:val="18"/>
                <w:rtl w:val="0"/>
              </w:rPr>
              <w:t xml:space="preserve">Mantener consistencia con BD y RF previos.</w:t>
            </w:r>
          </w:p>
        </w:tc>
        <w:tc>
          <w:tcPr/>
          <w:p w:rsidR="00000000" w:rsidDel="00000000" w:rsidP="00000000" w:rsidRDefault="00000000" w:rsidRPr="00000000" w14:paraId="000000E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0E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EA">
            <w:pPr>
              <w:jc w:val="both"/>
              <w:rPr>
                <w:sz w:val="18"/>
                <w:szCs w:val="18"/>
              </w:rPr>
            </w:pPr>
            <w:r w:rsidDel="00000000" w:rsidR="00000000" w:rsidRPr="00000000">
              <w:rPr>
                <w:sz w:val="18"/>
                <w:szCs w:val="18"/>
                <w:rtl w:val="0"/>
              </w:rPr>
              <w:t xml:space="preserve">Diseñar soluciones de software apoyadas en datos.</w:t>
            </w:r>
          </w:p>
        </w:tc>
        <w:tc>
          <w:tcPr/>
          <w:p w:rsidR="00000000" w:rsidDel="00000000" w:rsidP="00000000" w:rsidRDefault="00000000" w:rsidRPr="00000000" w14:paraId="000000EB">
            <w:pPr>
              <w:jc w:val="both"/>
              <w:rPr>
                <w:b w:val="1"/>
                <w:sz w:val="18"/>
                <w:szCs w:val="18"/>
              </w:rPr>
            </w:pPr>
            <w:r w:rsidDel="00000000" w:rsidR="00000000" w:rsidRPr="00000000">
              <w:rPr>
                <w:b w:val="1"/>
                <w:sz w:val="18"/>
                <w:szCs w:val="18"/>
                <w:rtl w:val="0"/>
              </w:rPr>
              <w:t xml:space="preserve">Reportes (productos vendidos, transacciones por período)</w:t>
            </w:r>
          </w:p>
        </w:tc>
        <w:tc>
          <w:tcPr/>
          <w:p w:rsidR="00000000" w:rsidDel="00000000" w:rsidP="00000000" w:rsidRDefault="00000000" w:rsidRPr="00000000" w14:paraId="000000EC">
            <w:pPr>
              <w:jc w:val="both"/>
              <w:rPr>
                <w:sz w:val="18"/>
                <w:szCs w:val="18"/>
              </w:rPr>
            </w:pPr>
            <w:r w:rsidDel="00000000" w:rsidR="00000000" w:rsidRPr="00000000">
              <w:rPr>
                <w:sz w:val="18"/>
                <w:szCs w:val="18"/>
                <w:rtl w:val="0"/>
              </w:rPr>
              <w:t xml:space="preserve">Django.</w:t>
            </w:r>
          </w:p>
          <w:p w:rsidR="00000000" w:rsidDel="00000000" w:rsidP="00000000" w:rsidRDefault="00000000" w:rsidRPr="00000000" w14:paraId="000000ED">
            <w:pPr>
              <w:jc w:val="both"/>
              <w:rPr>
                <w:sz w:val="18"/>
                <w:szCs w:val="18"/>
              </w:rPr>
            </w:pPr>
            <w:r w:rsidDel="00000000" w:rsidR="00000000" w:rsidRPr="00000000">
              <w:rPr>
                <w:sz w:val="18"/>
                <w:szCs w:val="18"/>
                <w:rtl w:val="0"/>
              </w:rPr>
              <w:t xml:space="preserve">Librerías reportlab/xlsxwriter.</w:t>
            </w:r>
          </w:p>
        </w:tc>
        <w:tc>
          <w:tcPr>
            <w:tcBorders>
              <w:right w:color="b7b7b7" w:space="0" w:sz="4" w:val="single"/>
            </w:tcBorders>
          </w:tcPr>
          <w:p w:rsidR="00000000" w:rsidDel="00000000" w:rsidP="00000000" w:rsidRDefault="00000000" w:rsidRPr="00000000" w14:paraId="000000EE">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EF">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F0">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0F1">
            <w:pPr>
              <w:jc w:val="both"/>
              <w:rPr>
                <w:sz w:val="18"/>
                <w:szCs w:val="18"/>
              </w:rPr>
            </w:pPr>
            <w:r w:rsidDel="00000000" w:rsidR="00000000" w:rsidRPr="00000000">
              <w:rPr>
                <w:sz w:val="18"/>
                <w:szCs w:val="18"/>
                <w:rtl w:val="0"/>
              </w:rPr>
              <w:t xml:space="preserve">Validar los filtros y consistencia de datos.</w:t>
            </w:r>
          </w:p>
        </w:tc>
        <w:tc>
          <w:tcPr/>
          <w:p w:rsidR="00000000" w:rsidDel="00000000" w:rsidP="00000000" w:rsidRDefault="00000000" w:rsidRPr="00000000" w14:paraId="000000F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0F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F4">
            <w:pPr>
              <w:jc w:val="both"/>
              <w:rPr>
                <w:sz w:val="18"/>
                <w:szCs w:val="18"/>
              </w:rPr>
            </w:pPr>
            <w:r w:rsidDel="00000000" w:rsidR="00000000" w:rsidRPr="00000000">
              <w:rPr>
                <w:sz w:val="18"/>
                <w:szCs w:val="18"/>
                <w:rtl w:val="0"/>
              </w:rPr>
              <w:t xml:space="preserve">Diseñar y generar soluciones que permitan resolver requerimientos de información.</w:t>
            </w:r>
          </w:p>
        </w:tc>
        <w:tc>
          <w:tcPr/>
          <w:p w:rsidR="00000000" w:rsidDel="00000000" w:rsidP="00000000" w:rsidRDefault="00000000" w:rsidRPr="00000000" w14:paraId="000000F5">
            <w:pPr>
              <w:jc w:val="both"/>
              <w:rPr>
                <w:b w:val="1"/>
                <w:sz w:val="18"/>
                <w:szCs w:val="18"/>
              </w:rPr>
            </w:pPr>
            <w:r w:rsidDel="00000000" w:rsidR="00000000" w:rsidRPr="00000000">
              <w:rPr>
                <w:b w:val="1"/>
                <w:sz w:val="18"/>
                <w:szCs w:val="18"/>
                <w:rtl w:val="0"/>
              </w:rPr>
              <w:t xml:space="preserve">Script de base de datos</w:t>
            </w:r>
          </w:p>
        </w:tc>
        <w:tc>
          <w:tcPr/>
          <w:p w:rsidR="00000000" w:rsidDel="00000000" w:rsidP="00000000" w:rsidRDefault="00000000" w:rsidRPr="00000000" w14:paraId="000000F6">
            <w:pPr>
              <w:jc w:val="both"/>
              <w:rPr>
                <w:sz w:val="18"/>
                <w:szCs w:val="18"/>
              </w:rPr>
            </w:pPr>
            <w:r w:rsidDel="00000000" w:rsidR="00000000" w:rsidRPr="00000000">
              <w:rPr>
                <w:sz w:val="18"/>
                <w:szCs w:val="18"/>
                <w:rtl w:val="0"/>
              </w:rPr>
              <w:t xml:space="preserve">MySQL.</w:t>
            </w:r>
          </w:p>
        </w:tc>
        <w:tc>
          <w:tcPr>
            <w:tcBorders>
              <w:right w:color="b7b7b7" w:space="0" w:sz="4" w:val="single"/>
            </w:tcBorders>
          </w:tcPr>
          <w:p w:rsidR="00000000" w:rsidDel="00000000" w:rsidP="00000000" w:rsidRDefault="00000000" w:rsidRPr="00000000" w14:paraId="000000F7">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F8">
            <w:pPr>
              <w:jc w:val="both"/>
              <w:rPr>
                <w:sz w:val="18"/>
                <w:szCs w:val="18"/>
              </w:rPr>
            </w:pPr>
            <w:r w:rsidDel="00000000" w:rsidR="00000000" w:rsidRPr="00000000">
              <w:rPr>
                <w:sz w:val="18"/>
                <w:szCs w:val="18"/>
                <w:rtl w:val="0"/>
              </w:rPr>
              <w:t xml:space="preserve">Cristóbal Marín</w:t>
            </w:r>
          </w:p>
        </w:tc>
        <w:tc>
          <w:tcPr>
            <w:tcBorders>
              <w:left w:color="b7b7b7" w:space="0" w:sz="4" w:val="single"/>
            </w:tcBorders>
          </w:tcPr>
          <w:p w:rsidR="00000000" w:rsidDel="00000000" w:rsidP="00000000" w:rsidRDefault="00000000" w:rsidRPr="00000000" w14:paraId="000000F9">
            <w:pPr>
              <w:jc w:val="both"/>
              <w:rPr>
                <w:sz w:val="18"/>
                <w:szCs w:val="18"/>
              </w:rPr>
            </w:pPr>
            <w:r w:rsidDel="00000000" w:rsidR="00000000" w:rsidRPr="00000000">
              <w:rPr>
                <w:sz w:val="18"/>
                <w:szCs w:val="18"/>
                <w:rtl w:val="0"/>
              </w:rPr>
              <w:t xml:space="preserve">Requiere de pruebas de integridad y relaciones.</w:t>
            </w:r>
          </w:p>
        </w:tc>
        <w:tc>
          <w:tcPr/>
          <w:p w:rsidR="00000000" w:rsidDel="00000000" w:rsidP="00000000" w:rsidRDefault="00000000" w:rsidRPr="00000000" w14:paraId="000000F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Completado</w:t>
            </w:r>
            <w:r w:rsidDel="00000000" w:rsidR="00000000" w:rsidRPr="00000000">
              <w:rPr>
                <w:rtl w:val="0"/>
              </w:rPr>
            </w:r>
          </w:p>
        </w:tc>
        <w:tc>
          <w:tcPr/>
          <w:p w:rsidR="00000000" w:rsidDel="00000000" w:rsidP="00000000" w:rsidRDefault="00000000" w:rsidRPr="00000000" w14:paraId="000000F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FC">
            <w:pPr>
              <w:jc w:val="both"/>
              <w:rPr>
                <w:sz w:val="18"/>
                <w:szCs w:val="18"/>
              </w:rPr>
            </w:pPr>
            <w:r w:rsidDel="00000000" w:rsidR="00000000" w:rsidRPr="00000000">
              <w:rPr>
                <w:sz w:val="18"/>
                <w:szCs w:val="18"/>
                <w:rtl w:val="0"/>
              </w:rPr>
              <w:t xml:space="preserve">Evaluar y gestionar proyectos informáticos.</w:t>
            </w:r>
          </w:p>
        </w:tc>
        <w:tc>
          <w:tcPr/>
          <w:p w:rsidR="00000000" w:rsidDel="00000000" w:rsidP="00000000" w:rsidRDefault="00000000" w:rsidRPr="00000000" w14:paraId="000000FD">
            <w:pPr>
              <w:jc w:val="both"/>
              <w:rPr>
                <w:b w:val="1"/>
                <w:sz w:val="18"/>
                <w:szCs w:val="18"/>
              </w:rPr>
            </w:pPr>
            <w:r w:rsidDel="00000000" w:rsidR="00000000" w:rsidRPr="00000000">
              <w:rPr>
                <w:b w:val="1"/>
                <w:sz w:val="18"/>
                <w:szCs w:val="18"/>
                <w:rtl w:val="0"/>
              </w:rPr>
              <w:t xml:space="preserve">Verificación de alcances</w:t>
            </w:r>
          </w:p>
        </w:tc>
        <w:tc>
          <w:tcPr/>
          <w:p w:rsidR="00000000" w:rsidDel="00000000" w:rsidP="00000000" w:rsidRDefault="00000000" w:rsidRPr="00000000" w14:paraId="000000FE">
            <w:pPr>
              <w:jc w:val="both"/>
              <w:rPr>
                <w:sz w:val="18"/>
                <w:szCs w:val="18"/>
              </w:rPr>
            </w:pPr>
            <w:r w:rsidDel="00000000" w:rsidR="00000000" w:rsidRPr="00000000">
              <w:rPr>
                <w:sz w:val="18"/>
                <w:szCs w:val="18"/>
                <w:rtl w:val="0"/>
              </w:rPr>
              <w:t xml:space="preserve">Checklist.</w:t>
            </w:r>
          </w:p>
          <w:p w:rsidR="00000000" w:rsidDel="00000000" w:rsidP="00000000" w:rsidRDefault="00000000" w:rsidRPr="00000000" w14:paraId="000000FF">
            <w:pPr>
              <w:jc w:val="both"/>
              <w:rPr>
                <w:sz w:val="18"/>
                <w:szCs w:val="18"/>
              </w:rPr>
            </w:pPr>
            <w:r w:rsidDel="00000000" w:rsidR="00000000" w:rsidRPr="00000000">
              <w:rPr>
                <w:sz w:val="18"/>
                <w:szCs w:val="18"/>
                <w:rtl w:val="0"/>
              </w:rPr>
              <w:t xml:space="preserve">Minutas de reuniones.</w:t>
            </w:r>
          </w:p>
        </w:tc>
        <w:tc>
          <w:tcPr>
            <w:tcBorders>
              <w:right w:color="b7b7b7" w:space="0" w:sz="4" w:val="single"/>
            </w:tcBorders>
          </w:tcPr>
          <w:p w:rsidR="00000000" w:rsidDel="00000000" w:rsidP="00000000" w:rsidRDefault="00000000" w:rsidRPr="00000000" w14:paraId="00000100">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01">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102">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103">
            <w:pPr>
              <w:jc w:val="both"/>
              <w:rPr>
                <w:sz w:val="18"/>
                <w:szCs w:val="18"/>
              </w:rPr>
            </w:pPr>
            <w:r w:rsidDel="00000000" w:rsidR="00000000" w:rsidRPr="00000000">
              <w:rPr>
                <w:sz w:val="18"/>
                <w:szCs w:val="18"/>
                <w:rtl w:val="0"/>
              </w:rPr>
              <w:t xml:space="preserve">Condición previa a QA en el Sprint 4</w:t>
            </w:r>
          </w:p>
        </w:tc>
        <w:tc>
          <w:tcPr/>
          <w:p w:rsidR="00000000" w:rsidDel="00000000" w:rsidP="00000000" w:rsidRDefault="00000000" w:rsidRPr="00000000" w14:paraId="0000010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10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06">
            <w:pPr>
              <w:jc w:val="both"/>
              <w:rPr>
                <w:sz w:val="18"/>
                <w:szCs w:val="18"/>
              </w:rPr>
            </w:pPr>
            <w:r w:rsidDel="00000000" w:rsidR="00000000" w:rsidRPr="00000000">
              <w:rPr>
                <w:sz w:val="18"/>
                <w:szCs w:val="18"/>
                <w:rtl w:val="0"/>
              </w:rPr>
              <w:t xml:space="preserve">Realizar pruebas de certificación de software</w:t>
            </w:r>
          </w:p>
        </w:tc>
        <w:tc>
          <w:tcPr/>
          <w:p w:rsidR="00000000" w:rsidDel="00000000" w:rsidP="00000000" w:rsidRDefault="00000000" w:rsidRPr="00000000" w14:paraId="00000107">
            <w:pPr>
              <w:jc w:val="both"/>
              <w:rPr>
                <w:b w:val="1"/>
                <w:sz w:val="18"/>
                <w:szCs w:val="18"/>
              </w:rPr>
            </w:pPr>
            <w:r w:rsidDel="00000000" w:rsidR="00000000" w:rsidRPr="00000000">
              <w:rPr>
                <w:b w:val="1"/>
                <w:sz w:val="18"/>
                <w:szCs w:val="18"/>
                <w:rtl w:val="0"/>
              </w:rPr>
              <w:t xml:space="preserve">Pruebas funcionales e integración</w:t>
            </w:r>
          </w:p>
        </w:tc>
        <w:tc>
          <w:tcPr/>
          <w:p w:rsidR="00000000" w:rsidDel="00000000" w:rsidP="00000000" w:rsidRDefault="00000000" w:rsidRPr="00000000" w14:paraId="00000108">
            <w:pPr>
              <w:jc w:val="both"/>
              <w:rPr>
                <w:sz w:val="18"/>
                <w:szCs w:val="18"/>
              </w:rPr>
            </w:pPr>
            <w:r w:rsidDel="00000000" w:rsidR="00000000" w:rsidRPr="00000000">
              <w:rPr>
                <w:sz w:val="18"/>
                <w:szCs w:val="18"/>
                <w:rtl w:val="0"/>
              </w:rPr>
              <w:t xml:space="preserve">Selenium.</w:t>
            </w:r>
          </w:p>
          <w:p w:rsidR="00000000" w:rsidDel="00000000" w:rsidP="00000000" w:rsidRDefault="00000000" w:rsidRPr="00000000" w14:paraId="00000109">
            <w:pPr>
              <w:jc w:val="both"/>
              <w:rPr>
                <w:sz w:val="18"/>
                <w:szCs w:val="18"/>
              </w:rPr>
            </w:pPr>
            <w:r w:rsidDel="00000000" w:rsidR="00000000" w:rsidRPr="00000000">
              <w:rPr>
                <w:sz w:val="18"/>
                <w:szCs w:val="18"/>
                <w:rtl w:val="0"/>
              </w:rPr>
              <w:t xml:space="preserve">Unittest. </w:t>
            </w:r>
          </w:p>
          <w:p w:rsidR="00000000" w:rsidDel="00000000" w:rsidP="00000000" w:rsidRDefault="00000000" w:rsidRPr="00000000" w14:paraId="0000010A">
            <w:pPr>
              <w:jc w:val="both"/>
              <w:rPr>
                <w:sz w:val="18"/>
                <w:szCs w:val="18"/>
              </w:rPr>
            </w:pPr>
            <w:r w:rsidDel="00000000" w:rsidR="00000000" w:rsidRPr="00000000">
              <w:rPr>
                <w:sz w:val="18"/>
                <w:szCs w:val="18"/>
                <w:rtl w:val="0"/>
              </w:rPr>
              <w:t xml:space="preserve">checklist.</w:t>
            </w:r>
          </w:p>
        </w:tc>
        <w:tc>
          <w:tcPr>
            <w:tcBorders>
              <w:right w:color="b7b7b7" w:space="0" w:sz="4" w:val="single"/>
            </w:tcBorders>
          </w:tcPr>
          <w:p w:rsidR="00000000" w:rsidDel="00000000" w:rsidP="00000000" w:rsidRDefault="00000000" w:rsidRPr="00000000" w14:paraId="0000010B">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0C">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10D">
            <w:pPr>
              <w:jc w:val="both"/>
              <w:rPr>
                <w:sz w:val="18"/>
                <w:szCs w:val="18"/>
              </w:rPr>
            </w:pPr>
            <w:r w:rsidDel="00000000" w:rsidR="00000000" w:rsidRPr="00000000">
              <w:rPr>
                <w:sz w:val="18"/>
                <w:szCs w:val="18"/>
                <w:rtl w:val="0"/>
              </w:rPr>
              <w:t xml:space="preserve">Se espera que los casos de prueba sean mayor o igual al 90% exitosos.</w:t>
            </w:r>
          </w:p>
        </w:tc>
        <w:tc>
          <w:tcPr/>
          <w:p w:rsidR="00000000" w:rsidDel="00000000" w:rsidP="00000000" w:rsidRDefault="00000000" w:rsidRPr="00000000" w14:paraId="0000010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10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10">
            <w:pPr>
              <w:jc w:val="both"/>
              <w:rPr>
                <w:sz w:val="18"/>
                <w:szCs w:val="18"/>
              </w:rPr>
            </w:pPr>
            <w:r w:rsidDel="00000000" w:rsidR="00000000" w:rsidRPr="00000000">
              <w:rPr>
                <w:sz w:val="18"/>
                <w:szCs w:val="18"/>
                <w:rtl w:val="0"/>
              </w:rPr>
              <w:t xml:space="preserve">Construir programas y rutinas de variada complejidad</w:t>
            </w:r>
          </w:p>
          <w:p w:rsidR="00000000" w:rsidDel="00000000" w:rsidP="00000000" w:rsidRDefault="00000000" w:rsidRPr="00000000" w14:paraId="00000111">
            <w:pPr>
              <w:jc w:val="both"/>
              <w:rPr>
                <w:sz w:val="18"/>
                <w:szCs w:val="18"/>
              </w:rPr>
            </w:pPr>
            <w:r w:rsidDel="00000000" w:rsidR="00000000" w:rsidRPr="00000000">
              <w:rPr>
                <w:sz w:val="18"/>
                <w:szCs w:val="18"/>
                <w:rtl w:val="0"/>
              </w:rPr>
              <w:t xml:space="preserve">Validar soluciones de datos</w:t>
            </w:r>
          </w:p>
        </w:tc>
        <w:tc>
          <w:tcPr/>
          <w:p w:rsidR="00000000" w:rsidDel="00000000" w:rsidP="00000000" w:rsidRDefault="00000000" w:rsidRPr="00000000" w14:paraId="00000112">
            <w:pPr>
              <w:jc w:val="both"/>
              <w:rPr>
                <w:b w:val="1"/>
                <w:sz w:val="18"/>
                <w:szCs w:val="18"/>
              </w:rPr>
            </w:pPr>
            <w:r w:rsidDel="00000000" w:rsidR="00000000" w:rsidRPr="00000000">
              <w:rPr>
                <w:b w:val="1"/>
                <w:sz w:val="18"/>
                <w:szCs w:val="18"/>
                <w:rtl w:val="0"/>
              </w:rPr>
              <w:t xml:space="preserve">Matriz de pruebas de BD.</w:t>
            </w:r>
          </w:p>
        </w:tc>
        <w:tc>
          <w:tcPr/>
          <w:p w:rsidR="00000000" w:rsidDel="00000000" w:rsidP="00000000" w:rsidRDefault="00000000" w:rsidRPr="00000000" w14:paraId="00000113">
            <w:pPr>
              <w:jc w:val="both"/>
              <w:rPr>
                <w:sz w:val="18"/>
                <w:szCs w:val="18"/>
              </w:rPr>
            </w:pPr>
            <w:r w:rsidDel="00000000" w:rsidR="00000000" w:rsidRPr="00000000">
              <w:rPr>
                <w:sz w:val="18"/>
                <w:szCs w:val="18"/>
                <w:rtl w:val="0"/>
              </w:rPr>
              <w:t xml:space="preserve">Excel.</w:t>
            </w:r>
          </w:p>
          <w:p w:rsidR="00000000" w:rsidDel="00000000" w:rsidP="00000000" w:rsidRDefault="00000000" w:rsidRPr="00000000" w14:paraId="00000114">
            <w:pPr>
              <w:jc w:val="both"/>
              <w:rPr>
                <w:sz w:val="18"/>
                <w:szCs w:val="18"/>
              </w:rPr>
            </w:pPr>
            <w:r w:rsidDel="00000000" w:rsidR="00000000" w:rsidRPr="00000000">
              <w:rPr>
                <w:sz w:val="18"/>
                <w:szCs w:val="18"/>
                <w:rtl w:val="0"/>
              </w:rPr>
              <w:t xml:space="preserve">MySQL.</w:t>
            </w:r>
          </w:p>
        </w:tc>
        <w:tc>
          <w:tcPr>
            <w:tcBorders>
              <w:right w:color="b7b7b7" w:space="0" w:sz="4" w:val="single"/>
            </w:tcBorders>
          </w:tcPr>
          <w:p w:rsidR="00000000" w:rsidDel="00000000" w:rsidP="00000000" w:rsidRDefault="00000000" w:rsidRPr="00000000" w14:paraId="00000115">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16">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117">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118">
            <w:pPr>
              <w:jc w:val="both"/>
              <w:rPr>
                <w:sz w:val="18"/>
                <w:szCs w:val="18"/>
              </w:rPr>
            </w:pPr>
            <w:r w:rsidDel="00000000" w:rsidR="00000000" w:rsidRPr="00000000">
              <w:rPr>
                <w:sz w:val="18"/>
                <w:szCs w:val="18"/>
                <w:rtl w:val="0"/>
              </w:rPr>
              <w:t xml:space="preserve">Asegura consistencia y rendimiento en BD.</w:t>
            </w:r>
          </w:p>
        </w:tc>
        <w:tc>
          <w:tcPr/>
          <w:p w:rsidR="00000000" w:rsidDel="00000000" w:rsidP="00000000" w:rsidRDefault="00000000" w:rsidRPr="00000000" w14:paraId="0000011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11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1B">
            <w:pPr>
              <w:jc w:val="both"/>
              <w:rPr>
                <w:sz w:val="18"/>
                <w:szCs w:val="18"/>
              </w:rPr>
            </w:pPr>
            <w:r w:rsidDel="00000000" w:rsidR="00000000" w:rsidRPr="00000000">
              <w:rPr>
                <w:sz w:val="18"/>
                <w:szCs w:val="18"/>
                <w:rtl w:val="0"/>
              </w:rPr>
              <w:t xml:space="preserve">Realizar pruebas de certificación de software</w:t>
            </w:r>
          </w:p>
        </w:tc>
        <w:tc>
          <w:tcPr/>
          <w:p w:rsidR="00000000" w:rsidDel="00000000" w:rsidP="00000000" w:rsidRDefault="00000000" w:rsidRPr="00000000" w14:paraId="0000011C">
            <w:pPr>
              <w:jc w:val="both"/>
              <w:rPr>
                <w:b w:val="1"/>
                <w:sz w:val="18"/>
                <w:szCs w:val="18"/>
              </w:rPr>
            </w:pPr>
            <w:r w:rsidDel="00000000" w:rsidR="00000000" w:rsidRPr="00000000">
              <w:rPr>
                <w:b w:val="1"/>
                <w:sz w:val="18"/>
                <w:szCs w:val="18"/>
                <w:rtl w:val="0"/>
              </w:rPr>
              <w:t xml:space="preserve">Registro de defectos</w:t>
            </w:r>
          </w:p>
        </w:tc>
        <w:tc>
          <w:tcPr/>
          <w:p w:rsidR="00000000" w:rsidDel="00000000" w:rsidP="00000000" w:rsidRDefault="00000000" w:rsidRPr="00000000" w14:paraId="0000011D">
            <w:pPr>
              <w:jc w:val="both"/>
              <w:rPr>
                <w:sz w:val="18"/>
                <w:szCs w:val="18"/>
              </w:rPr>
            </w:pPr>
            <w:r w:rsidDel="00000000" w:rsidR="00000000" w:rsidRPr="00000000">
              <w:rPr>
                <w:sz w:val="18"/>
                <w:szCs w:val="18"/>
                <w:rtl w:val="0"/>
              </w:rPr>
              <w:t xml:space="preserve">Excel.</w:t>
            </w:r>
          </w:p>
          <w:p w:rsidR="00000000" w:rsidDel="00000000" w:rsidP="00000000" w:rsidRDefault="00000000" w:rsidRPr="00000000" w14:paraId="0000011E">
            <w:pPr>
              <w:jc w:val="both"/>
              <w:rPr>
                <w:sz w:val="18"/>
                <w:szCs w:val="18"/>
              </w:rPr>
            </w:pPr>
            <w:r w:rsidDel="00000000" w:rsidR="00000000" w:rsidRPr="00000000">
              <w:rPr>
                <w:sz w:val="18"/>
                <w:szCs w:val="18"/>
                <w:rtl w:val="0"/>
              </w:rPr>
              <w:t xml:space="preserve">Planilla de defectos.</w:t>
            </w:r>
          </w:p>
        </w:tc>
        <w:tc>
          <w:tcPr>
            <w:tcBorders>
              <w:right w:color="b7b7b7" w:space="0" w:sz="4" w:val="single"/>
            </w:tcBorders>
          </w:tcPr>
          <w:p w:rsidR="00000000" w:rsidDel="00000000" w:rsidP="00000000" w:rsidRDefault="00000000" w:rsidRPr="00000000" w14:paraId="0000011F">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20">
            <w:pPr>
              <w:jc w:val="both"/>
              <w:rPr>
                <w:sz w:val="18"/>
                <w:szCs w:val="18"/>
              </w:rPr>
            </w:pPr>
            <w:r w:rsidDel="00000000" w:rsidR="00000000" w:rsidRPr="00000000">
              <w:rPr>
                <w:sz w:val="18"/>
                <w:szCs w:val="18"/>
                <w:rtl w:val="0"/>
              </w:rPr>
              <w:t xml:space="preserve">Rodrigo Montalvan.</w:t>
            </w:r>
          </w:p>
          <w:p w:rsidR="00000000" w:rsidDel="00000000" w:rsidP="00000000" w:rsidRDefault="00000000" w:rsidRPr="00000000" w14:paraId="00000121">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122">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123">
            <w:pPr>
              <w:jc w:val="both"/>
              <w:rPr>
                <w:sz w:val="18"/>
                <w:szCs w:val="18"/>
              </w:rPr>
            </w:pPr>
            <w:r w:rsidDel="00000000" w:rsidR="00000000" w:rsidRPr="00000000">
              <w:rPr>
                <w:sz w:val="18"/>
                <w:szCs w:val="18"/>
                <w:rtl w:val="0"/>
              </w:rPr>
              <w:t xml:space="preserve">Permite la trazabilidad y control de calidad.</w:t>
            </w:r>
          </w:p>
        </w:tc>
        <w:tc>
          <w:tcPr/>
          <w:p w:rsidR="00000000" w:rsidDel="00000000" w:rsidP="00000000" w:rsidRDefault="00000000" w:rsidRPr="00000000" w14:paraId="0000012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12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26">
            <w:pPr>
              <w:jc w:val="both"/>
              <w:rPr>
                <w:sz w:val="18"/>
                <w:szCs w:val="18"/>
              </w:rPr>
            </w:pPr>
            <w:r w:rsidDel="00000000" w:rsidR="00000000" w:rsidRPr="00000000">
              <w:rPr>
                <w:sz w:val="18"/>
                <w:szCs w:val="18"/>
                <w:rtl w:val="0"/>
              </w:rPr>
              <w:t xml:space="preserve">Desarrollar documentación técnica y de usuario</w:t>
            </w:r>
          </w:p>
        </w:tc>
        <w:tc>
          <w:tcPr/>
          <w:p w:rsidR="00000000" w:rsidDel="00000000" w:rsidP="00000000" w:rsidRDefault="00000000" w:rsidRPr="00000000" w14:paraId="00000127">
            <w:pPr>
              <w:jc w:val="both"/>
              <w:rPr>
                <w:b w:val="1"/>
                <w:sz w:val="18"/>
                <w:szCs w:val="18"/>
              </w:rPr>
            </w:pPr>
            <w:r w:rsidDel="00000000" w:rsidR="00000000" w:rsidRPr="00000000">
              <w:rPr>
                <w:b w:val="1"/>
                <w:sz w:val="18"/>
                <w:szCs w:val="18"/>
                <w:rtl w:val="0"/>
              </w:rPr>
              <w:t xml:space="preserve">Manual de usuario más plan de capacitación</w:t>
            </w:r>
          </w:p>
        </w:tc>
        <w:tc>
          <w:tcPr/>
          <w:p w:rsidR="00000000" w:rsidDel="00000000" w:rsidP="00000000" w:rsidRDefault="00000000" w:rsidRPr="00000000" w14:paraId="00000128">
            <w:pPr>
              <w:jc w:val="both"/>
              <w:rPr>
                <w:sz w:val="18"/>
                <w:szCs w:val="18"/>
              </w:rPr>
            </w:pPr>
            <w:r w:rsidDel="00000000" w:rsidR="00000000" w:rsidRPr="00000000">
              <w:rPr>
                <w:sz w:val="18"/>
                <w:szCs w:val="18"/>
                <w:rtl w:val="0"/>
              </w:rPr>
              <w:t xml:space="preserve">Word.</w:t>
            </w:r>
          </w:p>
          <w:p w:rsidR="00000000" w:rsidDel="00000000" w:rsidP="00000000" w:rsidRDefault="00000000" w:rsidRPr="00000000" w14:paraId="00000129">
            <w:pPr>
              <w:jc w:val="both"/>
              <w:rPr>
                <w:sz w:val="18"/>
                <w:szCs w:val="18"/>
              </w:rPr>
            </w:pPr>
            <w:r w:rsidDel="00000000" w:rsidR="00000000" w:rsidRPr="00000000">
              <w:rPr>
                <w:sz w:val="18"/>
                <w:szCs w:val="18"/>
                <w:rtl w:val="0"/>
              </w:rPr>
              <w:t xml:space="preserve">PowerPoint.</w:t>
            </w:r>
          </w:p>
        </w:tc>
        <w:tc>
          <w:tcPr>
            <w:tcBorders>
              <w:right w:color="b7b7b7" w:space="0" w:sz="4" w:val="single"/>
            </w:tcBorders>
          </w:tcPr>
          <w:p w:rsidR="00000000" w:rsidDel="00000000" w:rsidP="00000000" w:rsidRDefault="00000000" w:rsidRPr="00000000" w14:paraId="0000012A">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2B">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12C">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12D">
            <w:pPr>
              <w:jc w:val="both"/>
              <w:rPr>
                <w:sz w:val="18"/>
                <w:szCs w:val="18"/>
              </w:rPr>
            </w:pPr>
            <w:r w:rsidDel="00000000" w:rsidR="00000000" w:rsidRPr="00000000">
              <w:rPr>
                <w:sz w:val="18"/>
                <w:szCs w:val="18"/>
                <w:rtl w:val="0"/>
              </w:rPr>
              <w:t xml:space="preserve">Asegurar la adaptación del usuario al sistema.</w:t>
            </w:r>
          </w:p>
        </w:tc>
        <w:tc>
          <w:tcPr/>
          <w:p w:rsidR="00000000" w:rsidDel="00000000" w:rsidP="00000000" w:rsidRDefault="00000000" w:rsidRPr="00000000" w14:paraId="0000012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12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30">
            <w:pPr>
              <w:jc w:val="both"/>
              <w:rPr>
                <w:sz w:val="18"/>
                <w:szCs w:val="18"/>
              </w:rPr>
            </w:pPr>
            <w:r w:rsidDel="00000000" w:rsidR="00000000" w:rsidRPr="00000000">
              <w:rPr>
                <w:sz w:val="18"/>
                <w:szCs w:val="18"/>
                <w:rtl w:val="0"/>
              </w:rPr>
              <w:t xml:space="preserve">Evaluar y gestionar proyectos informáticos</w:t>
            </w:r>
          </w:p>
        </w:tc>
        <w:tc>
          <w:tcPr/>
          <w:p w:rsidR="00000000" w:rsidDel="00000000" w:rsidP="00000000" w:rsidRDefault="00000000" w:rsidRPr="00000000" w14:paraId="00000131">
            <w:pPr>
              <w:jc w:val="both"/>
              <w:rPr>
                <w:b w:val="1"/>
                <w:sz w:val="18"/>
                <w:szCs w:val="18"/>
              </w:rPr>
            </w:pPr>
            <w:r w:rsidDel="00000000" w:rsidR="00000000" w:rsidRPr="00000000">
              <w:rPr>
                <w:b w:val="1"/>
                <w:sz w:val="18"/>
                <w:szCs w:val="18"/>
                <w:rtl w:val="0"/>
              </w:rPr>
              <w:t xml:space="preserve">Informe final APT 2.0 (Español/Inglés)</w:t>
            </w:r>
          </w:p>
        </w:tc>
        <w:tc>
          <w:tcPr/>
          <w:p w:rsidR="00000000" w:rsidDel="00000000" w:rsidP="00000000" w:rsidRDefault="00000000" w:rsidRPr="00000000" w14:paraId="00000132">
            <w:pPr>
              <w:jc w:val="both"/>
              <w:rPr>
                <w:sz w:val="18"/>
                <w:szCs w:val="18"/>
              </w:rPr>
            </w:pPr>
            <w:r w:rsidDel="00000000" w:rsidR="00000000" w:rsidRPr="00000000">
              <w:rPr>
                <w:sz w:val="18"/>
                <w:szCs w:val="18"/>
                <w:rtl w:val="0"/>
              </w:rPr>
              <w:t xml:space="preserve">Word.</w:t>
            </w:r>
          </w:p>
        </w:tc>
        <w:tc>
          <w:tcPr>
            <w:tcBorders>
              <w:right w:color="b7b7b7" w:space="0" w:sz="4" w:val="single"/>
            </w:tcBorders>
          </w:tcPr>
          <w:p w:rsidR="00000000" w:rsidDel="00000000" w:rsidP="00000000" w:rsidRDefault="00000000" w:rsidRPr="00000000" w14:paraId="00000133">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34">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135">
            <w:pPr>
              <w:jc w:val="both"/>
              <w:rPr>
                <w:sz w:val="18"/>
                <w:szCs w:val="18"/>
              </w:rPr>
            </w:pPr>
            <w:r w:rsidDel="00000000" w:rsidR="00000000" w:rsidRPr="00000000">
              <w:rPr>
                <w:sz w:val="18"/>
                <w:szCs w:val="18"/>
                <w:rtl w:val="0"/>
              </w:rPr>
              <w:t xml:space="preserve">Rodrigo Montalván.</w:t>
            </w:r>
          </w:p>
        </w:tc>
        <w:tc>
          <w:tcPr>
            <w:tcBorders>
              <w:left w:color="b7b7b7" w:space="0" w:sz="4" w:val="single"/>
            </w:tcBorders>
          </w:tcPr>
          <w:p w:rsidR="00000000" w:rsidDel="00000000" w:rsidP="00000000" w:rsidRDefault="00000000" w:rsidRPr="00000000" w14:paraId="00000136">
            <w:pPr>
              <w:jc w:val="both"/>
              <w:rPr>
                <w:sz w:val="18"/>
                <w:szCs w:val="18"/>
              </w:rPr>
            </w:pPr>
            <w:r w:rsidDel="00000000" w:rsidR="00000000" w:rsidRPr="00000000">
              <w:rPr>
                <w:sz w:val="18"/>
                <w:szCs w:val="18"/>
                <w:rtl w:val="0"/>
              </w:rPr>
              <w:t xml:space="preserve">Requiere revisión en equipo antes de la entrega.</w:t>
            </w:r>
          </w:p>
        </w:tc>
        <w:tc>
          <w:tcPr/>
          <w:p w:rsidR="00000000" w:rsidDel="00000000" w:rsidP="00000000" w:rsidRDefault="00000000" w:rsidRPr="00000000" w14:paraId="0000013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13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39">
            <w:pPr>
              <w:jc w:val="both"/>
              <w:rPr>
                <w:sz w:val="18"/>
                <w:szCs w:val="18"/>
              </w:rPr>
            </w:pPr>
            <w:r w:rsidDel="00000000" w:rsidR="00000000" w:rsidRPr="00000000">
              <w:rPr>
                <w:sz w:val="18"/>
                <w:szCs w:val="18"/>
                <w:rtl w:val="0"/>
              </w:rPr>
              <w:t xml:space="preserve">Evaluar y gestionar proyectos informáticos </w:t>
            </w:r>
          </w:p>
          <w:p w:rsidR="00000000" w:rsidDel="00000000" w:rsidP="00000000" w:rsidRDefault="00000000" w:rsidRPr="00000000" w14:paraId="0000013A">
            <w:pPr>
              <w:jc w:val="both"/>
              <w:rPr>
                <w:sz w:val="18"/>
                <w:szCs w:val="18"/>
              </w:rPr>
            </w:pPr>
            <w:r w:rsidDel="00000000" w:rsidR="00000000" w:rsidRPr="00000000">
              <w:rPr>
                <w:sz w:val="18"/>
                <w:szCs w:val="18"/>
                <w:rtl w:val="0"/>
              </w:rPr>
              <w:t xml:space="preserve">Comunicación efectiva</w:t>
            </w:r>
          </w:p>
        </w:tc>
        <w:tc>
          <w:tcPr/>
          <w:p w:rsidR="00000000" w:rsidDel="00000000" w:rsidP="00000000" w:rsidRDefault="00000000" w:rsidRPr="00000000" w14:paraId="0000013B">
            <w:pPr>
              <w:jc w:val="both"/>
              <w:rPr>
                <w:b w:val="1"/>
                <w:sz w:val="18"/>
                <w:szCs w:val="18"/>
              </w:rPr>
            </w:pPr>
            <w:r w:rsidDel="00000000" w:rsidR="00000000" w:rsidRPr="00000000">
              <w:rPr>
                <w:b w:val="1"/>
                <w:sz w:val="18"/>
                <w:szCs w:val="18"/>
                <w:rtl w:val="0"/>
              </w:rPr>
              <w:t xml:space="preserve">PPT presentación final</w:t>
            </w:r>
          </w:p>
        </w:tc>
        <w:tc>
          <w:tcPr/>
          <w:p w:rsidR="00000000" w:rsidDel="00000000" w:rsidP="00000000" w:rsidRDefault="00000000" w:rsidRPr="00000000" w14:paraId="0000013C">
            <w:pPr>
              <w:jc w:val="both"/>
              <w:rPr>
                <w:sz w:val="18"/>
                <w:szCs w:val="18"/>
              </w:rPr>
            </w:pPr>
            <w:r w:rsidDel="00000000" w:rsidR="00000000" w:rsidRPr="00000000">
              <w:rPr>
                <w:sz w:val="18"/>
                <w:szCs w:val="18"/>
                <w:rtl w:val="0"/>
              </w:rPr>
              <w:t xml:space="preserve">PowerPoint.</w:t>
            </w:r>
          </w:p>
          <w:p w:rsidR="00000000" w:rsidDel="00000000" w:rsidP="00000000" w:rsidRDefault="00000000" w:rsidRPr="00000000" w14:paraId="0000013D">
            <w:pPr>
              <w:jc w:val="both"/>
              <w:rPr>
                <w:sz w:val="18"/>
                <w:szCs w:val="18"/>
              </w:rPr>
            </w:pPr>
            <w:r w:rsidDel="00000000" w:rsidR="00000000" w:rsidRPr="00000000">
              <w:rPr>
                <w:sz w:val="18"/>
                <w:szCs w:val="18"/>
                <w:rtl w:val="0"/>
              </w:rPr>
              <w:t xml:space="preserve">Canva.</w:t>
            </w:r>
          </w:p>
        </w:tc>
        <w:tc>
          <w:tcPr>
            <w:tcBorders>
              <w:right w:color="b7b7b7" w:space="0" w:sz="4" w:val="single"/>
            </w:tcBorders>
          </w:tcPr>
          <w:p w:rsidR="00000000" w:rsidDel="00000000" w:rsidP="00000000" w:rsidRDefault="00000000" w:rsidRPr="00000000" w14:paraId="0000013E">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3F">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140">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141">
            <w:pPr>
              <w:jc w:val="both"/>
              <w:rPr>
                <w:sz w:val="18"/>
                <w:szCs w:val="18"/>
              </w:rPr>
            </w:pPr>
            <w:r w:rsidDel="00000000" w:rsidR="00000000" w:rsidRPr="00000000">
              <w:rPr>
                <w:sz w:val="18"/>
                <w:szCs w:val="18"/>
                <w:rtl w:val="0"/>
              </w:rPr>
              <w:t xml:space="preserve">Rodrigo Montalván.</w:t>
            </w:r>
          </w:p>
          <w:p w:rsidR="00000000" w:rsidDel="00000000" w:rsidP="00000000" w:rsidRDefault="00000000" w:rsidRPr="00000000" w14:paraId="00000142">
            <w:pPr>
              <w:jc w:val="both"/>
              <w:rPr>
                <w:sz w:val="18"/>
                <w:szCs w:val="18"/>
              </w:rPr>
            </w:pPr>
            <w:r w:rsidDel="00000000" w:rsidR="00000000" w:rsidRPr="00000000">
              <w:rPr>
                <w:sz w:val="18"/>
                <w:szCs w:val="18"/>
                <w:rtl w:val="0"/>
              </w:rPr>
              <w:t xml:space="preserve">Camila Hormazabal.</w:t>
            </w:r>
          </w:p>
        </w:tc>
        <w:tc>
          <w:tcPr>
            <w:tcBorders>
              <w:left w:color="b7b7b7" w:space="0" w:sz="4" w:val="single"/>
            </w:tcBorders>
          </w:tcPr>
          <w:p w:rsidR="00000000" w:rsidDel="00000000" w:rsidP="00000000" w:rsidRDefault="00000000" w:rsidRPr="00000000" w14:paraId="00000143">
            <w:pPr>
              <w:jc w:val="both"/>
              <w:rPr>
                <w:sz w:val="18"/>
                <w:szCs w:val="18"/>
              </w:rPr>
            </w:pPr>
            <w:r w:rsidDel="00000000" w:rsidR="00000000" w:rsidRPr="00000000">
              <w:rPr>
                <w:sz w:val="18"/>
                <w:szCs w:val="18"/>
                <w:rtl w:val="0"/>
              </w:rPr>
              <w:t xml:space="preserve">Requiere ensayos previos y coordinación grupal.</w:t>
            </w:r>
          </w:p>
        </w:tc>
        <w:tc>
          <w:tcPr/>
          <w:p w:rsidR="00000000" w:rsidDel="00000000" w:rsidP="00000000" w:rsidRDefault="00000000" w:rsidRPr="00000000" w14:paraId="0000014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No iniciado</w:t>
            </w:r>
            <w:r w:rsidDel="00000000" w:rsidR="00000000" w:rsidRPr="00000000">
              <w:rPr>
                <w:rtl w:val="0"/>
              </w:rPr>
            </w:r>
          </w:p>
        </w:tc>
        <w:tc>
          <w:tcPr/>
          <w:p w:rsidR="00000000" w:rsidDel="00000000" w:rsidP="00000000" w:rsidRDefault="00000000" w:rsidRPr="00000000" w14:paraId="0000014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bl>
    <w:p w:rsidR="00000000" w:rsidDel="00000000" w:rsidP="00000000" w:rsidRDefault="00000000" w:rsidRPr="00000000" w14:paraId="0000014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7">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8">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9">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A">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D">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E">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4F">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50">
      <w:pPr>
        <w:rPr>
          <w:color w:val="595959"/>
          <w:sz w:val="24"/>
          <w:szCs w:val="24"/>
        </w:rPr>
      </w:pPr>
      <w:r w:rsidDel="00000000" w:rsidR="00000000" w:rsidRPr="00000000">
        <w:rPr>
          <w:rtl w:val="0"/>
        </w:rPr>
      </w:r>
    </w:p>
    <w:p w:rsidR="00000000" w:rsidDel="00000000" w:rsidP="00000000" w:rsidRDefault="00000000" w:rsidRPr="00000000" w14:paraId="00000151">
      <w:pPr>
        <w:rPr>
          <w:color w:val="595959"/>
          <w:sz w:val="24"/>
          <w:szCs w:val="24"/>
        </w:rPr>
      </w:pPr>
      <w:r w:rsidDel="00000000" w:rsidR="00000000" w:rsidRPr="00000000">
        <w:rPr>
          <w:rtl w:val="0"/>
        </w:rPr>
      </w:r>
    </w:p>
    <w:tbl>
      <w:tblPr>
        <w:tblStyle w:val="Table5"/>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152">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154">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155">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tl w:val="0"/>
              </w:rPr>
            </w:r>
          </w:p>
          <w:p w:rsidR="00000000" w:rsidDel="00000000" w:rsidP="00000000" w:rsidRDefault="00000000" w:rsidRPr="00000000" w14:paraId="00000156">
            <w:pPr>
              <w:rPr>
                <w:color w:val="1f3864"/>
              </w:rPr>
            </w:pPr>
            <w:r w:rsidDel="00000000" w:rsidR="00000000" w:rsidRPr="00000000">
              <w:rPr>
                <w:color w:val="1f3864"/>
                <w:rtl w:val="0"/>
              </w:rPr>
              <w:t xml:space="preserve">Lo que ha facilitado el desarrollo de nuestro plan de trabajo ha sido la organización interna que hemos tenido como equipo, apoyándonos en el uso de herramientas de gestión como Notion y Google Drive, que han permitido distribuir tareas de manera clara y mantener actualizados los entregables. La comunicación fluida de cada integrante también ha sido un elemento clave para resolver dudas y coordinar los avances , lo que ha contribuido a cumplir con las etapas planificadas dentro de los plazos establecidos.</w:t>
            </w:r>
          </w:p>
          <w:p w:rsidR="00000000" w:rsidDel="00000000" w:rsidP="00000000" w:rsidRDefault="00000000" w:rsidRPr="00000000" w14:paraId="00000157">
            <w:pPr>
              <w:rPr>
                <w:color w:val="1f3864"/>
              </w:rPr>
            </w:pPr>
            <w:r w:rsidDel="00000000" w:rsidR="00000000" w:rsidRPr="00000000">
              <w:rPr>
                <w:color w:val="1f3864"/>
                <w:rtl w:val="0"/>
              </w:rPr>
              <w:t xml:space="preserve">En cuanto a las dificultades encontradas, el principal desafío ha sido comprender y definir la forma en que se implementará la API de pago de PayPal, considerando su configuración, pruebas y vinculación con el entorno del sistema. Para abordar este punto, el equipo ha optado por investigar la documentación oficial y revisar ejemplos de integración similares, con el fin de asegurar una correcta implementación en las siguientes etapas del desarrollo.</w:t>
            </w:r>
          </w:p>
          <w:p w:rsidR="00000000" w:rsidDel="00000000" w:rsidP="00000000" w:rsidRDefault="00000000" w:rsidRPr="00000000" w14:paraId="00000158">
            <w:pPr>
              <w:rPr>
                <w:rFonts w:ascii="Calibri" w:cs="Calibri" w:eastAsia="Calibri" w:hAnsi="Calibri"/>
                <w:i w:val="1"/>
                <w:color w:val="548dd4"/>
                <w:sz w:val="20"/>
                <w:szCs w:val="20"/>
              </w:rPr>
            </w:pPr>
            <w:r w:rsidDel="00000000" w:rsidR="00000000" w:rsidRPr="00000000">
              <w:rPr>
                <w:color w:val="1f3864"/>
                <w:rtl w:val="0"/>
              </w:rPr>
              <w:t xml:space="preserve">Respecto a los ajustes realizados al plan de trabajo, el único cambio ha sido la modificación en el rol de liderazgo, realizada por instrucción de la docente guía, designando un nuevo jefe de proyecto.</w:t>
            </w:r>
            <w:r w:rsidDel="00000000" w:rsidR="00000000" w:rsidRPr="00000000">
              <w:rPr>
                <w:rtl w:val="0"/>
              </w:rPr>
            </w:r>
          </w:p>
        </w:tc>
      </w:tr>
    </w:tbl>
    <w:p w:rsidR="00000000" w:rsidDel="00000000" w:rsidP="00000000" w:rsidRDefault="00000000" w:rsidRPr="00000000" w14:paraId="00000159">
      <w:pPr>
        <w:rPr>
          <w:color w:val="595959"/>
          <w:sz w:val="24"/>
          <w:szCs w:val="24"/>
        </w:rPr>
      </w:pPr>
      <w:r w:rsidDel="00000000" w:rsidR="00000000" w:rsidRPr="00000000">
        <w:rPr>
          <w:rtl w:val="0"/>
        </w:rPr>
      </w:r>
    </w:p>
    <w:tbl>
      <w:tblPr>
        <w:tblStyle w:val="Table7"/>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15A">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Hasta el momento, el plan de trabajo del proyecto ECOS no ha requerido ajustes ni eliminación de actividades, ya que se ha logrado cumplir con lo planificado en los tiempos y etapas establecidas.</w:t>
            </w:r>
          </w:p>
          <w:p w:rsidR="00000000" w:rsidDel="00000000" w:rsidP="00000000" w:rsidRDefault="00000000" w:rsidRPr="00000000" w14:paraId="0000015C">
            <w:pPr>
              <w:jc w:val="both"/>
              <w:rPr/>
            </w:pPr>
            <w:r w:rsidDel="00000000" w:rsidR="00000000" w:rsidRPr="00000000">
              <w:rPr>
                <w:rtl w:val="0"/>
              </w:rPr>
              <w:t xml:space="preserve">Creemos que este resultado ha sido posible gracias a la organización interna del equipo, el uso constante de herramientas de gestión como Notion y Google Drive, y también la comunicación fluida entre los integrantes. Estos factores han permitido mantener una coordinación efectiva, distribuir las tareas de forma equilibrada y dar seguimiento continuo a los avances.</w:t>
            </w:r>
          </w:p>
          <w:p w:rsidR="00000000" w:rsidDel="00000000" w:rsidP="00000000" w:rsidRDefault="00000000" w:rsidRPr="00000000" w14:paraId="0000015D">
            <w:pPr>
              <w:jc w:val="both"/>
              <w:rPr>
                <w:rFonts w:ascii="Calibri" w:cs="Calibri" w:eastAsia="Calibri" w:hAnsi="Calibri"/>
                <w:i w:val="1"/>
                <w:color w:val="548dd4"/>
                <w:sz w:val="20"/>
                <w:szCs w:val="20"/>
              </w:rPr>
            </w:pPr>
            <w:r w:rsidDel="00000000" w:rsidR="00000000" w:rsidRPr="00000000">
              <w:rPr>
                <w:rtl w:val="0"/>
              </w:rPr>
              <w:t xml:space="preserve">Asimismo, la planificación inicial fue elaborada de manera realista y considerando los tiempos disponibles de cada integrante, lo que ha facilitado avanzar sin contratiempos y mantener el cumplimiento de los objetivos propuestos. Por esta razón, no ha sido necesario realizar modificaciones en las actividades ni en la estructura del plan de trabajo original.</w:t>
            </w:r>
            <w:r w:rsidDel="00000000" w:rsidR="00000000" w:rsidRPr="00000000">
              <w:rPr>
                <w:rtl w:val="0"/>
              </w:rPr>
            </w:r>
          </w:p>
        </w:tc>
      </w:tr>
    </w:tbl>
    <w:p w:rsidR="00000000" w:rsidDel="00000000" w:rsidP="00000000" w:rsidRDefault="00000000" w:rsidRPr="00000000" w14:paraId="0000015E">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5F">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8"/>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160">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w:t>
            </w:r>
          </w:p>
          <w:p w:rsidR="00000000" w:rsidDel="00000000" w:rsidP="00000000" w:rsidRDefault="00000000" w:rsidRPr="00000000" w14:paraId="00000161">
            <w:pPr>
              <w:jc w:val="both"/>
              <w:rPr/>
            </w:pPr>
            <w:r w:rsidDel="00000000" w:rsidR="00000000" w:rsidRPr="00000000">
              <w:rPr>
                <w:rtl w:val="0"/>
              </w:rPr>
              <w:t xml:space="preserve">Hasta el momento, existen algunas actividades que aún no se han iniciado, aunque esto no es que corresponda a un retraso, sino que corresponde al cronograma planificado. El proyecto ECOS se encuentra en ejecución del Sprint 3, por lo que tareas como la verificación de alcances, las pruebas funcionales e integración, la validación de base de datos y la documentación final están programadas para las próximas etapas.</w:t>
            </w:r>
          </w:p>
          <w:p w:rsidR="00000000" w:rsidDel="00000000" w:rsidP="00000000" w:rsidRDefault="00000000" w:rsidRPr="00000000" w14:paraId="00000162">
            <w:pPr>
              <w:jc w:val="both"/>
              <w:rPr>
                <w:rFonts w:ascii="Calibri" w:cs="Calibri" w:eastAsia="Calibri" w:hAnsi="Calibri"/>
              </w:rPr>
            </w:pPr>
            <w:r w:rsidDel="00000000" w:rsidR="00000000" w:rsidRPr="00000000">
              <w:rPr>
                <w:rtl w:val="0"/>
              </w:rPr>
              <w:t xml:space="preserve">El equipo ha decidido mantener la planificación original, ya que el avance se encuentra dentro de los tiempos establecidos. Como estrategia, se continuará realizando un seguimiento constante para asegurar que las actividades pendientes se desarrollen sin contratiempos y dentro de los plazos definidos.</w:t>
            </w: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9"/>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16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8">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4" name="image4.png"/>
                <a:graphic>
                  <a:graphicData uri="http://schemas.openxmlformats.org/drawingml/2006/picture">
                    <pic:pic>
                      <pic:nvPicPr>
                        <pic:cNvPr descr="http://www.duoc.cl/normasgraficas/normasgraficas/marca-duoc/6logo-fondo-transparente/fondo-transparente.png" id="0" name="image4.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jpg"/><Relationship Id="rId21" Type="http://schemas.openxmlformats.org/officeDocument/2006/relationships/image" Target="media/image19.jpg"/><Relationship Id="rId24" Type="http://schemas.openxmlformats.org/officeDocument/2006/relationships/image" Target="media/image16.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image" Target="media/image14.jpg"/><Relationship Id="rId25" Type="http://schemas.openxmlformats.org/officeDocument/2006/relationships/image" Target="media/image18.jpg"/><Relationship Id="rId28" Type="http://schemas.openxmlformats.org/officeDocument/2006/relationships/image" Target="media/image17.jpg"/><Relationship Id="rId27" Type="http://schemas.openxmlformats.org/officeDocument/2006/relationships/image" Target="media/image1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0.png"/><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hyperlink" Target="https://docs.google.com/document/d/1O1_JyuPpJvAWMeLoawzmAzx7jADeIOKW/edit?usp=sharing&amp;ouid=117094630181580503329&amp;rtpof=true&amp;sd=true" TargetMode="External"/><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UONkvGDGZ2rL4yoAKkzvUNFDDw==">CgMxLjA4AHIhMW5sNS1xVU5MRG5YM1h4bmlyUnZOMlJPUmJhLWVaTjV5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