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wp:posOffset>
                </wp:positionH>
                <wp:positionV relativeFrom="paragraph">
                  <wp:posOffset>9525</wp:posOffset>
                </wp:positionV>
                <wp:extent cx="6238875" cy="1576337"/>
                <wp:effectExtent b="0" l="0" r="0" t="0"/>
                <wp:wrapNone/>
                <wp:docPr id="30" name=""/>
                <a:graphic>
                  <a:graphicData uri="http://schemas.microsoft.com/office/word/2010/wordprocessingGroup">
                    <wpg:wgp>
                      <wpg:cNvGrpSpPr/>
                      <wpg:grpSpPr>
                        <a:xfrm>
                          <a:off x="2226550" y="2991825"/>
                          <a:ext cx="6238875" cy="1576337"/>
                          <a:chOff x="2226550" y="2991825"/>
                          <a:chExt cx="6238900" cy="1576350"/>
                        </a:xfrm>
                      </wpg:grpSpPr>
                      <wpg:grpSp>
                        <wpg:cNvGrpSpPr/>
                        <wpg:grpSpPr>
                          <a:xfrm>
                            <a:off x="2226563" y="2991832"/>
                            <a:ext cx="6238875" cy="1576337"/>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Guide 2. APT Project Development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Capstone Course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wp:posOffset>
                </wp:positionH>
                <wp:positionV relativeFrom="paragraph">
                  <wp:posOffset>9525</wp:posOffset>
                </wp:positionV>
                <wp:extent cx="6238875" cy="1576337"/>
                <wp:effectExtent b="0" l="0" r="0" t="0"/>
                <wp:wrapNone/>
                <wp:docPr id="30"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238875" cy="1576337"/>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APT Project Progress Summary</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color w:val="1f3864"/>
                <w:rtl w:val="0"/>
              </w:rPr>
              <w:t xml:space="preserve">Below, you will find different fields that you must complete with the requested information.</w:t>
            </w:r>
            <w:r w:rsidDel="00000000" w:rsidR="00000000" w:rsidRPr="00000000">
              <w:rPr>
                <w:rtl w:val="0"/>
              </w:rPr>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0C">
      <w:pPr>
        <w:spacing w:after="0" w:line="240" w:lineRule="auto"/>
        <w:rPr>
          <w:color w:val="595959"/>
          <w:sz w:val="24"/>
          <w:szCs w:val="24"/>
        </w:rPr>
      </w:pPr>
      <w:r w:rsidDel="00000000" w:rsidR="00000000" w:rsidRPr="00000000">
        <w:rPr>
          <w:rtl w:val="0"/>
        </w:rPr>
      </w:r>
    </w:p>
    <w:tbl>
      <w:tblPr>
        <w:tblStyle w:val="Table2"/>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8"/>
        <w:gridCol w:w="7111"/>
        <w:tblGridChange w:id="0">
          <w:tblGrid>
            <w:gridCol w:w="2528"/>
            <w:gridCol w:w="7111"/>
          </w:tblGrid>
        </w:tblGridChange>
      </w:tblGrid>
      <w:tr>
        <w:trPr>
          <w:cantSplit w:val="0"/>
          <w:tblHeader w:val="0"/>
        </w:trPr>
        <w:tc>
          <w:tcPr>
            <w:vAlign w:val="center"/>
          </w:tcPr>
          <w:p w:rsidR="00000000" w:rsidDel="00000000" w:rsidP="00000000" w:rsidRDefault="00000000" w:rsidRPr="00000000" w14:paraId="0000000D">
            <w:pPr>
              <w:rPr>
                <w:rFonts w:ascii="Calibri" w:cs="Calibri" w:eastAsia="Calibri" w:hAnsi="Calibri"/>
                <w:color w:val="1f3864"/>
              </w:rPr>
            </w:pPr>
            <w:r w:rsidDel="00000000" w:rsidR="00000000" w:rsidRPr="00000000">
              <w:rPr>
                <w:color w:val="1f3864"/>
                <w:rtl w:val="0"/>
              </w:rPr>
              <w:t xml:space="preserve">APT Project Progress Summary</w:t>
            </w:r>
            <w:r w:rsidDel="00000000" w:rsidR="00000000" w:rsidRPr="00000000">
              <w:rPr>
                <w:rtl w:val="0"/>
              </w:rPr>
            </w:r>
          </w:p>
        </w:tc>
        <w:tc>
          <w:tcPr/>
          <w:p w:rsidR="00000000" w:rsidDel="00000000" w:rsidP="00000000" w:rsidRDefault="00000000" w:rsidRPr="00000000" w14:paraId="0000000E">
            <w:pPr>
              <w:jc w:val="both"/>
              <w:rPr/>
            </w:pPr>
            <w:r w:rsidDel="00000000" w:rsidR="00000000" w:rsidRPr="00000000">
              <w:rPr>
                <w:rtl w:val="0"/>
              </w:rPr>
              <w:t xml:space="preserve">In the documentation phase, the main required deliverables have been completed, including the identification of stakeholders, the risk matrix, and the corresponding system diagrams.</w:t>
            </w:r>
          </w:p>
          <w:p w:rsidR="00000000" w:rsidDel="00000000" w:rsidP="00000000" w:rsidRDefault="00000000" w:rsidRPr="00000000" w14:paraId="0000000F">
            <w:pPr>
              <w:jc w:val="both"/>
              <w:rPr/>
            </w:pPr>
            <w:r w:rsidDel="00000000" w:rsidR="00000000" w:rsidRPr="00000000">
              <w:rPr>
                <w:rtl w:val="0"/>
              </w:rPr>
              <w:t xml:space="preserve">In terms of development, the application already includes its main page, the login module, and the main user view once logged in, which corresponds to the client environment. These advances have helped shape the overall functionality of the system and visualize how the next components will be connected.</w:t>
            </w:r>
          </w:p>
          <w:p w:rsidR="00000000" w:rsidDel="00000000" w:rsidP="00000000" w:rsidRDefault="00000000" w:rsidRPr="00000000" w14:paraId="00000010">
            <w:pPr>
              <w:jc w:val="both"/>
              <w:rPr/>
            </w:pPr>
            <w:r w:rsidDel="00000000" w:rsidR="00000000" w:rsidRPr="00000000">
              <w:rPr>
                <w:rtl w:val="0"/>
              </w:rPr>
              <w:t xml:space="preserve">So far, it has not been necessary to modify the initial objectives or methodology, although small adjustments were made in the distribution of tasks to facilitate progress during this stage.</w:t>
            </w:r>
          </w:p>
          <w:p w:rsidR="00000000" w:rsidDel="00000000" w:rsidP="00000000" w:rsidRDefault="00000000" w:rsidRPr="00000000" w14:paraId="00000011">
            <w:pPr>
              <w:jc w:val="both"/>
              <w:rPr/>
            </w:pPr>
            <w:r w:rsidDel="00000000" w:rsidR="00000000" w:rsidRPr="00000000">
              <w:rPr>
                <w:rtl w:val="0"/>
              </w:rPr>
              <w:t xml:space="preserve">Overall, the project is in a stable phase, with concrete progress in both documentation and platform development, leaving the team well positioned to continue with the remaining tasks for the next delivery.</w:t>
            </w:r>
          </w:p>
        </w:tc>
      </w:tr>
      <w:tr>
        <w:trPr>
          <w:cantSplit w:val="0"/>
          <w:trHeight w:val="124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w:t>
            </w:r>
            <w:r w:rsidDel="00000000" w:rsidR="00000000" w:rsidRPr="00000000">
              <w:rPr>
                <w:color w:val="1f3864"/>
                <w:rtl w:val="0"/>
              </w:rPr>
              <w:t xml:space="preserve">ctives</w:t>
            </w:r>
            <w:r w:rsidDel="00000000" w:rsidR="00000000" w:rsidRPr="00000000">
              <w:rPr>
                <w:rtl w:val="0"/>
              </w:rPr>
            </w:r>
          </w:p>
        </w:tc>
        <w:tc>
          <w:tcPr>
            <w:vAlign w:val="center"/>
          </w:tcPr>
          <w:p w:rsidR="00000000" w:rsidDel="00000000" w:rsidP="00000000" w:rsidRDefault="00000000" w:rsidRPr="00000000" w14:paraId="00000013">
            <w:pPr>
              <w:jc w:val="both"/>
              <w:rPr>
                <w:rFonts w:ascii="Calibri" w:cs="Calibri" w:eastAsia="Calibri" w:hAnsi="Calibri"/>
                <w:b w:val="1"/>
                <w:i w:val="1"/>
                <w:color w:val="548dd4"/>
                <w:sz w:val="20"/>
                <w:szCs w:val="20"/>
              </w:rPr>
            </w:pPr>
            <w:r w:rsidDel="00000000" w:rsidR="00000000" w:rsidRPr="00000000">
              <w:rPr>
                <w:i w:val="1"/>
                <w:color w:val="548dd4"/>
                <w:sz w:val="20"/>
                <w:szCs w:val="20"/>
                <w:rtl w:val="0"/>
              </w:rPr>
              <w:t xml:space="preserve">No adjustment</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w:t>
            </w:r>
            <w:r w:rsidDel="00000000" w:rsidR="00000000" w:rsidRPr="00000000">
              <w:rPr>
                <w:color w:val="1f3864"/>
                <w:rtl w:val="0"/>
              </w:rPr>
              <w:t xml:space="preserve">hodology</w:t>
            </w:r>
            <w:r w:rsidDel="00000000" w:rsidR="00000000" w:rsidRPr="00000000">
              <w:rPr>
                <w:rtl w:val="0"/>
              </w:rPr>
            </w:r>
          </w:p>
        </w:tc>
        <w:tc>
          <w:tcPr>
            <w:vAlign w:val="center"/>
          </w:tcPr>
          <w:p w:rsidR="00000000" w:rsidDel="00000000" w:rsidP="00000000" w:rsidRDefault="00000000" w:rsidRPr="00000000" w14:paraId="00000015">
            <w:pPr>
              <w:jc w:val="both"/>
              <w:rPr>
                <w:rFonts w:ascii="Calibri" w:cs="Calibri" w:eastAsia="Calibri" w:hAnsi="Calibri"/>
                <w:i w:val="1"/>
                <w:color w:val="548dd4"/>
                <w:sz w:val="20"/>
                <w:szCs w:val="20"/>
              </w:rPr>
            </w:pPr>
            <w:r w:rsidDel="00000000" w:rsidR="00000000" w:rsidRPr="00000000">
              <w:rPr>
                <w:i w:val="1"/>
                <w:color w:val="548dd4"/>
                <w:sz w:val="20"/>
                <w:szCs w:val="20"/>
                <w:rtl w:val="0"/>
              </w:rPr>
              <w:t xml:space="preserve">No adjustment</w:t>
            </w:r>
            <w:r w:rsidDel="00000000" w:rsidR="00000000" w:rsidRPr="00000000">
              <w:rPr>
                <w:rtl w:val="0"/>
              </w:rPr>
            </w:r>
          </w:p>
        </w:tc>
      </w:tr>
      <w:tr>
        <w:trPr>
          <w:cantSplit w:val="0"/>
          <w:trHeight w:val="2377" w:hRule="atLeast"/>
          <w:tblHeader w:val="0"/>
        </w:trPr>
        <w:tc>
          <w:tcPr>
            <w:vAlign w:val="center"/>
          </w:tcPr>
          <w:p w:rsidR="00000000" w:rsidDel="00000000" w:rsidP="00000000" w:rsidRDefault="00000000" w:rsidRPr="00000000" w14:paraId="00000016">
            <w:pPr>
              <w:rPr>
                <w:rFonts w:ascii="Calibri" w:cs="Calibri" w:eastAsia="Calibri" w:hAnsi="Calibri"/>
                <w:color w:val="1f3864"/>
              </w:rPr>
            </w:pPr>
            <w:r w:rsidDel="00000000" w:rsidR="00000000" w:rsidRPr="00000000">
              <w:rPr>
                <w:color w:val="1f3864"/>
                <w:rtl w:val="0"/>
              </w:rPr>
              <w:t xml:space="preserve">Evidence of Progress</w:t>
            </w:r>
            <w:r w:rsidDel="00000000" w:rsidR="00000000" w:rsidRPr="00000000">
              <w:rPr>
                <w:rtl w:val="0"/>
              </w:rPr>
            </w:r>
          </w:p>
        </w:tc>
        <w:tc>
          <w:tcPr>
            <w:vAlign w:val="center"/>
          </w:tcPr>
          <w:p w:rsidR="00000000" w:rsidDel="00000000" w:rsidP="00000000" w:rsidRDefault="00000000" w:rsidRPr="00000000" w14:paraId="00000017">
            <w:pPr>
              <w:jc w:val="both"/>
              <w:rPr/>
            </w:pPr>
            <w:r w:rsidDel="00000000" w:rsidR="00000000" w:rsidRPr="00000000">
              <w:rPr>
                <w:rtl w:val="0"/>
              </w:rPr>
              <w:t xml:space="preserve">As evidence of the project’s progress, the documentation developed to date is presented, which includes several system diagrams, along with the implementation of the login module and the main user view.</w:t>
            </w:r>
          </w:p>
          <w:p w:rsidR="00000000" w:rsidDel="00000000" w:rsidP="00000000" w:rsidRDefault="00000000" w:rsidRPr="00000000" w14:paraId="00000018">
            <w:pPr>
              <w:jc w:val="both"/>
              <w:rPr/>
            </w:pPr>
            <w:r w:rsidDel="00000000" w:rsidR="00000000" w:rsidRPr="00000000">
              <w:rPr>
                <w:rtl w:val="0"/>
              </w:rPr>
              <w:t xml:space="preserve">These pieces of evidence demonstrate progress both in the documentation and in the technical development of the system, reflecting the proper application of planning and methodologies. In addition, the quality of the work has been ensured through the team’s internal organization, constant review of deliverables, and the use of collaborative tools such as Notion, Google Drive, and GitHub, which guarantee traceability and project control.</w:t>
            </w:r>
            <w:r w:rsidDel="00000000" w:rsidR="00000000" w:rsidRPr="00000000">
              <w:rPr>
                <w:rtl w:val="0"/>
              </w:rPr>
            </w:r>
          </w:p>
        </w:tc>
      </w:tr>
    </w:tbl>
    <w:p w:rsidR="00000000" w:rsidDel="00000000" w:rsidP="00000000" w:rsidRDefault="00000000" w:rsidRPr="00000000" w14:paraId="00000019">
      <w:pPr>
        <w:spacing w:after="0" w:line="240" w:lineRule="auto"/>
        <w:rPr>
          <w:color w:val="595959"/>
          <w:sz w:val="24"/>
          <w:szCs w:val="24"/>
        </w:rPr>
      </w:pPr>
      <w:r w:rsidDel="00000000" w:rsidR="00000000" w:rsidRPr="00000000">
        <w:rPr>
          <w:b w:val="1"/>
          <w:sz w:val="24"/>
          <w:szCs w:val="24"/>
          <w:rtl w:val="0"/>
        </w:rPr>
        <w:t xml:space="preserve">kanban board</w:t>
      </w:r>
      <w:r w:rsidDel="00000000" w:rsidR="00000000" w:rsidRPr="00000000">
        <w:rPr>
          <w:color w:val="595959"/>
          <w:sz w:val="24"/>
          <w:szCs w:val="24"/>
        </w:rPr>
        <w:drawing>
          <wp:inline distB="114300" distT="114300" distL="114300" distR="114300">
            <wp:extent cx="5399730" cy="5638800"/>
            <wp:effectExtent b="12700" l="12700" r="12700" t="12700"/>
            <wp:docPr id="4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563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0" w:line="240" w:lineRule="auto"/>
        <w:rPr>
          <w:color w:val="595959"/>
          <w:sz w:val="24"/>
          <w:szCs w:val="24"/>
        </w:rPr>
      </w:pPr>
      <w:r w:rsidDel="00000000" w:rsidR="00000000" w:rsidRPr="00000000">
        <w:rPr>
          <w:color w:val="595959"/>
          <w:sz w:val="24"/>
          <w:szCs w:val="24"/>
        </w:rPr>
        <w:drawing>
          <wp:inline distB="114300" distT="114300" distL="114300" distR="114300">
            <wp:extent cx="5399730" cy="5219700"/>
            <wp:effectExtent b="12700" l="12700" r="12700" t="12700"/>
            <wp:docPr id="3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399730" cy="521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after="0" w:line="240" w:lineRule="auto"/>
        <w:rPr>
          <w:color w:val="595959"/>
          <w:sz w:val="24"/>
          <w:szCs w:val="24"/>
        </w:rPr>
      </w:pPr>
      <w:r w:rsidDel="00000000" w:rsidR="00000000" w:rsidRPr="00000000">
        <w:rPr>
          <w:color w:val="595959"/>
          <w:sz w:val="24"/>
          <w:szCs w:val="24"/>
        </w:rPr>
        <w:drawing>
          <wp:inline distB="114300" distT="114300" distL="114300" distR="114300">
            <wp:extent cx="5399730" cy="5473700"/>
            <wp:effectExtent b="12700" l="12700" r="12700" t="12700"/>
            <wp:docPr id="3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99730" cy="5473700"/>
                    </a:xfrm>
                    <a:prstGeom prst="rect"/>
                    <a:ln w="12700">
                      <a:solidFill>
                        <a:srgbClr val="000000"/>
                      </a:solidFill>
                      <a:prstDash val="solid"/>
                    </a:ln>
                  </pic:spPr>
                </pic:pic>
              </a:graphicData>
            </a:graphic>
          </wp:inline>
        </w:drawing>
      </w:r>
      <w:r w:rsidDel="00000000" w:rsidR="00000000" w:rsidRPr="00000000">
        <w:rPr>
          <w:color w:val="595959"/>
          <w:sz w:val="24"/>
          <w:szCs w:val="24"/>
        </w:rPr>
        <w:drawing>
          <wp:inline distB="114300" distT="114300" distL="114300" distR="114300">
            <wp:extent cx="5399730" cy="2095500"/>
            <wp:effectExtent b="12700" l="12700" r="12700" t="12700"/>
            <wp:docPr id="3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209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0" w:line="240" w:lineRule="auto"/>
        <w:rPr>
          <w:color w:val="595959"/>
          <w:sz w:val="24"/>
          <w:szCs w:val="24"/>
        </w:rPr>
      </w:pPr>
      <w:r w:rsidDel="00000000" w:rsidR="00000000" w:rsidRPr="00000000">
        <w:rPr>
          <w:rtl w:val="0"/>
        </w:rPr>
      </w:r>
    </w:p>
    <w:p w:rsidR="00000000" w:rsidDel="00000000" w:rsidP="00000000" w:rsidRDefault="00000000" w:rsidRPr="00000000" w14:paraId="0000001D">
      <w:pPr>
        <w:spacing w:after="0" w:line="240" w:lineRule="auto"/>
        <w:rPr>
          <w:color w:val="595959"/>
          <w:sz w:val="24"/>
          <w:szCs w:val="24"/>
        </w:rPr>
      </w:pPr>
      <w:r w:rsidDel="00000000" w:rsidR="00000000" w:rsidRPr="00000000">
        <w:rPr>
          <w:b w:val="1"/>
          <w:sz w:val="24"/>
          <w:szCs w:val="24"/>
          <w:rtl w:val="0"/>
        </w:rPr>
        <w:t xml:space="preserve">Folder containing the documents</w:t>
      </w:r>
      <w:r w:rsidDel="00000000" w:rsidR="00000000" w:rsidRPr="00000000">
        <w:rPr>
          <w:color w:val="595959"/>
          <w:sz w:val="24"/>
          <w:szCs w:val="24"/>
        </w:rPr>
        <w:drawing>
          <wp:inline distB="114300" distT="114300" distL="114300" distR="114300">
            <wp:extent cx="5399730" cy="1663700"/>
            <wp:effectExtent b="0" l="0" r="0" t="0"/>
            <wp:docPr id="4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0" w:line="240" w:lineRule="auto"/>
        <w:rPr>
          <w:sz w:val="24"/>
          <w:szCs w:val="24"/>
        </w:rPr>
      </w:pPr>
      <w:r w:rsidDel="00000000" w:rsidR="00000000" w:rsidRPr="00000000">
        <w:rPr>
          <w:b w:val="1"/>
          <w:sz w:val="24"/>
          <w:szCs w:val="24"/>
          <w:rtl w:val="0"/>
        </w:rPr>
        <w:t xml:space="preserve">Access to DAS (System Architecture Document):</w:t>
      </w:r>
      <w:r w:rsidDel="00000000" w:rsidR="00000000" w:rsidRPr="00000000">
        <w:rPr>
          <w:sz w:val="24"/>
          <w:szCs w:val="24"/>
          <w:rtl w:val="0"/>
        </w:rPr>
        <w:t xml:space="preserve"> </w:t>
      </w:r>
      <w:hyperlink r:id="rId13">
        <w:r w:rsidDel="00000000" w:rsidR="00000000" w:rsidRPr="00000000">
          <w:rPr>
            <w:color w:val="1155cc"/>
            <w:sz w:val="24"/>
            <w:szCs w:val="24"/>
            <w:u w:val="single"/>
            <w:rtl w:val="0"/>
          </w:rPr>
          <w:t xml:space="preserve">https://docs.google.com/document/d/1O1_JyuPpJvAWMeLoawzmAzx7jADeIOKW/edit?usp=sharing&amp;ouid=117094630181580503329&amp;rtpof=true&amp;sd=true</w:t>
        </w:r>
      </w:hyperlink>
      <w:r w:rsidDel="00000000" w:rsidR="00000000" w:rsidRPr="00000000">
        <w:rPr>
          <w:rtl w:val="0"/>
        </w:rPr>
      </w:r>
    </w:p>
    <w:p w:rsidR="00000000" w:rsidDel="00000000" w:rsidP="00000000" w:rsidRDefault="00000000" w:rsidRPr="00000000" w14:paraId="0000001F">
      <w:pPr>
        <w:spacing w:after="0" w:line="240" w:lineRule="auto"/>
        <w:rPr>
          <w:sz w:val="24"/>
          <w:szCs w:val="24"/>
        </w:rPr>
      </w:pPr>
      <w:r w:rsidDel="00000000" w:rsidR="00000000" w:rsidRPr="00000000">
        <w:rPr>
          <w:rtl w:val="0"/>
        </w:rPr>
      </w:r>
    </w:p>
    <w:p w:rsidR="00000000" w:rsidDel="00000000" w:rsidP="00000000" w:rsidRDefault="00000000" w:rsidRPr="00000000" w14:paraId="00000020">
      <w:pPr>
        <w:spacing w:after="0" w:line="240" w:lineRule="auto"/>
        <w:rPr>
          <w:sz w:val="24"/>
          <w:szCs w:val="24"/>
        </w:rPr>
      </w:pPr>
      <w:r w:rsidDel="00000000" w:rsidR="00000000" w:rsidRPr="00000000">
        <w:rPr>
          <w:b w:val="1"/>
          <w:sz w:val="24"/>
          <w:szCs w:val="24"/>
          <w:rtl w:val="0"/>
        </w:rPr>
        <w:t xml:space="preserve">Deployment diagram</w:t>
      </w:r>
      <w:r w:rsidDel="00000000" w:rsidR="00000000" w:rsidRPr="00000000">
        <w:rPr>
          <w:sz w:val="24"/>
          <w:szCs w:val="24"/>
        </w:rPr>
        <w:drawing>
          <wp:inline distB="114300" distT="114300" distL="114300" distR="114300">
            <wp:extent cx="5399730" cy="4203700"/>
            <wp:effectExtent b="12700" l="12700" r="12700" t="12700"/>
            <wp:docPr id="4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399730" cy="42037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Component diagram</w:t>
      </w:r>
      <w:r w:rsidDel="00000000" w:rsidR="00000000" w:rsidRPr="00000000">
        <w:rPr>
          <w:sz w:val="24"/>
          <w:szCs w:val="24"/>
        </w:rPr>
        <w:drawing>
          <wp:inline distB="114300" distT="114300" distL="114300" distR="114300">
            <wp:extent cx="5399730" cy="3213100"/>
            <wp:effectExtent b="12700" l="12700" r="12700" t="12700"/>
            <wp:docPr id="4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9973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after="0" w:line="240" w:lineRule="auto"/>
        <w:rPr>
          <w:sz w:val="24"/>
          <w:szCs w:val="24"/>
        </w:rPr>
      </w:pPr>
      <w:r w:rsidDel="00000000" w:rsidR="00000000" w:rsidRPr="00000000">
        <w:rPr>
          <w:b w:val="1"/>
          <w:sz w:val="24"/>
          <w:szCs w:val="24"/>
          <w:rtl w:val="0"/>
        </w:rPr>
        <w:t xml:space="preserve">Sequence diagram</w:t>
      </w:r>
      <w:r w:rsidDel="00000000" w:rsidR="00000000" w:rsidRPr="00000000">
        <w:rPr>
          <w:sz w:val="24"/>
          <w:szCs w:val="24"/>
        </w:rPr>
        <w:drawing>
          <wp:inline distB="114300" distT="114300" distL="114300" distR="114300">
            <wp:extent cx="5399730" cy="4470400"/>
            <wp:effectExtent b="12700" l="12700" r="12700" t="12700"/>
            <wp:docPr id="4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730" cy="44704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Class diagram</w:t>
      </w:r>
      <w:r w:rsidDel="00000000" w:rsidR="00000000" w:rsidRPr="00000000">
        <w:rPr>
          <w:sz w:val="24"/>
          <w:szCs w:val="24"/>
        </w:rPr>
        <w:drawing>
          <wp:inline distB="114300" distT="114300" distL="114300" distR="114300">
            <wp:extent cx="5439728" cy="2196998"/>
            <wp:effectExtent b="12700" l="12700" r="12700" t="12700"/>
            <wp:docPr id="4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39728" cy="21969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spacing w:after="0" w:line="240" w:lineRule="auto"/>
        <w:rPr>
          <w:sz w:val="24"/>
          <w:szCs w:val="24"/>
        </w:rPr>
        <w:sectPr>
          <w:headerReference r:id="rId18" w:type="default"/>
          <w:pgSz w:h="16838" w:w="11906" w:orient="portrait"/>
          <w:pgMar w:bottom="1417" w:top="1417" w:left="1701" w:right="1701" w:header="708" w:footer="708"/>
          <w:pgNumType w:start="1"/>
        </w:sectPr>
      </w:pPr>
      <w:r w:rsidDel="00000000" w:rsidR="00000000" w:rsidRPr="00000000">
        <w:rPr>
          <w:b w:val="1"/>
          <w:sz w:val="24"/>
          <w:szCs w:val="24"/>
          <w:rtl w:val="0"/>
        </w:rPr>
        <w:t xml:space="preserve">Risk matrix</w:t>
      </w:r>
      <w:r w:rsidDel="00000000" w:rsidR="00000000" w:rsidRPr="00000000">
        <w:rPr>
          <w:sz w:val="24"/>
          <w:szCs w:val="24"/>
        </w:rPr>
        <w:drawing>
          <wp:inline distB="114300" distT="114300" distL="114300" distR="114300">
            <wp:extent cx="5399730" cy="3784600"/>
            <wp:effectExtent b="12700" l="12700" r="12700" t="12700"/>
            <wp:docPr id="3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99730" cy="37846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Principal view</w:t>
      </w:r>
      <w:r w:rsidDel="00000000" w:rsidR="00000000" w:rsidRPr="00000000">
        <w:rPr>
          <w:sz w:val="24"/>
          <w:szCs w:val="24"/>
        </w:rPr>
        <w:drawing>
          <wp:inline distB="114300" distT="114300" distL="114300" distR="114300">
            <wp:extent cx="5399730" cy="2692400"/>
            <wp:effectExtent b="0" l="0" r="0" t="0"/>
            <wp:docPr id="39"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39973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Login</w:t>
      </w:r>
      <w:r w:rsidDel="00000000" w:rsidR="00000000" w:rsidRPr="00000000">
        <w:rPr>
          <w:sz w:val="24"/>
          <w:szCs w:val="24"/>
        </w:rPr>
        <w:drawing>
          <wp:inline distB="114300" distT="114300" distL="114300" distR="114300">
            <wp:extent cx="5399730" cy="2489200"/>
            <wp:effectExtent b="0" l="0" r="0" t="0"/>
            <wp:docPr id="37"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399730" cy="2489200"/>
                    </a:xfrm>
                    <a:prstGeom prst="rect"/>
                    <a:ln/>
                  </pic:spPr>
                </pic:pic>
              </a:graphicData>
            </a:graphic>
          </wp:inline>
        </w:drawing>
      </w:r>
      <w:r w:rsidDel="00000000" w:rsidR="00000000" w:rsidRPr="00000000">
        <w:rPr>
          <w:b w:val="1"/>
          <w:sz w:val="24"/>
          <w:szCs w:val="24"/>
          <w:rtl w:val="0"/>
        </w:rPr>
        <w:t xml:space="preserve">Create account</w:t>
      </w:r>
      <w:r w:rsidDel="00000000" w:rsidR="00000000" w:rsidRPr="00000000">
        <w:rPr>
          <w:sz w:val="24"/>
          <w:szCs w:val="24"/>
        </w:rPr>
        <w:drawing>
          <wp:inline distB="114300" distT="114300" distL="114300" distR="114300">
            <wp:extent cx="5399730" cy="2527300"/>
            <wp:effectExtent b="0" l="0" r="0" t="0"/>
            <wp:docPr id="44"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399730" cy="2527300"/>
                    </a:xfrm>
                    <a:prstGeom prst="rect"/>
                    <a:ln/>
                  </pic:spPr>
                </pic:pic>
              </a:graphicData>
            </a:graphic>
          </wp:inline>
        </w:drawing>
      </w:r>
      <w:r w:rsidDel="00000000" w:rsidR="00000000" w:rsidRPr="00000000">
        <w:rPr>
          <w:sz w:val="24"/>
          <w:szCs w:val="24"/>
        </w:rPr>
        <w:drawing>
          <wp:inline distB="114300" distT="114300" distL="114300" distR="114300">
            <wp:extent cx="5399730" cy="2552700"/>
            <wp:effectExtent b="12700" l="12700" r="12700" t="12700"/>
            <wp:docPr id="42"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39973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Posts and filters</w:t>
      </w:r>
      <w:r w:rsidDel="00000000" w:rsidR="00000000" w:rsidRPr="00000000">
        <w:rPr>
          <w:sz w:val="24"/>
          <w:szCs w:val="24"/>
        </w:rPr>
        <w:drawing>
          <wp:inline distB="114300" distT="114300" distL="114300" distR="114300">
            <wp:extent cx="5399730" cy="2527300"/>
            <wp:effectExtent b="12700" l="12700" r="12700" t="12700"/>
            <wp:docPr id="45"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399730" cy="25273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My posts (not published yet)</w:t>
      </w:r>
      <w:r w:rsidDel="00000000" w:rsidR="00000000" w:rsidRPr="00000000">
        <w:rPr>
          <w:sz w:val="24"/>
          <w:szCs w:val="24"/>
        </w:rPr>
        <w:drawing>
          <wp:inline distB="114300" distT="114300" distL="114300" distR="114300">
            <wp:extent cx="5399730" cy="2540000"/>
            <wp:effectExtent b="12700" l="12700" r="12700" t="12700"/>
            <wp:docPr id="43"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39973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rPr>
          <w:sz w:val="24"/>
          <w:szCs w:val="24"/>
        </w:rPr>
        <w:sectPr>
          <w:type w:val="nextPage"/>
          <w:pgSz w:h="16838" w:w="11906" w:orient="portrait"/>
          <w:pgMar w:bottom="1417" w:top="1417" w:left="1701" w:right="1701" w:header="708" w:footer="708"/>
        </w:sectPr>
      </w:pPr>
      <w:r w:rsidDel="00000000" w:rsidR="00000000" w:rsidRPr="00000000">
        <w:rPr>
          <w:b w:val="1"/>
          <w:sz w:val="24"/>
          <w:szCs w:val="24"/>
          <w:rtl w:val="0"/>
        </w:rPr>
        <w:t xml:space="preserve">My posts (with publication)</w:t>
      </w:r>
      <w:r w:rsidDel="00000000" w:rsidR="00000000" w:rsidRPr="00000000">
        <w:rPr>
          <w:sz w:val="24"/>
          <w:szCs w:val="24"/>
        </w:rPr>
        <w:drawing>
          <wp:inline distB="114300" distT="114300" distL="114300" distR="114300">
            <wp:extent cx="5399730" cy="2540000"/>
            <wp:effectExtent b="12700" l="12700" r="12700" t="12700"/>
            <wp:docPr id="32"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5399730" cy="2540000"/>
                    </a:xfrm>
                    <a:prstGeom prst="rect"/>
                    <a:ln w="12700">
                      <a:solidFill>
                        <a:srgbClr val="000000"/>
                      </a:solidFill>
                      <a:prstDash val="solid"/>
                    </a:ln>
                  </pic:spPr>
                </pic:pic>
              </a:graphicData>
            </a:graphic>
          </wp:inline>
        </w:drawing>
      </w:r>
      <w:r w:rsidDel="00000000" w:rsidR="00000000" w:rsidRPr="00000000">
        <w:rPr>
          <w:b w:val="1"/>
          <w:sz w:val="24"/>
          <w:szCs w:val="24"/>
          <w:rtl w:val="0"/>
        </w:rPr>
        <w:t xml:space="preserve">Create new post</w:t>
      </w:r>
      <w:r w:rsidDel="00000000" w:rsidR="00000000" w:rsidRPr="00000000">
        <w:rPr>
          <w:sz w:val="24"/>
          <w:szCs w:val="24"/>
        </w:rPr>
        <w:drawing>
          <wp:inline distB="114300" distT="114300" distL="114300" distR="114300">
            <wp:extent cx="5399730" cy="2692400"/>
            <wp:effectExtent b="12700" l="12700" r="12700" t="12700"/>
            <wp:docPr id="35" name="image14.jpg"/>
            <a:graphic>
              <a:graphicData uri="http://schemas.openxmlformats.org/drawingml/2006/picture">
                <pic:pic>
                  <pic:nvPicPr>
                    <pic:cNvPr id="0" name="image14.jpg"/>
                    <pic:cNvPicPr preferRelativeResize="0"/>
                  </pic:nvPicPr>
                  <pic:blipFill>
                    <a:blip r:embed="rId27"/>
                    <a:srcRect b="0" l="0" r="0" t="0"/>
                    <a:stretch>
                      <a:fillRect/>
                    </a:stretch>
                  </pic:blipFill>
                  <pic:spPr>
                    <a:xfrm>
                      <a:off x="0" y="0"/>
                      <a:ext cx="5399730" cy="269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rPr>
          <w:color w:val="595959"/>
          <w:sz w:val="24"/>
          <w:szCs w:val="24"/>
        </w:rPr>
      </w:pPr>
      <w:r w:rsidDel="00000000" w:rsidR="00000000" w:rsidRPr="00000000">
        <w:rPr>
          <w:rtl w:val="0"/>
        </w:rPr>
      </w:r>
    </w:p>
    <w:tbl>
      <w:tblPr>
        <w:tblStyle w:val="Table3"/>
        <w:tblpPr w:leftFromText="141" w:rightFromText="141" w:topFromText="0" w:bottomFromText="0" w:vertAnchor="text" w:horzAnchor="text" w:tblpX="-675" w:tblpY="44"/>
        <w:tblW w:w="97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0"/>
        <w:tblGridChange w:id="0">
          <w:tblGrid>
            <w:gridCol w:w="9780"/>
          </w:tblGrid>
        </w:tblGridChange>
      </w:tblGrid>
      <w:tr>
        <w:trPr>
          <w:cantSplit w:val="0"/>
          <w:trHeight w:val="440" w:hRule="atLeast"/>
          <w:tblHeader w:val="0"/>
        </w:trPr>
        <w:tc>
          <w:tcPr>
            <w:vAlign w:val="center"/>
          </w:tcPr>
          <w:p w:rsidR="00000000" w:rsidDel="00000000" w:rsidP="00000000" w:rsidRDefault="00000000" w:rsidRPr="00000000" w14:paraId="00000027">
            <w:pPr>
              <w:rPr>
                <w:b w:val="1"/>
                <w:color w:val="1f3864"/>
                <w:sz w:val="28"/>
                <w:szCs w:val="28"/>
              </w:rPr>
            </w:pPr>
            <w:r w:rsidDel="00000000" w:rsidR="00000000" w:rsidRPr="00000000">
              <w:rPr>
                <w:b w:val="1"/>
                <w:color w:val="1f3864"/>
                <w:sz w:val="28"/>
                <w:szCs w:val="28"/>
                <w:rtl w:val="0"/>
              </w:rPr>
              <w:t xml:space="preserve">2. Work Plan Monitoring</w:t>
            </w:r>
          </w:p>
        </w:tc>
      </w:tr>
      <w:tr>
        <w:trPr>
          <w:cantSplit w:val="0"/>
          <w:trHeight w:val="800" w:hRule="atLeast"/>
          <w:tblHeader w:val="0"/>
        </w:trPr>
        <w:tc>
          <w:tcPr>
            <w:shd w:fill="d9e2f3" w:val="clear"/>
            <w:vAlign w:val="center"/>
          </w:tcPr>
          <w:p w:rsidR="00000000" w:rsidDel="00000000" w:rsidP="00000000" w:rsidRDefault="00000000" w:rsidRPr="00000000" w14:paraId="00000028">
            <w:pPr>
              <w:jc w:val="both"/>
              <w:rPr>
                <w:rFonts w:ascii="Calibri" w:cs="Calibri" w:eastAsia="Calibri" w:hAnsi="Calibri"/>
                <w:color w:val="1f3864"/>
              </w:rPr>
            </w:pPr>
            <w:r w:rsidDel="00000000" w:rsidR="00000000" w:rsidRPr="00000000">
              <w:rPr>
                <w:color w:val="1f3864"/>
                <w:rtl w:val="0"/>
              </w:rPr>
              <w:t xml:space="preserve">Carefully review your work plan, focusing especially on the “progress status” and “adjustments” columns.</w:t>
            </w:r>
            <w:r w:rsidDel="00000000" w:rsidR="00000000" w:rsidRPr="00000000">
              <w:rPr>
                <w:rtl w:val="0"/>
              </w:rPr>
            </w:r>
          </w:p>
        </w:tc>
      </w:tr>
    </w:tbl>
    <w:p w:rsidR="00000000" w:rsidDel="00000000" w:rsidP="00000000" w:rsidRDefault="00000000" w:rsidRPr="00000000" w14:paraId="00000029">
      <w:pPr>
        <w:spacing w:after="0" w:line="240" w:lineRule="auto"/>
        <w:rPr>
          <w:color w:val="595959"/>
          <w:sz w:val="24"/>
          <w:szCs w:val="24"/>
        </w:rPr>
      </w:pPr>
      <w:r w:rsidDel="00000000" w:rsidR="00000000" w:rsidRPr="00000000">
        <w:rPr>
          <w:rtl w:val="0"/>
        </w:rPr>
      </w:r>
    </w:p>
    <w:tbl>
      <w:tblPr>
        <w:tblStyle w:val="Table4"/>
        <w:tblpPr w:leftFromText="180" w:rightFromText="180" w:topFromText="0" w:bottomFromText="0" w:vertAnchor="page" w:horzAnchor="margin" w:tblpXSpec="center" w:tblpY="4276"/>
        <w:tblW w:w="100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5"/>
        <w:gridCol w:w="1080"/>
        <w:gridCol w:w="1275"/>
        <w:gridCol w:w="1170"/>
        <w:gridCol w:w="1380"/>
        <w:gridCol w:w="1275"/>
        <w:gridCol w:w="1425"/>
        <w:gridCol w:w="1140"/>
        <w:tblGridChange w:id="0">
          <w:tblGrid>
            <w:gridCol w:w="1335"/>
            <w:gridCol w:w="1080"/>
            <w:gridCol w:w="1275"/>
            <w:gridCol w:w="1170"/>
            <w:gridCol w:w="1380"/>
            <w:gridCol w:w="1275"/>
            <w:gridCol w:w="1425"/>
            <w:gridCol w:w="1140"/>
          </w:tblGrid>
        </w:tblGridChange>
      </w:tblGrid>
      <w:tr>
        <w:trPr>
          <w:cantSplit w:val="0"/>
          <w:trHeight w:val="415" w:hRule="atLeast"/>
          <w:tblHeader w:val="0"/>
        </w:trPr>
        <w:tc>
          <w:tcPr>
            <w:gridSpan w:val="8"/>
            <w:vAlign w:val="center"/>
          </w:tcPr>
          <w:p w:rsidR="00000000" w:rsidDel="00000000" w:rsidP="00000000" w:rsidRDefault="00000000" w:rsidRPr="00000000" w14:paraId="0000002A">
            <w:pPr>
              <w:jc w:val="center"/>
              <w:rPr>
                <w:rFonts w:ascii="Calibri" w:cs="Calibri" w:eastAsia="Calibri" w:hAnsi="Calibri"/>
                <w:color w:val="1f3864"/>
                <w:sz w:val="18"/>
                <w:szCs w:val="18"/>
              </w:rPr>
            </w:pPr>
            <w:r w:rsidDel="00000000" w:rsidR="00000000" w:rsidRPr="00000000">
              <w:rPr>
                <w:color w:val="1f3864"/>
                <w:sz w:val="18"/>
                <w:szCs w:val="18"/>
                <w:rtl w:val="0"/>
              </w:rPr>
              <w:t xml:space="preserve">Work Plan</w:t>
            </w:r>
            <w:r w:rsidDel="00000000" w:rsidR="00000000" w:rsidRPr="00000000">
              <w:rPr>
                <w:rtl w:val="0"/>
              </w:rPr>
            </w:r>
          </w:p>
        </w:tc>
      </w:tr>
      <w:tr>
        <w:trPr>
          <w:cantSplit w:val="0"/>
          <w:trHeight w:val="856.36474609375" w:hRule="atLeast"/>
          <w:tblHeader w:val="0"/>
        </w:trPr>
        <w:tc>
          <w:tcPr>
            <w:tcBorders>
              <w:bottom w:color="b7b7b7" w:space="0" w:sz="4" w:val="single"/>
            </w:tcBorders>
            <w:vAlign w:val="center"/>
          </w:tcPr>
          <w:p w:rsidR="00000000" w:rsidDel="00000000" w:rsidP="00000000" w:rsidRDefault="00000000" w:rsidRPr="00000000" w14:paraId="00000032">
            <w:pPr>
              <w:jc w:val="center"/>
              <w:rPr>
                <w:rFonts w:ascii="Calibri" w:cs="Calibri" w:eastAsia="Calibri" w:hAnsi="Calibri"/>
                <w:color w:val="1f3864"/>
                <w:sz w:val="18"/>
                <w:szCs w:val="18"/>
              </w:rPr>
            </w:pPr>
            <w:r w:rsidDel="00000000" w:rsidR="00000000" w:rsidRPr="00000000">
              <w:rPr>
                <w:color w:val="1f3864"/>
                <w:sz w:val="18"/>
                <w:szCs w:val="18"/>
                <w:rtl w:val="0"/>
              </w:rPr>
              <w:t xml:space="preserve">Competency or Unit of Competencies</w:t>
            </w:r>
            <w:r w:rsidDel="00000000" w:rsidR="00000000" w:rsidRPr="00000000">
              <w:rPr>
                <w:rtl w:val="0"/>
              </w:rPr>
            </w:r>
          </w:p>
        </w:tc>
        <w:tc>
          <w:tcPr>
            <w:tcBorders>
              <w:bottom w:color="b7b7b7" w:space="0" w:sz="4" w:val="single"/>
            </w:tcBorders>
            <w:vAlign w:val="center"/>
          </w:tcPr>
          <w:p w:rsidR="00000000" w:rsidDel="00000000" w:rsidP="00000000" w:rsidRDefault="00000000" w:rsidRPr="00000000" w14:paraId="00000033">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Activ</w:t>
            </w:r>
            <w:r w:rsidDel="00000000" w:rsidR="00000000" w:rsidRPr="00000000">
              <w:rPr>
                <w:color w:val="1f3864"/>
                <w:sz w:val="18"/>
                <w:szCs w:val="18"/>
                <w:rtl w:val="0"/>
              </w:rPr>
              <w:t xml:space="preserve">ities</w:t>
            </w:r>
            <w:r w:rsidDel="00000000" w:rsidR="00000000" w:rsidRPr="00000000">
              <w:rPr>
                <w:rtl w:val="0"/>
              </w:rPr>
            </w:r>
          </w:p>
        </w:tc>
        <w:tc>
          <w:tcPr>
            <w:tcBorders>
              <w:bottom w:color="b7b7b7" w:space="0" w:sz="4" w:val="single"/>
            </w:tcBorders>
            <w:vAlign w:val="center"/>
          </w:tcPr>
          <w:p w:rsidR="00000000" w:rsidDel="00000000" w:rsidP="00000000" w:rsidRDefault="00000000" w:rsidRPr="00000000" w14:paraId="00000034">
            <w:pPr>
              <w:jc w:val="center"/>
              <w:rPr>
                <w:rFonts w:ascii="Calibri" w:cs="Calibri" w:eastAsia="Calibri" w:hAnsi="Calibri"/>
                <w:color w:val="1f3864"/>
                <w:sz w:val="18"/>
                <w:szCs w:val="18"/>
              </w:rPr>
            </w:pPr>
            <w:r w:rsidDel="00000000" w:rsidR="00000000" w:rsidRPr="00000000">
              <w:rPr>
                <w:color w:val="1f3864"/>
                <w:sz w:val="18"/>
                <w:szCs w:val="18"/>
                <w:rtl w:val="0"/>
              </w:rPr>
              <w:t xml:space="preserve">Resources</w:t>
            </w:r>
            <w:r w:rsidDel="00000000" w:rsidR="00000000" w:rsidRPr="00000000">
              <w:rPr>
                <w:rtl w:val="0"/>
              </w:rPr>
            </w:r>
          </w:p>
        </w:tc>
        <w:tc>
          <w:tcPr>
            <w:vAlign w:val="center"/>
          </w:tcPr>
          <w:p w:rsidR="00000000" w:rsidDel="00000000" w:rsidP="00000000" w:rsidRDefault="00000000" w:rsidRPr="00000000" w14:paraId="00000035">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Dura</w:t>
            </w:r>
            <w:r w:rsidDel="00000000" w:rsidR="00000000" w:rsidRPr="00000000">
              <w:rPr>
                <w:color w:val="1f3864"/>
                <w:sz w:val="18"/>
                <w:szCs w:val="18"/>
                <w:rtl w:val="0"/>
              </w:rPr>
              <w:t xml:space="preserve">tion of the activity</w:t>
            </w:r>
            <w:r w:rsidDel="00000000" w:rsidR="00000000" w:rsidRPr="00000000">
              <w:rPr>
                <w:rtl w:val="0"/>
              </w:rPr>
            </w:r>
          </w:p>
        </w:tc>
        <w:tc>
          <w:tcPr>
            <w:tcBorders>
              <w:bottom w:color="b7b7b7" w:space="0" w:sz="4" w:val="single"/>
            </w:tcBorders>
            <w:vAlign w:val="center"/>
          </w:tcPr>
          <w:p w:rsidR="00000000" w:rsidDel="00000000" w:rsidP="00000000" w:rsidRDefault="00000000" w:rsidRPr="00000000" w14:paraId="00000036">
            <w:pPr>
              <w:jc w:val="center"/>
              <w:rPr>
                <w:rFonts w:ascii="Calibri" w:cs="Calibri" w:eastAsia="Calibri" w:hAnsi="Calibri"/>
                <w:color w:val="1f3864"/>
                <w:sz w:val="18"/>
                <w:szCs w:val="18"/>
              </w:rPr>
            </w:pPr>
            <w:r w:rsidDel="00000000" w:rsidR="00000000" w:rsidRPr="00000000">
              <w:rPr>
                <w:color w:val="1f3864"/>
                <w:sz w:val="18"/>
                <w:szCs w:val="18"/>
                <w:rtl w:val="0"/>
              </w:rPr>
              <w:t xml:space="preserve">Responsible</w:t>
            </w:r>
            <w:r w:rsidDel="00000000" w:rsidR="00000000" w:rsidRPr="00000000">
              <w:rPr>
                <w:rtl w:val="0"/>
              </w:rPr>
            </w:r>
          </w:p>
        </w:tc>
        <w:tc>
          <w:tcPr>
            <w:tcBorders>
              <w:bottom w:color="b7b7b7" w:space="0" w:sz="4" w:val="single"/>
            </w:tcBorders>
            <w:vAlign w:val="center"/>
          </w:tcPr>
          <w:p w:rsidR="00000000" w:rsidDel="00000000" w:rsidP="00000000" w:rsidRDefault="00000000" w:rsidRPr="00000000" w14:paraId="00000037">
            <w:pPr>
              <w:jc w:val="center"/>
              <w:rPr>
                <w:rFonts w:ascii="Calibri" w:cs="Calibri" w:eastAsia="Calibri" w:hAnsi="Calibri"/>
                <w:color w:val="1f3864"/>
                <w:sz w:val="18"/>
                <w:szCs w:val="18"/>
              </w:rPr>
            </w:pPr>
            <w:r w:rsidDel="00000000" w:rsidR="00000000" w:rsidRPr="00000000">
              <w:rPr>
                <w:color w:val="1f3864"/>
                <w:sz w:val="18"/>
                <w:szCs w:val="18"/>
                <w:rtl w:val="0"/>
              </w:rPr>
              <w:t xml:space="preserve">Observations</w:t>
            </w:r>
            <w:r w:rsidDel="00000000" w:rsidR="00000000" w:rsidRPr="00000000">
              <w:rPr>
                <w:rtl w:val="0"/>
              </w:rPr>
            </w:r>
          </w:p>
        </w:tc>
        <w:tc>
          <w:tcPr>
            <w:vAlign w:val="center"/>
          </w:tcPr>
          <w:p w:rsidR="00000000" w:rsidDel="00000000" w:rsidP="00000000" w:rsidRDefault="00000000" w:rsidRPr="00000000" w14:paraId="00000038">
            <w:pPr>
              <w:jc w:val="center"/>
              <w:rPr>
                <w:rFonts w:ascii="Calibri" w:cs="Calibri" w:eastAsia="Calibri" w:hAnsi="Calibri"/>
                <w:color w:val="1f3864"/>
                <w:sz w:val="18"/>
                <w:szCs w:val="18"/>
              </w:rPr>
            </w:pPr>
            <w:r w:rsidDel="00000000" w:rsidR="00000000" w:rsidRPr="00000000">
              <w:rPr>
                <w:color w:val="1f3864"/>
                <w:sz w:val="18"/>
                <w:szCs w:val="18"/>
                <w:rtl w:val="0"/>
              </w:rPr>
              <w:t xml:space="preserve">Progress Status</w:t>
            </w:r>
            <w:r w:rsidDel="00000000" w:rsidR="00000000" w:rsidRPr="00000000">
              <w:rPr>
                <w:rtl w:val="0"/>
              </w:rPr>
            </w:r>
          </w:p>
        </w:tc>
        <w:tc>
          <w:tcPr>
            <w:vAlign w:val="center"/>
          </w:tcPr>
          <w:p w:rsidR="00000000" w:rsidDel="00000000" w:rsidP="00000000" w:rsidRDefault="00000000" w:rsidRPr="00000000" w14:paraId="00000039">
            <w:pPr>
              <w:jc w:val="center"/>
              <w:rPr>
                <w:rFonts w:ascii="Calibri" w:cs="Calibri" w:eastAsia="Calibri" w:hAnsi="Calibri"/>
                <w:color w:val="1f3864"/>
                <w:sz w:val="18"/>
                <w:szCs w:val="18"/>
              </w:rPr>
            </w:pPr>
            <w:r w:rsidDel="00000000" w:rsidR="00000000" w:rsidRPr="00000000">
              <w:rPr>
                <w:color w:val="1f3864"/>
                <w:sz w:val="18"/>
                <w:szCs w:val="18"/>
                <w:rtl w:val="0"/>
              </w:rPr>
              <w:t xml:space="preserve">Adjustments</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3A">
            <w:pPr>
              <w:jc w:val="both"/>
              <w:rPr>
                <w:b w:val="1"/>
                <w:sz w:val="18"/>
                <w:szCs w:val="18"/>
              </w:rPr>
            </w:pPr>
            <w:r w:rsidDel="00000000" w:rsidR="00000000" w:rsidRPr="00000000">
              <w:rPr>
                <w:b w:val="1"/>
                <w:sz w:val="18"/>
                <w:szCs w:val="18"/>
                <w:rtl w:val="0"/>
              </w:rPr>
              <w:t xml:space="preserve">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3B">
            <w:pPr>
              <w:jc w:val="both"/>
              <w:rPr>
                <w:b w:val="1"/>
                <w:sz w:val="18"/>
                <w:szCs w:val="18"/>
              </w:rPr>
            </w:pPr>
            <w:r w:rsidDel="00000000" w:rsidR="00000000" w:rsidRPr="00000000">
              <w:rPr>
                <w:b w:val="1"/>
                <w:sz w:val="18"/>
                <w:szCs w:val="18"/>
                <w:rtl w:val="0"/>
              </w:rPr>
              <w:t xml:space="preserve">Project Charter</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3C">
            <w:pPr>
              <w:jc w:val="both"/>
              <w:rPr>
                <w:sz w:val="18"/>
                <w:szCs w:val="18"/>
              </w:rPr>
            </w:pPr>
            <w:r w:rsidDel="00000000" w:rsidR="00000000" w:rsidRPr="00000000">
              <w:rPr>
                <w:sz w:val="18"/>
                <w:szCs w:val="18"/>
                <w:rtl w:val="0"/>
              </w:rPr>
              <w:t xml:space="preserve">Word, team meetings</w:t>
            </w:r>
          </w:p>
        </w:tc>
        <w:tc>
          <w:tcPr>
            <w:tcBorders>
              <w:left w:color="b7b7b7" w:space="0" w:sz="4" w:val="single"/>
              <w:right w:color="b7b7b7" w:space="0" w:sz="4" w:val="single"/>
            </w:tcBorders>
          </w:tcPr>
          <w:p w:rsidR="00000000" w:rsidDel="00000000" w:rsidP="00000000" w:rsidRDefault="00000000" w:rsidRPr="00000000" w14:paraId="0000003D">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3E">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3F">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0">
            <w:pPr>
              <w:jc w:val="both"/>
              <w:rPr>
                <w:sz w:val="18"/>
                <w:szCs w:val="18"/>
              </w:rPr>
            </w:pPr>
            <w:r w:rsidDel="00000000" w:rsidR="00000000" w:rsidRPr="00000000">
              <w:rPr>
                <w:sz w:val="18"/>
                <w:szCs w:val="18"/>
                <w:rtl w:val="0"/>
              </w:rPr>
              <w:t xml:space="preserve">Base document depending on the initial team agreements and project context.</w:t>
            </w:r>
          </w:p>
        </w:tc>
        <w:tc>
          <w:tcPr>
            <w:tcBorders>
              <w:left w:color="b7b7b7" w:space="0" w:sz="4" w:val="single"/>
            </w:tcBorders>
          </w:tcPr>
          <w:p w:rsidR="00000000" w:rsidDel="00000000" w:rsidP="00000000" w:rsidRDefault="00000000" w:rsidRPr="00000000" w14:paraId="00000041">
            <w:pPr>
              <w:jc w:val="both"/>
              <w:rPr>
                <w:i w:val="1"/>
                <w:color w:val="c00000"/>
                <w:sz w:val="16"/>
                <w:szCs w:val="16"/>
              </w:rPr>
            </w:pPr>
            <w:r w:rsidDel="00000000" w:rsidR="00000000" w:rsidRPr="00000000">
              <w:rPr>
                <w:i w:val="1"/>
                <w:color w:val="548dd4"/>
                <w:sz w:val="18"/>
                <w:szCs w:val="18"/>
                <w:rtl w:val="0"/>
              </w:rPr>
              <w:t xml:space="preserve">Completed</w:t>
            </w:r>
            <w:r w:rsidDel="00000000" w:rsidR="00000000" w:rsidRPr="00000000">
              <w:rPr>
                <w:rtl w:val="0"/>
              </w:rPr>
            </w:r>
          </w:p>
        </w:tc>
        <w:tc>
          <w:tcPr/>
          <w:p w:rsidR="00000000" w:rsidDel="00000000" w:rsidP="00000000" w:rsidRDefault="00000000" w:rsidRPr="00000000" w14:paraId="0000004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3">
            <w:pPr>
              <w:jc w:val="both"/>
              <w:rPr>
                <w:b w:val="1"/>
                <w:sz w:val="18"/>
                <w:szCs w:val="18"/>
              </w:rPr>
            </w:pPr>
            <w:r w:rsidDel="00000000" w:rsidR="00000000" w:rsidRPr="00000000">
              <w:rPr>
                <w:b w:val="1"/>
                <w:sz w:val="18"/>
                <w:szCs w:val="18"/>
                <w:rtl w:val="0"/>
              </w:rPr>
              <w:t xml:space="preserve">Design and Adapt Requirements Processes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4">
            <w:pPr>
              <w:jc w:val="both"/>
              <w:rPr>
                <w:b w:val="1"/>
                <w:sz w:val="18"/>
                <w:szCs w:val="18"/>
              </w:rPr>
            </w:pPr>
            <w:r w:rsidDel="00000000" w:rsidR="00000000" w:rsidRPr="00000000">
              <w:rPr>
                <w:b w:val="1"/>
                <w:sz w:val="18"/>
                <w:szCs w:val="18"/>
                <w:rtl w:val="0"/>
              </w:rPr>
              <w:t xml:space="preserve">Requirements (FR/NFR)</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5">
            <w:pPr>
              <w:jc w:val="both"/>
              <w:rPr>
                <w:sz w:val="18"/>
                <w:szCs w:val="18"/>
              </w:rPr>
            </w:pPr>
            <w:r w:rsidDel="00000000" w:rsidR="00000000" w:rsidRPr="00000000">
              <w:rPr>
                <w:sz w:val="18"/>
                <w:szCs w:val="18"/>
                <w:rtl w:val="0"/>
              </w:rPr>
              <w:t xml:space="preserve">Requirements spreadsheet, Excel</w:t>
            </w:r>
          </w:p>
        </w:tc>
        <w:tc>
          <w:tcPr>
            <w:tcBorders>
              <w:left w:color="b7b7b7" w:space="0" w:sz="4" w:val="single"/>
              <w:right w:color="b7b7b7" w:space="0" w:sz="4" w:val="single"/>
            </w:tcBorders>
          </w:tcPr>
          <w:p w:rsidR="00000000" w:rsidDel="00000000" w:rsidP="00000000" w:rsidRDefault="00000000" w:rsidRPr="00000000" w14:paraId="00000046">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47">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48">
            <w:pPr>
              <w:jc w:val="both"/>
              <w:rPr>
                <w:sz w:val="18"/>
                <w:szCs w:val="18"/>
              </w:rPr>
            </w:pPr>
            <w:r w:rsidDel="00000000" w:rsidR="00000000" w:rsidRPr="00000000">
              <w:rPr>
                <w:sz w:val="18"/>
                <w:szCs w:val="18"/>
                <w:rtl w:val="0"/>
              </w:rPr>
              <w:t xml:space="preserve">Rodrigo Montalván.</w:t>
            </w:r>
          </w:p>
          <w:p w:rsidR="00000000" w:rsidDel="00000000" w:rsidP="00000000" w:rsidRDefault="00000000" w:rsidRPr="00000000" w14:paraId="00000049">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A">
            <w:pPr>
              <w:jc w:val="both"/>
              <w:rPr>
                <w:sz w:val="18"/>
                <w:szCs w:val="18"/>
              </w:rPr>
            </w:pPr>
            <w:r w:rsidDel="00000000" w:rsidR="00000000" w:rsidRPr="00000000">
              <w:rPr>
                <w:sz w:val="18"/>
                <w:szCs w:val="18"/>
                <w:rtl w:val="0"/>
              </w:rPr>
              <w:t xml:space="preserve">May require adjustments after validation with the instructor.</w:t>
            </w:r>
          </w:p>
        </w:tc>
        <w:tc>
          <w:tcPr>
            <w:tcBorders>
              <w:left w:color="b7b7b7" w:space="0" w:sz="4" w:val="single"/>
            </w:tcBorders>
          </w:tcPr>
          <w:p w:rsidR="00000000" w:rsidDel="00000000" w:rsidP="00000000" w:rsidRDefault="00000000" w:rsidRPr="00000000" w14:paraId="0000004B">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4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D">
            <w:pPr>
              <w:jc w:val="both"/>
              <w:rPr>
                <w:b w:val="1"/>
                <w:sz w:val="18"/>
                <w:szCs w:val="18"/>
              </w:rPr>
            </w:pPr>
            <w:r w:rsidDel="00000000" w:rsidR="00000000" w:rsidRPr="00000000">
              <w:rPr>
                <w:b w:val="1"/>
                <w:sz w:val="18"/>
                <w:szCs w:val="18"/>
                <w:rtl w:val="0"/>
              </w:rPr>
              <w:t xml:space="preserve">Design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E">
            <w:pPr>
              <w:jc w:val="both"/>
              <w:rPr>
                <w:b w:val="1"/>
                <w:sz w:val="18"/>
                <w:szCs w:val="18"/>
              </w:rPr>
            </w:pPr>
            <w:r w:rsidDel="00000000" w:rsidR="00000000" w:rsidRPr="00000000">
              <w:rPr>
                <w:b w:val="1"/>
                <w:sz w:val="18"/>
                <w:szCs w:val="18"/>
                <w:rtl w:val="0"/>
              </w:rPr>
              <w:t xml:space="preserve">Initial ERS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4F">
            <w:pPr>
              <w:jc w:val="both"/>
              <w:rPr>
                <w:sz w:val="18"/>
                <w:szCs w:val="18"/>
              </w:rPr>
            </w:pPr>
            <w:r w:rsidDel="00000000" w:rsidR="00000000" w:rsidRPr="00000000">
              <w:rPr>
                <w:sz w:val="18"/>
                <w:szCs w:val="18"/>
                <w:rtl w:val="0"/>
              </w:rPr>
              <w:t xml:space="preserve">Word, ERS Guide, Excel</w:t>
            </w:r>
          </w:p>
        </w:tc>
        <w:tc>
          <w:tcPr>
            <w:tcBorders>
              <w:left w:color="b7b7b7" w:space="0" w:sz="4" w:val="single"/>
              <w:right w:color="b7b7b7" w:space="0" w:sz="4" w:val="single"/>
            </w:tcBorders>
          </w:tcPr>
          <w:p w:rsidR="00000000" w:rsidDel="00000000" w:rsidP="00000000" w:rsidRDefault="00000000" w:rsidRPr="00000000" w14:paraId="00000050">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51">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52">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3">
            <w:pPr>
              <w:jc w:val="both"/>
              <w:rPr>
                <w:sz w:val="18"/>
                <w:szCs w:val="18"/>
              </w:rPr>
            </w:pPr>
            <w:r w:rsidDel="00000000" w:rsidR="00000000" w:rsidRPr="00000000">
              <w:rPr>
                <w:sz w:val="18"/>
                <w:szCs w:val="18"/>
                <w:rtl w:val="0"/>
              </w:rPr>
              <w:t xml:space="preserve">Highly iterative document; complemented in later phases.</w:t>
            </w:r>
          </w:p>
        </w:tc>
        <w:tc>
          <w:tcPr>
            <w:tcBorders>
              <w:left w:color="b7b7b7" w:space="0" w:sz="4" w:val="single"/>
            </w:tcBorders>
          </w:tcPr>
          <w:p w:rsidR="00000000" w:rsidDel="00000000" w:rsidP="00000000" w:rsidRDefault="00000000" w:rsidRPr="00000000" w14:paraId="00000054">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5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6">
            <w:pPr>
              <w:jc w:val="both"/>
              <w:rPr>
                <w:b w:val="1"/>
                <w:sz w:val="18"/>
                <w:szCs w:val="18"/>
              </w:rPr>
            </w:pPr>
            <w:r w:rsidDel="00000000" w:rsidR="00000000" w:rsidRPr="00000000">
              <w:rPr>
                <w:b w:val="1"/>
                <w:sz w:val="18"/>
                <w:szCs w:val="18"/>
                <w:rtl w:val="0"/>
              </w:rPr>
              <w:t xml:space="preserve">Design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7">
            <w:pPr>
              <w:jc w:val="both"/>
              <w:rPr>
                <w:b w:val="1"/>
                <w:sz w:val="18"/>
                <w:szCs w:val="18"/>
              </w:rPr>
            </w:pPr>
            <w:r w:rsidDel="00000000" w:rsidR="00000000" w:rsidRPr="00000000">
              <w:rPr>
                <w:b w:val="1"/>
                <w:sz w:val="18"/>
                <w:szCs w:val="18"/>
                <w:rtl w:val="0"/>
              </w:rPr>
              <w:t xml:space="preserve">Extended Use Cases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8">
            <w:pPr>
              <w:jc w:val="both"/>
              <w:rPr>
                <w:sz w:val="18"/>
                <w:szCs w:val="18"/>
              </w:rPr>
            </w:pPr>
            <w:r w:rsidDel="00000000" w:rsidR="00000000" w:rsidRPr="00000000">
              <w:rPr>
                <w:sz w:val="18"/>
                <w:szCs w:val="18"/>
                <w:rtl w:val="0"/>
              </w:rPr>
              <w:t xml:space="preserve">Word</w:t>
            </w:r>
          </w:p>
        </w:tc>
        <w:tc>
          <w:tcPr>
            <w:tcBorders>
              <w:left w:color="b7b7b7" w:space="0" w:sz="4" w:val="single"/>
              <w:right w:color="b7b7b7" w:space="0" w:sz="4" w:val="single"/>
            </w:tcBorders>
          </w:tcPr>
          <w:p w:rsidR="00000000" w:rsidDel="00000000" w:rsidP="00000000" w:rsidRDefault="00000000" w:rsidRPr="00000000" w14:paraId="00000059">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5A">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B">
            <w:pPr>
              <w:jc w:val="both"/>
              <w:rPr>
                <w:sz w:val="18"/>
                <w:szCs w:val="18"/>
              </w:rPr>
            </w:pPr>
            <w:r w:rsidDel="00000000" w:rsidR="00000000" w:rsidRPr="00000000">
              <w:rPr>
                <w:sz w:val="18"/>
                <w:szCs w:val="18"/>
                <w:rtl w:val="0"/>
              </w:rPr>
              <w:t xml:space="preserve">Must be validated together with functional requirements.</w:t>
            </w:r>
          </w:p>
        </w:tc>
        <w:tc>
          <w:tcPr>
            <w:tcBorders>
              <w:left w:color="b7b7b7" w:space="0" w:sz="4" w:val="single"/>
            </w:tcBorders>
          </w:tcPr>
          <w:p w:rsidR="00000000" w:rsidDel="00000000" w:rsidP="00000000" w:rsidRDefault="00000000" w:rsidRPr="00000000" w14:paraId="0000005C">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5D">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E">
            <w:pPr>
              <w:jc w:val="both"/>
              <w:rPr>
                <w:b w:val="1"/>
                <w:sz w:val="18"/>
                <w:szCs w:val="18"/>
              </w:rPr>
            </w:pPr>
            <w:r w:rsidDel="00000000" w:rsidR="00000000" w:rsidRPr="00000000">
              <w:rPr>
                <w:b w:val="1"/>
                <w:sz w:val="18"/>
                <w:szCs w:val="18"/>
                <w:rtl w:val="0"/>
              </w:rPr>
              <w:t xml:space="preserve">Design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5F">
            <w:pPr>
              <w:jc w:val="both"/>
              <w:rPr>
                <w:b w:val="1"/>
                <w:sz w:val="18"/>
                <w:szCs w:val="18"/>
              </w:rPr>
            </w:pPr>
            <w:r w:rsidDel="00000000" w:rsidR="00000000" w:rsidRPr="00000000">
              <w:rPr>
                <w:b w:val="1"/>
                <w:sz w:val="18"/>
                <w:szCs w:val="18"/>
                <w:rtl w:val="0"/>
              </w:rPr>
              <w:t xml:space="preserve">Develop Technical Documentation System Mockups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0">
            <w:pPr>
              <w:jc w:val="both"/>
              <w:rPr>
                <w:sz w:val="18"/>
                <w:szCs w:val="18"/>
              </w:rPr>
            </w:pPr>
            <w:r w:rsidDel="00000000" w:rsidR="00000000" w:rsidRPr="00000000">
              <w:rPr>
                <w:sz w:val="18"/>
                <w:szCs w:val="18"/>
                <w:rtl w:val="0"/>
              </w:rPr>
              <w:t xml:space="preserve">Balsamiq</w:t>
            </w:r>
          </w:p>
        </w:tc>
        <w:tc>
          <w:tcPr>
            <w:tcBorders>
              <w:left w:color="b7b7b7" w:space="0" w:sz="4" w:val="single"/>
              <w:right w:color="b7b7b7" w:space="0" w:sz="4" w:val="single"/>
            </w:tcBorders>
          </w:tcPr>
          <w:p w:rsidR="00000000" w:rsidDel="00000000" w:rsidP="00000000" w:rsidRDefault="00000000" w:rsidRPr="00000000" w14:paraId="00000061">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62">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63">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4">
            <w:pPr>
              <w:jc w:val="both"/>
              <w:rPr>
                <w:sz w:val="18"/>
                <w:szCs w:val="18"/>
              </w:rPr>
            </w:pPr>
            <w:r w:rsidDel="00000000" w:rsidR="00000000" w:rsidRPr="00000000">
              <w:rPr>
                <w:sz w:val="18"/>
                <w:szCs w:val="18"/>
                <w:rtl w:val="0"/>
              </w:rPr>
              <w:t xml:space="preserve">Facilitates early validation of the proposed software’s usability.</w:t>
            </w:r>
          </w:p>
        </w:tc>
        <w:tc>
          <w:tcPr>
            <w:tcBorders>
              <w:left w:color="b7b7b7" w:space="0" w:sz="4" w:val="single"/>
            </w:tcBorders>
          </w:tcPr>
          <w:p w:rsidR="00000000" w:rsidDel="00000000" w:rsidP="00000000" w:rsidRDefault="00000000" w:rsidRPr="00000000" w14:paraId="00000065">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6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7">
            <w:pPr>
              <w:jc w:val="both"/>
              <w:rPr>
                <w:b w:val="1"/>
                <w:sz w:val="18"/>
                <w:szCs w:val="18"/>
              </w:rPr>
            </w:pPr>
            <w:r w:rsidDel="00000000" w:rsidR="00000000" w:rsidRPr="00000000">
              <w:rPr>
                <w:b w:val="1"/>
                <w:sz w:val="18"/>
                <w:szCs w:val="18"/>
                <w:rtl w:val="0"/>
              </w:rPr>
              <w:t xml:space="preserve">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8">
            <w:pPr>
              <w:jc w:val="both"/>
              <w:rPr>
                <w:b w:val="1"/>
                <w:sz w:val="18"/>
                <w:szCs w:val="18"/>
              </w:rPr>
            </w:pPr>
            <w:r w:rsidDel="00000000" w:rsidR="00000000" w:rsidRPr="00000000">
              <w:rPr>
                <w:b w:val="1"/>
                <w:sz w:val="18"/>
                <w:szCs w:val="18"/>
                <w:rtl w:val="0"/>
              </w:rPr>
              <w:t xml:space="preserve">WBS Costs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9">
            <w:pPr>
              <w:jc w:val="both"/>
              <w:rPr>
                <w:sz w:val="18"/>
                <w:szCs w:val="18"/>
              </w:rPr>
            </w:pPr>
            <w:r w:rsidDel="00000000" w:rsidR="00000000" w:rsidRPr="00000000">
              <w:rPr>
                <w:sz w:val="18"/>
                <w:szCs w:val="18"/>
                <w:rtl w:val="0"/>
              </w:rPr>
              <w:t xml:space="preserve">Excel</w:t>
            </w:r>
          </w:p>
        </w:tc>
        <w:tc>
          <w:tcPr>
            <w:tcBorders>
              <w:left w:color="b7b7b7" w:space="0" w:sz="4" w:val="single"/>
              <w:right w:color="b7b7b7" w:space="0" w:sz="4" w:val="single"/>
            </w:tcBorders>
          </w:tcPr>
          <w:p w:rsidR="00000000" w:rsidDel="00000000" w:rsidP="00000000" w:rsidRDefault="00000000" w:rsidRPr="00000000" w14:paraId="0000006A">
            <w:pPr>
              <w:jc w:val="both"/>
              <w:rPr>
                <w:sz w:val="18"/>
                <w:szCs w:val="18"/>
              </w:rPr>
            </w:pPr>
            <w:r w:rsidDel="00000000" w:rsidR="00000000" w:rsidRPr="00000000">
              <w:rPr>
                <w:sz w:val="18"/>
                <w:szCs w:val="18"/>
                <w:rtl w:val="0"/>
              </w:rPr>
              <w:t xml:space="preserve">Sprint 1.</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6B">
            <w:pPr>
              <w:jc w:val="both"/>
              <w:rPr>
                <w:sz w:val="18"/>
                <w:szCs w:val="18"/>
              </w:rPr>
            </w:pPr>
            <w:r w:rsidDel="00000000" w:rsidR="00000000" w:rsidRPr="00000000">
              <w:rPr>
                <w:sz w:val="18"/>
                <w:szCs w:val="18"/>
                <w:rtl w:val="0"/>
              </w:rPr>
              <w:t xml:space="preserve">Annais Romero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C">
            <w:pPr>
              <w:jc w:val="both"/>
              <w:rPr>
                <w:sz w:val="18"/>
                <w:szCs w:val="18"/>
              </w:rPr>
            </w:pPr>
            <w:r w:rsidDel="00000000" w:rsidR="00000000" w:rsidRPr="00000000">
              <w:rPr>
                <w:sz w:val="18"/>
                <w:szCs w:val="18"/>
                <w:rtl w:val="0"/>
              </w:rPr>
              <w:t xml:space="preserve">Serves as the basis for financial planning.</w:t>
            </w:r>
          </w:p>
        </w:tc>
        <w:tc>
          <w:tcPr>
            <w:tcBorders>
              <w:left w:color="b7b7b7" w:space="0" w:sz="4" w:val="single"/>
            </w:tcBorders>
          </w:tcPr>
          <w:p w:rsidR="00000000" w:rsidDel="00000000" w:rsidP="00000000" w:rsidRDefault="00000000" w:rsidRPr="00000000" w14:paraId="0000006D">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6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6F">
            <w:pPr>
              <w:jc w:val="both"/>
              <w:rPr>
                <w:b w:val="1"/>
                <w:sz w:val="18"/>
                <w:szCs w:val="18"/>
              </w:rPr>
            </w:pPr>
            <w:r w:rsidDel="00000000" w:rsidR="00000000" w:rsidRPr="00000000">
              <w:rPr>
                <w:b w:val="1"/>
                <w:sz w:val="18"/>
                <w:szCs w:val="18"/>
                <w:rtl w:val="0"/>
              </w:rPr>
              <w:t xml:space="preserve">Design Innovative and High-Quality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70">
            <w:pPr>
              <w:jc w:val="both"/>
              <w:rPr>
                <w:b w:val="1"/>
                <w:sz w:val="18"/>
                <w:szCs w:val="18"/>
              </w:rPr>
            </w:pPr>
            <w:r w:rsidDel="00000000" w:rsidR="00000000" w:rsidRPr="00000000">
              <w:rPr>
                <w:b w:val="1"/>
                <w:sz w:val="18"/>
                <w:szCs w:val="18"/>
                <w:rtl w:val="0"/>
              </w:rPr>
              <w:t xml:space="preserve">Architecture Document (DAS Part 1)</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71">
            <w:pPr>
              <w:jc w:val="both"/>
              <w:rPr>
                <w:sz w:val="18"/>
                <w:szCs w:val="18"/>
              </w:rPr>
            </w:pPr>
            <w:r w:rsidDel="00000000" w:rsidR="00000000" w:rsidRPr="00000000">
              <w:rPr>
                <w:sz w:val="18"/>
                <w:szCs w:val="18"/>
                <w:rtl w:val="0"/>
              </w:rPr>
              <w:t xml:space="preserve">Word, UML, Lucidchart/Draw.io</w:t>
            </w:r>
          </w:p>
        </w:tc>
        <w:tc>
          <w:tcPr>
            <w:tcBorders>
              <w:left w:color="b7b7b7" w:space="0" w:sz="4" w:val="single"/>
              <w:right w:color="b7b7b7" w:space="0" w:sz="4" w:val="single"/>
            </w:tcBorders>
          </w:tcPr>
          <w:p w:rsidR="00000000" w:rsidDel="00000000" w:rsidP="00000000" w:rsidRDefault="00000000" w:rsidRPr="00000000" w14:paraId="00000072">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3">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74">
            <w:pPr>
              <w:jc w:val="both"/>
              <w:rPr>
                <w:sz w:val="18"/>
                <w:szCs w:val="18"/>
              </w:rPr>
            </w:pPr>
            <w:r w:rsidDel="00000000" w:rsidR="00000000" w:rsidRPr="00000000">
              <w:rPr>
                <w:sz w:val="18"/>
                <w:szCs w:val="18"/>
                <w:rtl w:val="0"/>
              </w:rPr>
              <w:t xml:space="preserve">Annais Romero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75">
            <w:pPr>
              <w:jc w:val="both"/>
              <w:rPr>
                <w:sz w:val="18"/>
                <w:szCs w:val="18"/>
              </w:rPr>
            </w:pPr>
            <w:r w:rsidDel="00000000" w:rsidR="00000000" w:rsidRPr="00000000">
              <w:rPr>
                <w:sz w:val="18"/>
                <w:szCs w:val="18"/>
                <w:rtl w:val="0"/>
              </w:rPr>
              <w:t xml:space="preserve">Must be approved before development.</w:t>
            </w:r>
          </w:p>
        </w:tc>
        <w:tc>
          <w:tcPr>
            <w:tcBorders>
              <w:left w:color="b7b7b7" w:space="0" w:sz="4" w:val="single"/>
            </w:tcBorders>
          </w:tcPr>
          <w:p w:rsidR="00000000" w:rsidDel="00000000" w:rsidP="00000000" w:rsidRDefault="00000000" w:rsidRPr="00000000" w14:paraId="00000076">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7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78">
            <w:pPr>
              <w:jc w:val="both"/>
              <w:rPr>
                <w:b w:val="1"/>
                <w:sz w:val="18"/>
                <w:szCs w:val="18"/>
              </w:rPr>
            </w:pPr>
            <w:r w:rsidDel="00000000" w:rsidR="00000000" w:rsidRPr="00000000">
              <w:rPr>
                <w:b w:val="1"/>
                <w:sz w:val="18"/>
                <w:szCs w:val="18"/>
                <w:rtl w:val="0"/>
              </w:rPr>
              <w:t xml:space="preserve">Design and Adapt Software Engineering Processes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79">
            <w:pPr>
              <w:jc w:val="both"/>
              <w:rPr>
                <w:b w:val="1"/>
                <w:sz w:val="18"/>
                <w:szCs w:val="18"/>
              </w:rPr>
            </w:pPr>
            <w:r w:rsidDel="00000000" w:rsidR="00000000" w:rsidRPr="00000000">
              <w:rPr>
                <w:b w:val="1"/>
                <w:sz w:val="18"/>
                <w:szCs w:val="18"/>
                <w:rtl w:val="0"/>
              </w:rPr>
              <w:t xml:space="preserve">TO-BE Processes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7A">
            <w:pPr>
              <w:jc w:val="both"/>
              <w:rPr>
                <w:sz w:val="18"/>
                <w:szCs w:val="18"/>
              </w:rPr>
            </w:pPr>
            <w:r w:rsidDel="00000000" w:rsidR="00000000" w:rsidRPr="00000000">
              <w:rPr>
                <w:sz w:val="18"/>
                <w:szCs w:val="18"/>
                <w:rtl w:val="0"/>
              </w:rPr>
              <w:t xml:space="preserve">Bizagi</w:t>
            </w:r>
          </w:p>
        </w:tc>
        <w:tc>
          <w:tcPr>
            <w:tcBorders>
              <w:left w:color="b7b7b7" w:space="0" w:sz="4" w:val="single"/>
              <w:right w:color="b7b7b7" w:space="0" w:sz="4" w:val="single"/>
            </w:tcBorders>
          </w:tcPr>
          <w:p w:rsidR="00000000" w:rsidDel="00000000" w:rsidP="00000000" w:rsidRDefault="00000000" w:rsidRPr="00000000" w14:paraId="0000007B">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7C">
            <w:pPr>
              <w:jc w:val="both"/>
              <w:rPr>
                <w:sz w:val="18"/>
                <w:szCs w:val="18"/>
              </w:rPr>
            </w:pPr>
            <w:r w:rsidDel="00000000" w:rsidR="00000000" w:rsidRPr="00000000">
              <w:rPr>
                <w:sz w:val="18"/>
                <w:szCs w:val="18"/>
                <w:rtl w:val="0"/>
              </w:rPr>
              <w:t xml:space="preserve">Rodrigo Montalván</w:t>
            </w:r>
          </w:p>
          <w:p w:rsidR="00000000" w:rsidDel="00000000" w:rsidP="00000000" w:rsidRDefault="00000000" w:rsidRPr="00000000" w14:paraId="0000007D">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7E">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7F">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0">
            <w:pPr>
              <w:jc w:val="both"/>
              <w:rPr>
                <w:sz w:val="18"/>
                <w:szCs w:val="18"/>
              </w:rPr>
            </w:pPr>
            <w:r w:rsidDel="00000000" w:rsidR="00000000" w:rsidRPr="00000000">
              <w:rPr>
                <w:sz w:val="18"/>
                <w:szCs w:val="18"/>
                <w:rtl w:val="0"/>
              </w:rPr>
              <w:t xml:space="preserve">Must be validated by the instructor and reviewed by the team.</w:t>
            </w:r>
          </w:p>
        </w:tc>
        <w:tc>
          <w:tcPr>
            <w:tcBorders>
              <w:left w:color="b7b7b7" w:space="0" w:sz="4" w:val="single"/>
            </w:tcBorders>
          </w:tcPr>
          <w:p w:rsidR="00000000" w:rsidDel="00000000" w:rsidP="00000000" w:rsidRDefault="00000000" w:rsidRPr="00000000" w14:paraId="00000081">
            <w:pPr>
              <w:jc w:val="both"/>
              <w:rPr>
                <w:i w:val="1"/>
                <w:color w:val="548dd4"/>
                <w:sz w:val="18"/>
                <w:szCs w:val="18"/>
              </w:rPr>
            </w:pPr>
            <w:r w:rsidDel="00000000" w:rsidR="00000000" w:rsidRPr="00000000">
              <w:rPr>
                <w:i w:val="1"/>
                <w:color w:val="548dd4"/>
                <w:sz w:val="18"/>
                <w:szCs w:val="18"/>
                <w:rtl w:val="0"/>
              </w:rPr>
              <w:t xml:space="preserve">In progress</w:t>
            </w:r>
          </w:p>
        </w:tc>
        <w:tc>
          <w:tcPr/>
          <w:p w:rsidR="00000000" w:rsidDel="00000000" w:rsidP="00000000" w:rsidRDefault="00000000" w:rsidRPr="00000000" w14:paraId="0000008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3">
            <w:pPr>
              <w:jc w:val="both"/>
              <w:rPr>
                <w:b w:val="1"/>
                <w:sz w:val="18"/>
                <w:szCs w:val="18"/>
              </w:rPr>
            </w:pPr>
            <w:r w:rsidDel="00000000" w:rsidR="00000000" w:rsidRPr="00000000">
              <w:rPr>
                <w:b w:val="1"/>
                <w:sz w:val="18"/>
                <w:szCs w:val="18"/>
                <w:rtl w:val="0"/>
              </w:rPr>
              <w:t xml:space="preserve">Design and Generate Solutions that Meet Information Requirements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4">
            <w:pPr>
              <w:jc w:val="both"/>
              <w:rPr>
                <w:b w:val="1"/>
                <w:sz w:val="18"/>
                <w:szCs w:val="18"/>
              </w:rPr>
            </w:pPr>
            <w:r w:rsidDel="00000000" w:rsidR="00000000" w:rsidRPr="00000000">
              <w:rPr>
                <w:b w:val="1"/>
                <w:sz w:val="18"/>
                <w:szCs w:val="18"/>
                <w:rtl w:val="0"/>
              </w:rPr>
              <w:t xml:space="preserve">Data Dictionary</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5">
            <w:pPr>
              <w:jc w:val="both"/>
              <w:rPr>
                <w:sz w:val="18"/>
                <w:szCs w:val="18"/>
              </w:rPr>
            </w:pPr>
            <w:r w:rsidDel="00000000" w:rsidR="00000000" w:rsidRPr="00000000">
              <w:rPr>
                <w:sz w:val="18"/>
                <w:szCs w:val="18"/>
                <w:rtl w:val="0"/>
              </w:rPr>
              <w:t xml:space="preserve">MySQL, Excel</w:t>
            </w:r>
          </w:p>
        </w:tc>
        <w:tc>
          <w:tcPr>
            <w:tcBorders>
              <w:left w:color="b7b7b7" w:space="0" w:sz="4" w:val="single"/>
              <w:right w:color="b7b7b7" w:space="0" w:sz="4" w:val="single"/>
            </w:tcBorders>
          </w:tcPr>
          <w:p w:rsidR="00000000" w:rsidDel="00000000" w:rsidP="00000000" w:rsidRDefault="00000000" w:rsidRPr="00000000" w14:paraId="00000086">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87">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8">
            <w:pPr>
              <w:jc w:val="both"/>
              <w:rPr>
                <w:sz w:val="18"/>
                <w:szCs w:val="18"/>
              </w:rPr>
            </w:pPr>
            <w:r w:rsidDel="00000000" w:rsidR="00000000" w:rsidRPr="00000000">
              <w:rPr>
                <w:sz w:val="18"/>
                <w:szCs w:val="18"/>
                <w:rtl w:val="0"/>
              </w:rPr>
              <w:t xml:space="preserve">Essential for maintaining consistency in subsequent software development.</w:t>
            </w:r>
          </w:p>
        </w:tc>
        <w:tc>
          <w:tcPr>
            <w:tcBorders>
              <w:left w:color="b7b7b7" w:space="0" w:sz="4" w:val="single"/>
            </w:tcBorders>
          </w:tcPr>
          <w:p w:rsidR="00000000" w:rsidDel="00000000" w:rsidP="00000000" w:rsidRDefault="00000000" w:rsidRPr="00000000" w14:paraId="00000089">
            <w:pPr>
              <w:jc w:val="both"/>
              <w:rPr>
                <w:i w:val="1"/>
                <w:color w:val="548dd4"/>
                <w:sz w:val="18"/>
                <w:szCs w:val="18"/>
              </w:rPr>
            </w:pPr>
            <w:r w:rsidDel="00000000" w:rsidR="00000000" w:rsidRPr="00000000">
              <w:rPr>
                <w:i w:val="1"/>
                <w:color w:val="548dd4"/>
                <w:sz w:val="18"/>
                <w:szCs w:val="18"/>
                <w:rtl w:val="0"/>
              </w:rPr>
              <w:t xml:space="preserve">In progress</w:t>
            </w:r>
          </w:p>
        </w:tc>
        <w:tc>
          <w:tcPr/>
          <w:p w:rsidR="00000000" w:rsidDel="00000000" w:rsidP="00000000" w:rsidRDefault="00000000" w:rsidRPr="00000000" w14:paraId="0000008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B">
            <w:pPr>
              <w:jc w:val="both"/>
              <w:rPr>
                <w:b w:val="1"/>
                <w:sz w:val="18"/>
                <w:szCs w:val="18"/>
              </w:rPr>
            </w:pPr>
            <w:r w:rsidDel="00000000" w:rsidR="00000000" w:rsidRPr="00000000">
              <w:rPr>
                <w:b w:val="1"/>
                <w:sz w:val="18"/>
                <w:szCs w:val="18"/>
                <w:rtl w:val="0"/>
              </w:rPr>
              <w:t xml:space="preserve">Evaluate and 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C">
            <w:pPr>
              <w:jc w:val="both"/>
              <w:rPr>
                <w:b w:val="1"/>
                <w:sz w:val="18"/>
                <w:szCs w:val="18"/>
              </w:rPr>
            </w:pPr>
            <w:r w:rsidDel="00000000" w:rsidR="00000000" w:rsidRPr="00000000">
              <w:rPr>
                <w:b w:val="1"/>
                <w:sz w:val="18"/>
                <w:szCs w:val="18"/>
                <w:rtl w:val="0"/>
              </w:rPr>
              <w:t xml:space="preserve">RACI Matrix</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8D">
            <w:pPr>
              <w:jc w:val="both"/>
              <w:rPr>
                <w:sz w:val="18"/>
                <w:szCs w:val="18"/>
              </w:rPr>
            </w:pPr>
            <w:r w:rsidDel="00000000" w:rsidR="00000000" w:rsidRPr="00000000">
              <w:rPr>
                <w:sz w:val="18"/>
                <w:szCs w:val="18"/>
                <w:rtl w:val="0"/>
              </w:rPr>
              <w:t xml:space="preserve">Excel</w:t>
            </w:r>
          </w:p>
        </w:tc>
        <w:tc>
          <w:tcPr>
            <w:tcBorders>
              <w:left w:color="b7b7b7" w:space="0" w:sz="4" w:val="single"/>
              <w:right w:color="b7b7b7" w:space="0" w:sz="4" w:val="single"/>
            </w:tcBorders>
          </w:tcPr>
          <w:p w:rsidR="00000000" w:rsidDel="00000000" w:rsidP="00000000" w:rsidRDefault="00000000" w:rsidRPr="00000000" w14:paraId="0000008E">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8F">
            <w:pPr>
              <w:jc w:val="both"/>
              <w:rPr>
                <w:sz w:val="18"/>
                <w:szCs w:val="18"/>
              </w:rPr>
            </w:pPr>
            <w:r w:rsidDel="00000000" w:rsidR="00000000" w:rsidRPr="00000000">
              <w:rPr>
                <w:sz w:val="18"/>
                <w:szCs w:val="18"/>
                <w:rtl w:val="0"/>
              </w:rPr>
              <w:t xml:space="preserve">Annais Romero</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0">
            <w:pPr>
              <w:jc w:val="both"/>
              <w:rPr>
                <w:sz w:val="18"/>
                <w:szCs w:val="18"/>
              </w:rPr>
            </w:pPr>
            <w:r w:rsidDel="00000000" w:rsidR="00000000" w:rsidRPr="00000000">
              <w:rPr>
                <w:sz w:val="18"/>
                <w:szCs w:val="18"/>
                <w:rtl w:val="0"/>
              </w:rPr>
              <w:t xml:space="preserve">Requires team consensus.</w:t>
            </w:r>
          </w:p>
        </w:tc>
        <w:tc>
          <w:tcPr>
            <w:tcBorders>
              <w:left w:color="b7b7b7" w:space="0" w:sz="4" w:val="single"/>
            </w:tcBorders>
          </w:tcPr>
          <w:p w:rsidR="00000000" w:rsidDel="00000000" w:rsidP="00000000" w:rsidRDefault="00000000" w:rsidRPr="00000000" w14:paraId="00000091">
            <w:pPr>
              <w:jc w:val="both"/>
              <w:rPr>
                <w:i w:val="1"/>
                <w:color w:val="548dd4"/>
                <w:sz w:val="18"/>
                <w:szCs w:val="18"/>
              </w:rPr>
            </w:pPr>
            <w:r w:rsidDel="00000000" w:rsidR="00000000" w:rsidRPr="00000000">
              <w:rPr>
                <w:i w:val="1"/>
                <w:color w:val="548dd4"/>
                <w:sz w:val="18"/>
                <w:szCs w:val="18"/>
                <w:rtl w:val="0"/>
              </w:rPr>
              <w:t xml:space="preserve">In progress</w:t>
            </w:r>
          </w:p>
        </w:tc>
        <w:tc>
          <w:tcPr/>
          <w:p w:rsidR="00000000" w:rsidDel="00000000" w:rsidP="00000000" w:rsidRDefault="00000000" w:rsidRPr="00000000" w14:paraId="0000009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3">
            <w:pPr>
              <w:jc w:val="both"/>
              <w:rPr>
                <w:b w:val="1"/>
                <w:sz w:val="18"/>
                <w:szCs w:val="18"/>
              </w:rPr>
            </w:pPr>
            <w:r w:rsidDel="00000000" w:rsidR="00000000" w:rsidRPr="00000000">
              <w:rPr>
                <w:b w:val="1"/>
                <w:sz w:val="18"/>
                <w:szCs w:val="18"/>
                <w:rtl w:val="0"/>
              </w:rPr>
              <w:t xml:space="preserve">Evaluate and 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4">
            <w:pPr>
              <w:jc w:val="both"/>
              <w:rPr>
                <w:b w:val="1"/>
                <w:sz w:val="18"/>
                <w:szCs w:val="18"/>
              </w:rPr>
            </w:pPr>
            <w:r w:rsidDel="00000000" w:rsidR="00000000" w:rsidRPr="00000000">
              <w:rPr>
                <w:b w:val="1"/>
                <w:sz w:val="18"/>
                <w:szCs w:val="18"/>
                <w:rtl w:val="0"/>
              </w:rPr>
              <w:t xml:space="preserve">Risk Matrix</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5">
            <w:pPr>
              <w:jc w:val="both"/>
              <w:rPr>
                <w:sz w:val="18"/>
                <w:szCs w:val="18"/>
              </w:rPr>
            </w:pPr>
            <w:r w:rsidDel="00000000" w:rsidR="00000000" w:rsidRPr="00000000">
              <w:rPr>
                <w:sz w:val="18"/>
                <w:szCs w:val="18"/>
                <w:rtl w:val="0"/>
              </w:rPr>
              <w:t xml:space="preserve">Excel</w:t>
            </w:r>
          </w:p>
        </w:tc>
        <w:tc>
          <w:tcPr>
            <w:tcBorders>
              <w:left w:color="b7b7b7" w:space="0" w:sz="4" w:val="single"/>
              <w:right w:color="b7b7b7" w:space="0" w:sz="4" w:val="single"/>
            </w:tcBorders>
          </w:tcPr>
          <w:p w:rsidR="00000000" w:rsidDel="00000000" w:rsidP="00000000" w:rsidRDefault="00000000" w:rsidRPr="00000000" w14:paraId="00000096">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97">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8">
            <w:pPr>
              <w:jc w:val="both"/>
              <w:rPr>
                <w:sz w:val="18"/>
                <w:szCs w:val="18"/>
              </w:rPr>
            </w:pPr>
            <w:r w:rsidDel="00000000" w:rsidR="00000000" w:rsidRPr="00000000">
              <w:rPr>
                <w:sz w:val="18"/>
                <w:szCs w:val="18"/>
                <w:rtl w:val="0"/>
              </w:rPr>
              <w:t xml:space="preserve">Active document; will be updated throughout the project.</w:t>
            </w:r>
          </w:p>
        </w:tc>
        <w:tc>
          <w:tcPr>
            <w:tcBorders>
              <w:left w:color="b7b7b7" w:space="0" w:sz="4" w:val="single"/>
            </w:tcBorders>
          </w:tcPr>
          <w:p w:rsidR="00000000" w:rsidDel="00000000" w:rsidP="00000000" w:rsidRDefault="00000000" w:rsidRPr="00000000" w14:paraId="00000099">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9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B">
            <w:pPr>
              <w:jc w:val="both"/>
              <w:rPr>
                <w:b w:val="1"/>
                <w:sz w:val="18"/>
                <w:szCs w:val="18"/>
              </w:rPr>
            </w:pPr>
            <w:r w:rsidDel="00000000" w:rsidR="00000000" w:rsidRPr="00000000">
              <w:rPr>
                <w:b w:val="1"/>
                <w:sz w:val="18"/>
                <w:szCs w:val="18"/>
                <w:rtl w:val="0"/>
              </w:rPr>
              <w:t xml:space="preserve">Develop Software Solutions Using Good Coding Practices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C">
            <w:pPr>
              <w:jc w:val="both"/>
              <w:rPr>
                <w:b w:val="1"/>
                <w:sz w:val="18"/>
                <w:szCs w:val="18"/>
              </w:rPr>
            </w:pPr>
            <w:r w:rsidDel="00000000" w:rsidR="00000000" w:rsidRPr="00000000">
              <w:rPr>
                <w:b w:val="1"/>
                <w:sz w:val="18"/>
                <w:szCs w:val="18"/>
                <w:rtl w:val="0"/>
              </w:rPr>
              <w:t xml:space="preserve">Login/Registration + Initial Maintainers (users, roles, categories)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9D">
            <w:pPr>
              <w:jc w:val="both"/>
              <w:rPr>
                <w:sz w:val="18"/>
                <w:szCs w:val="18"/>
              </w:rPr>
            </w:pPr>
            <w:r w:rsidDel="00000000" w:rsidR="00000000" w:rsidRPr="00000000">
              <w:rPr>
                <w:sz w:val="18"/>
                <w:szCs w:val="18"/>
                <w:rtl w:val="0"/>
              </w:rPr>
              <w:t xml:space="preserve">Django, MySQL, Bootstrap, GitHub</w:t>
            </w:r>
          </w:p>
        </w:tc>
        <w:tc>
          <w:tcPr>
            <w:tcBorders>
              <w:left w:color="b7b7b7" w:space="0" w:sz="4" w:val="single"/>
              <w:right w:color="b7b7b7" w:space="0" w:sz="4" w:val="single"/>
            </w:tcBorders>
          </w:tcPr>
          <w:p w:rsidR="00000000" w:rsidDel="00000000" w:rsidP="00000000" w:rsidRDefault="00000000" w:rsidRPr="00000000" w14:paraId="0000009E">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9F">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0">
            <w:pPr>
              <w:jc w:val="both"/>
              <w:rPr>
                <w:sz w:val="18"/>
                <w:szCs w:val="18"/>
              </w:rPr>
            </w:pPr>
            <w:r w:rsidDel="00000000" w:rsidR="00000000" w:rsidRPr="00000000">
              <w:rPr>
                <w:sz w:val="18"/>
                <w:szCs w:val="18"/>
                <w:rtl w:val="0"/>
              </w:rPr>
              <w:t xml:space="preserve">Critical foundation for the remaining functionalities.</w:t>
            </w:r>
          </w:p>
        </w:tc>
        <w:tc>
          <w:tcPr>
            <w:tcBorders>
              <w:left w:color="b7b7b7" w:space="0" w:sz="4" w:val="single"/>
            </w:tcBorders>
          </w:tcPr>
          <w:p w:rsidR="00000000" w:rsidDel="00000000" w:rsidP="00000000" w:rsidRDefault="00000000" w:rsidRPr="00000000" w14:paraId="000000A1">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A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3">
            <w:pPr>
              <w:jc w:val="both"/>
              <w:rPr>
                <w:b w:val="1"/>
                <w:sz w:val="18"/>
                <w:szCs w:val="18"/>
              </w:rPr>
            </w:pPr>
            <w:r w:rsidDel="00000000" w:rsidR="00000000" w:rsidRPr="00000000">
              <w:rPr>
                <w:b w:val="1"/>
                <w:sz w:val="18"/>
                <w:szCs w:val="18"/>
                <w:rtl w:val="0"/>
              </w:rPr>
              <w:t xml:space="preserve">Evaluate and 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4">
            <w:pPr>
              <w:jc w:val="both"/>
              <w:rPr>
                <w:b w:val="1"/>
                <w:sz w:val="18"/>
                <w:szCs w:val="18"/>
              </w:rPr>
            </w:pPr>
            <w:r w:rsidDel="00000000" w:rsidR="00000000" w:rsidRPr="00000000">
              <w:rPr>
                <w:b w:val="1"/>
                <w:sz w:val="18"/>
                <w:szCs w:val="18"/>
                <w:rtl w:val="0"/>
              </w:rPr>
              <w:t xml:space="preserve">Change Control Matrix</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5">
            <w:pPr>
              <w:jc w:val="both"/>
              <w:rPr>
                <w:sz w:val="18"/>
                <w:szCs w:val="18"/>
              </w:rPr>
            </w:pPr>
            <w:r w:rsidDel="00000000" w:rsidR="00000000" w:rsidRPr="00000000">
              <w:rPr>
                <w:sz w:val="18"/>
                <w:szCs w:val="18"/>
                <w:rtl w:val="0"/>
              </w:rPr>
              <w:t xml:space="preserve">Excel</w:t>
            </w:r>
          </w:p>
        </w:tc>
        <w:tc>
          <w:tcPr>
            <w:tcBorders>
              <w:left w:color="b7b7b7" w:space="0" w:sz="4" w:val="single"/>
              <w:right w:color="b7b7b7" w:space="0" w:sz="4" w:val="single"/>
            </w:tcBorders>
          </w:tcPr>
          <w:p w:rsidR="00000000" w:rsidDel="00000000" w:rsidP="00000000" w:rsidRDefault="00000000" w:rsidRPr="00000000" w14:paraId="000000A6">
            <w:pPr>
              <w:jc w:val="both"/>
              <w:rPr>
                <w:sz w:val="18"/>
                <w:szCs w:val="18"/>
              </w:rPr>
            </w:pPr>
            <w:r w:rsidDel="00000000" w:rsidR="00000000" w:rsidRPr="00000000">
              <w:rPr>
                <w:sz w:val="18"/>
                <w:szCs w:val="18"/>
                <w:rtl w:val="0"/>
              </w:rPr>
              <w:t xml:space="preserve">Sprint 2.</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A7">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A8">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9">
            <w:pPr>
              <w:jc w:val="both"/>
              <w:rPr>
                <w:sz w:val="18"/>
                <w:szCs w:val="18"/>
              </w:rPr>
            </w:pPr>
            <w:r w:rsidDel="00000000" w:rsidR="00000000" w:rsidRPr="00000000">
              <w:rPr>
                <w:sz w:val="18"/>
                <w:szCs w:val="18"/>
                <w:rtl w:val="0"/>
              </w:rPr>
              <w:t xml:space="preserve">Ensures project traceability.</w:t>
            </w:r>
          </w:p>
        </w:tc>
        <w:tc>
          <w:tcPr>
            <w:tcBorders>
              <w:left w:color="b7b7b7" w:space="0" w:sz="4" w:val="single"/>
            </w:tcBorders>
          </w:tcPr>
          <w:p w:rsidR="00000000" w:rsidDel="00000000" w:rsidP="00000000" w:rsidRDefault="00000000" w:rsidRPr="00000000" w14:paraId="000000AA">
            <w:pPr>
              <w:jc w:val="both"/>
              <w:rPr>
                <w:i w:val="1"/>
                <w:color w:val="548dd4"/>
                <w:sz w:val="18"/>
                <w:szCs w:val="18"/>
              </w:rPr>
            </w:pPr>
            <w:r w:rsidDel="00000000" w:rsidR="00000000" w:rsidRPr="00000000">
              <w:rPr>
                <w:i w:val="1"/>
                <w:color w:val="548dd4"/>
                <w:sz w:val="18"/>
                <w:szCs w:val="18"/>
                <w:rtl w:val="0"/>
              </w:rPr>
              <w:t xml:space="preserve">In progress</w:t>
            </w:r>
          </w:p>
        </w:tc>
        <w:tc>
          <w:tcPr/>
          <w:p w:rsidR="00000000" w:rsidDel="00000000" w:rsidP="00000000" w:rsidRDefault="00000000" w:rsidRPr="00000000" w14:paraId="000000A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C">
            <w:pPr>
              <w:jc w:val="both"/>
              <w:rPr>
                <w:b w:val="1"/>
                <w:sz w:val="18"/>
                <w:szCs w:val="18"/>
              </w:rPr>
            </w:pPr>
            <w:r w:rsidDel="00000000" w:rsidR="00000000" w:rsidRPr="00000000">
              <w:rPr>
                <w:b w:val="1"/>
                <w:sz w:val="18"/>
                <w:szCs w:val="18"/>
                <w:rtl w:val="0"/>
              </w:rPr>
              <w:t xml:space="preserve">Develop Innovative Software Solutions for Web Platforms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D">
            <w:pPr>
              <w:jc w:val="both"/>
              <w:rPr>
                <w:b w:val="1"/>
                <w:sz w:val="18"/>
                <w:szCs w:val="18"/>
              </w:rPr>
            </w:pPr>
            <w:r w:rsidDel="00000000" w:rsidR="00000000" w:rsidRPr="00000000">
              <w:rPr>
                <w:b w:val="1"/>
                <w:sz w:val="18"/>
                <w:szCs w:val="18"/>
                <w:rtl w:val="0"/>
              </w:rPr>
              <w:t xml:space="preserve">Product Posting and Management</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AE">
            <w:pPr>
              <w:jc w:val="both"/>
              <w:rPr>
                <w:sz w:val="18"/>
                <w:szCs w:val="18"/>
              </w:rPr>
            </w:pPr>
            <w:r w:rsidDel="00000000" w:rsidR="00000000" w:rsidRPr="00000000">
              <w:rPr>
                <w:sz w:val="18"/>
                <w:szCs w:val="18"/>
                <w:rtl w:val="0"/>
              </w:rPr>
              <w:t xml:space="preserve">Django, MySQL, Bootstrap</w:t>
            </w:r>
          </w:p>
        </w:tc>
        <w:tc>
          <w:tcPr>
            <w:tcBorders>
              <w:left w:color="b7b7b7" w:space="0" w:sz="4" w:val="single"/>
              <w:right w:color="b7b7b7" w:space="0" w:sz="4" w:val="single"/>
            </w:tcBorders>
          </w:tcPr>
          <w:p w:rsidR="00000000" w:rsidDel="00000000" w:rsidP="00000000" w:rsidRDefault="00000000" w:rsidRPr="00000000" w14:paraId="000000AF">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B0">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B1">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2">
            <w:pPr>
              <w:jc w:val="both"/>
              <w:rPr>
                <w:sz w:val="18"/>
                <w:szCs w:val="18"/>
              </w:rPr>
            </w:pPr>
            <w:r w:rsidDel="00000000" w:rsidR="00000000" w:rsidRPr="00000000">
              <w:rPr>
                <w:sz w:val="18"/>
                <w:szCs w:val="18"/>
                <w:rtl w:val="0"/>
              </w:rPr>
              <w:t xml:space="preserve">Validate business rules.</w:t>
            </w:r>
          </w:p>
        </w:tc>
        <w:tc>
          <w:tcPr>
            <w:tcBorders>
              <w:left w:color="b7b7b7" w:space="0" w:sz="4" w:val="single"/>
            </w:tcBorders>
          </w:tcPr>
          <w:p w:rsidR="00000000" w:rsidDel="00000000" w:rsidP="00000000" w:rsidRDefault="00000000" w:rsidRPr="00000000" w14:paraId="000000B3">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B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5">
            <w:pPr>
              <w:jc w:val="both"/>
              <w:rPr>
                <w:b w:val="1"/>
                <w:sz w:val="18"/>
                <w:szCs w:val="18"/>
              </w:rPr>
            </w:pPr>
            <w:r w:rsidDel="00000000" w:rsidR="00000000" w:rsidRPr="00000000">
              <w:rPr>
                <w:b w:val="1"/>
                <w:sz w:val="18"/>
                <w:szCs w:val="18"/>
                <w:rtl w:val="0"/>
              </w:rPr>
              <w:t xml:space="preserve">Design and Generate High-Quality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6">
            <w:pPr>
              <w:jc w:val="both"/>
              <w:rPr>
                <w:b w:val="1"/>
                <w:sz w:val="18"/>
                <w:szCs w:val="18"/>
              </w:rPr>
            </w:pPr>
            <w:r w:rsidDel="00000000" w:rsidR="00000000" w:rsidRPr="00000000">
              <w:rPr>
                <w:b w:val="1"/>
                <w:sz w:val="18"/>
                <w:szCs w:val="18"/>
                <w:rtl w:val="0"/>
              </w:rPr>
              <w:t xml:space="preserve">Catalog with Filters and Search</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7">
            <w:pPr>
              <w:jc w:val="both"/>
              <w:rPr>
                <w:sz w:val="18"/>
                <w:szCs w:val="18"/>
              </w:rPr>
            </w:pPr>
            <w:r w:rsidDel="00000000" w:rsidR="00000000" w:rsidRPr="00000000">
              <w:rPr>
                <w:sz w:val="18"/>
                <w:szCs w:val="18"/>
                <w:rtl w:val="0"/>
              </w:rPr>
              <w:t xml:space="preserve">Django, MySQL, Bootstrap</w:t>
            </w:r>
          </w:p>
        </w:tc>
        <w:tc>
          <w:tcPr>
            <w:tcBorders>
              <w:left w:color="b7b7b7" w:space="0" w:sz="4" w:val="single"/>
              <w:right w:color="b7b7b7" w:space="0" w:sz="4" w:val="single"/>
            </w:tcBorders>
          </w:tcPr>
          <w:p w:rsidR="00000000" w:rsidDel="00000000" w:rsidP="00000000" w:rsidRDefault="00000000" w:rsidRPr="00000000" w14:paraId="000000B8">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B9">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A">
            <w:pPr>
              <w:jc w:val="both"/>
              <w:rPr>
                <w:sz w:val="18"/>
                <w:szCs w:val="18"/>
              </w:rPr>
            </w:pPr>
            <w:r w:rsidDel="00000000" w:rsidR="00000000" w:rsidRPr="00000000">
              <w:rPr>
                <w:sz w:val="18"/>
                <w:szCs w:val="18"/>
                <w:rtl w:val="0"/>
              </w:rPr>
              <w:t xml:space="preserve">Non-functional requirement: response time must be under 3 seconds.</w:t>
            </w:r>
          </w:p>
        </w:tc>
        <w:tc>
          <w:tcPr>
            <w:tcBorders>
              <w:left w:color="b7b7b7" w:space="0" w:sz="4" w:val="single"/>
            </w:tcBorders>
          </w:tcPr>
          <w:p w:rsidR="00000000" w:rsidDel="00000000" w:rsidP="00000000" w:rsidRDefault="00000000" w:rsidRPr="00000000" w14:paraId="000000BB">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B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D">
            <w:pPr>
              <w:jc w:val="both"/>
              <w:rPr>
                <w:b w:val="1"/>
                <w:sz w:val="18"/>
                <w:szCs w:val="18"/>
              </w:rPr>
            </w:pPr>
            <w:r w:rsidDel="00000000" w:rsidR="00000000" w:rsidRPr="00000000">
              <w:rPr>
                <w:b w:val="1"/>
                <w:sz w:val="18"/>
                <w:szCs w:val="18"/>
                <w:rtl w:val="0"/>
              </w:rPr>
              <w:t xml:space="preserve">Build Complex Programs and Routines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E">
            <w:pPr>
              <w:jc w:val="both"/>
              <w:rPr>
                <w:b w:val="1"/>
                <w:sz w:val="18"/>
                <w:szCs w:val="18"/>
              </w:rPr>
            </w:pPr>
            <w:r w:rsidDel="00000000" w:rsidR="00000000" w:rsidRPr="00000000">
              <w:rPr>
                <w:b w:val="1"/>
                <w:sz w:val="18"/>
                <w:szCs w:val="18"/>
                <w:rtl w:val="0"/>
              </w:rPr>
              <w:t xml:space="preserve">Transactions (Sales/Donations with Sandbox)</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BF">
            <w:pPr>
              <w:jc w:val="both"/>
              <w:rPr>
                <w:sz w:val="18"/>
                <w:szCs w:val="18"/>
              </w:rPr>
            </w:pPr>
            <w:r w:rsidDel="00000000" w:rsidR="00000000" w:rsidRPr="00000000">
              <w:rPr>
                <w:sz w:val="18"/>
                <w:szCs w:val="18"/>
                <w:rtl w:val="0"/>
              </w:rPr>
              <w:t xml:space="preserve">Django, MercadoPago Sandbox API</w:t>
            </w:r>
          </w:p>
        </w:tc>
        <w:tc>
          <w:tcPr>
            <w:tcBorders>
              <w:left w:color="b7b7b7" w:space="0" w:sz="4" w:val="single"/>
              <w:right w:color="b7b7b7" w:space="0" w:sz="4" w:val="single"/>
            </w:tcBorders>
          </w:tcPr>
          <w:p w:rsidR="00000000" w:rsidDel="00000000" w:rsidP="00000000" w:rsidRDefault="00000000" w:rsidRPr="00000000" w14:paraId="000000C0">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C1">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2">
            <w:pPr>
              <w:jc w:val="both"/>
              <w:rPr>
                <w:sz w:val="18"/>
                <w:szCs w:val="18"/>
              </w:rPr>
            </w:pPr>
            <w:r w:rsidDel="00000000" w:rsidR="00000000" w:rsidRPr="00000000">
              <w:rPr>
                <w:sz w:val="18"/>
                <w:szCs w:val="18"/>
                <w:rtl w:val="0"/>
              </w:rPr>
              <w:t xml:space="preserve">Risk due to dependency on external services.</w:t>
            </w:r>
          </w:p>
        </w:tc>
        <w:tc>
          <w:tcPr>
            <w:tcBorders>
              <w:left w:color="b7b7b7" w:space="0" w:sz="4" w:val="single"/>
            </w:tcBorders>
          </w:tcPr>
          <w:p w:rsidR="00000000" w:rsidDel="00000000" w:rsidP="00000000" w:rsidRDefault="00000000" w:rsidRPr="00000000" w14:paraId="000000C3">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0C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5">
            <w:pPr>
              <w:jc w:val="both"/>
              <w:rPr>
                <w:b w:val="1"/>
                <w:sz w:val="18"/>
                <w:szCs w:val="18"/>
              </w:rPr>
            </w:pPr>
            <w:r w:rsidDel="00000000" w:rsidR="00000000" w:rsidRPr="00000000">
              <w:rPr>
                <w:b w:val="1"/>
                <w:sz w:val="18"/>
                <w:szCs w:val="18"/>
                <w:rtl w:val="0"/>
              </w:rPr>
              <w:t xml:space="preserve">Design Secure and Reliable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6">
            <w:pPr>
              <w:jc w:val="both"/>
              <w:rPr>
                <w:b w:val="1"/>
                <w:sz w:val="18"/>
                <w:szCs w:val="18"/>
              </w:rPr>
            </w:pPr>
            <w:r w:rsidDel="00000000" w:rsidR="00000000" w:rsidRPr="00000000">
              <w:rPr>
                <w:b w:val="1"/>
                <w:sz w:val="18"/>
                <w:szCs w:val="18"/>
                <w:rtl w:val="0"/>
              </w:rPr>
              <w:t xml:space="preserve">Email Notifications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7">
            <w:pPr>
              <w:jc w:val="both"/>
              <w:rPr>
                <w:sz w:val="18"/>
                <w:szCs w:val="18"/>
              </w:rPr>
            </w:pPr>
            <w:r w:rsidDel="00000000" w:rsidR="00000000" w:rsidRPr="00000000">
              <w:rPr>
                <w:sz w:val="18"/>
                <w:szCs w:val="18"/>
                <w:rtl w:val="0"/>
              </w:rPr>
              <w:t xml:space="preserve">Django, SMTP, mail server</w:t>
            </w:r>
          </w:p>
        </w:tc>
        <w:tc>
          <w:tcPr>
            <w:tcBorders>
              <w:left w:color="b7b7b7" w:space="0" w:sz="4" w:val="single"/>
              <w:right w:color="b7b7b7" w:space="0" w:sz="4" w:val="single"/>
            </w:tcBorders>
          </w:tcPr>
          <w:p w:rsidR="00000000" w:rsidDel="00000000" w:rsidP="00000000" w:rsidRDefault="00000000" w:rsidRPr="00000000" w14:paraId="000000C8">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C9">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A">
            <w:pPr>
              <w:jc w:val="both"/>
              <w:rPr>
                <w:sz w:val="18"/>
                <w:szCs w:val="18"/>
              </w:rPr>
            </w:pPr>
            <w:r w:rsidDel="00000000" w:rsidR="00000000" w:rsidRPr="00000000">
              <w:rPr>
                <w:sz w:val="18"/>
                <w:szCs w:val="18"/>
                <w:rtl w:val="0"/>
              </w:rPr>
              <w:t xml:space="preserve">Validate that emails are sent only to registered accounts.</w:t>
            </w:r>
          </w:p>
        </w:tc>
        <w:tc>
          <w:tcPr>
            <w:tcBorders>
              <w:left w:color="b7b7b7" w:space="0" w:sz="4" w:val="single"/>
            </w:tcBorders>
          </w:tcPr>
          <w:p w:rsidR="00000000" w:rsidDel="00000000" w:rsidP="00000000" w:rsidRDefault="00000000" w:rsidRPr="00000000" w14:paraId="000000CB">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0C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D">
            <w:pPr>
              <w:jc w:val="both"/>
              <w:rPr>
                <w:b w:val="1"/>
                <w:sz w:val="18"/>
                <w:szCs w:val="18"/>
              </w:rPr>
            </w:pPr>
            <w:r w:rsidDel="00000000" w:rsidR="00000000" w:rsidRPr="00000000">
              <w:rPr>
                <w:b w:val="1"/>
                <w:sz w:val="18"/>
                <w:szCs w:val="18"/>
                <w:rtl w:val="0"/>
              </w:rPr>
              <w:t xml:space="preserve">Design and Generate Innovative and Quality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E">
            <w:pPr>
              <w:jc w:val="both"/>
              <w:rPr>
                <w:b w:val="1"/>
                <w:sz w:val="18"/>
                <w:szCs w:val="18"/>
              </w:rPr>
            </w:pPr>
            <w:r w:rsidDel="00000000" w:rsidR="00000000" w:rsidRPr="00000000">
              <w:rPr>
                <w:b w:val="1"/>
                <w:sz w:val="18"/>
                <w:szCs w:val="18"/>
                <w:rtl w:val="0"/>
              </w:rPr>
              <w:t xml:space="preserve">Secondary Maintainers (statuses, payment methods, policies)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CF">
            <w:pPr>
              <w:jc w:val="both"/>
              <w:rPr>
                <w:sz w:val="18"/>
                <w:szCs w:val="18"/>
              </w:rPr>
            </w:pPr>
            <w:r w:rsidDel="00000000" w:rsidR="00000000" w:rsidRPr="00000000">
              <w:rPr>
                <w:sz w:val="18"/>
                <w:szCs w:val="18"/>
                <w:rtl w:val="0"/>
              </w:rPr>
              <w:t xml:space="preserve">Django, MySQL</w:t>
            </w:r>
          </w:p>
        </w:tc>
        <w:tc>
          <w:tcPr>
            <w:tcBorders>
              <w:left w:color="b7b7b7" w:space="0" w:sz="4" w:val="single"/>
              <w:right w:color="b7b7b7" w:space="0" w:sz="4" w:val="single"/>
            </w:tcBorders>
          </w:tcPr>
          <w:p w:rsidR="00000000" w:rsidDel="00000000" w:rsidP="00000000" w:rsidRDefault="00000000" w:rsidRPr="00000000" w14:paraId="000000D0">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D1">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D2">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D3">
            <w:pPr>
              <w:jc w:val="both"/>
              <w:rPr>
                <w:sz w:val="18"/>
                <w:szCs w:val="18"/>
              </w:rPr>
            </w:pPr>
            <w:r w:rsidDel="00000000" w:rsidR="00000000" w:rsidRPr="00000000">
              <w:rPr>
                <w:sz w:val="18"/>
                <w:szCs w:val="18"/>
                <w:rtl w:val="0"/>
              </w:rPr>
              <w:t xml:space="preserve">Maintain consistency with previous DB and FR requirements.</w:t>
            </w:r>
          </w:p>
        </w:tc>
        <w:tc>
          <w:tcPr>
            <w:tcBorders>
              <w:left w:color="b7b7b7" w:space="0" w:sz="4" w:val="single"/>
            </w:tcBorders>
          </w:tcPr>
          <w:p w:rsidR="00000000" w:rsidDel="00000000" w:rsidP="00000000" w:rsidRDefault="00000000" w:rsidRPr="00000000" w14:paraId="000000D4">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0D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D6">
            <w:pPr>
              <w:jc w:val="both"/>
              <w:rPr>
                <w:b w:val="1"/>
                <w:sz w:val="18"/>
                <w:szCs w:val="18"/>
              </w:rPr>
            </w:pPr>
            <w:r w:rsidDel="00000000" w:rsidR="00000000" w:rsidRPr="00000000">
              <w:rPr>
                <w:b w:val="1"/>
                <w:sz w:val="18"/>
                <w:szCs w:val="18"/>
                <w:rtl w:val="0"/>
              </w:rPr>
              <w:t xml:space="preserve">Design Data-Driven Software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D7">
            <w:pPr>
              <w:jc w:val="both"/>
              <w:rPr>
                <w:b w:val="1"/>
                <w:sz w:val="18"/>
                <w:szCs w:val="18"/>
              </w:rPr>
            </w:pPr>
            <w:r w:rsidDel="00000000" w:rsidR="00000000" w:rsidRPr="00000000">
              <w:rPr>
                <w:b w:val="1"/>
                <w:sz w:val="18"/>
                <w:szCs w:val="18"/>
                <w:rtl w:val="0"/>
              </w:rPr>
              <w:t xml:space="preserve">Reports (sold products, transactions per period)</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D8">
            <w:pPr>
              <w:jc w:val="both"/>
              <w:rPr>
                <w:sz w:val="18"/>
                <w:szCs w:val="18"/>
              </w:rPr>
            </w:pPr>
            <w:r w:rsidDel="00000000" w:rsidR="00000000" w:rsidRPr="00000000">
              <w:rPr>
                <w:sz w:val="18"/>
                <w:szCs w:val="18"/>
                <w:rtl w:val="0"/>
              </w:rPr>
              <w:t xml:space="preserve">Django, ReportLab/XlsxWriter libraries</w:t>
            </w:r>
          </w:p>
        </w:tc>
        <w:tc>
          <w:tcPr>
            <w:tcBorders>
              <w:left w:color="b7b7b7" w:space="0" w:sz="4" w:val="single"/>
              <w:right w:color="b7b7b7" w:space="0" w:sz="4" w:val="single"/>
            </w:tcBorders>
          </w:tcPr>
          <w:p w:rsidR="00000000" w:rsidDel="00000000" w:rsidP="00000000" w:rsidRDefault="00000000" w:rsidRPr="00000000" w14:paraId="000000D9">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DA">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DB">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DC">
            <w:pPr>
              <w:jc w:val="both"/>
              <w:rPr>
                <w:sz w:val="18"/>
                <w:szCs w:val="18"/>
              </w:rPr>
            </w:pPr>
            <w:r w:rsidDel="00000000" w:rsidR="00000000" w:rsidRPr="00000000">
              <w:rPr>
                <w:sz w:val="18"/>
                <w:szCs w:val="18"/>
                <w:rtl w:val="0"/>
              </w:rPr>
              <w:t xml:space="preserve">Validate filters and data consistency.</w:t>
            </w:r>
          </w:p>
        </w:tc>
        <w:tc>
          <w:tcPr>
            <w:tcBorders>
              <w:left w:color="b7b7b7" w:space="0" w:sz="4" w:val="single"/>
            </w:tcBorders>
          </w:tcPr>
          <w:p w:rsidR="00000000" w:rsidDel="00000000" w:rsidP="00000000" w:rsidRDefault="00000000" w:rsidRPr="00000000" w14:paraId="000000DD">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0D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DF">
            <w:pPr>
              <w:jc w:val="both"/>
              <w:rPr>
                <w:b w:val="1"/>
                <w:sz w:val="18"/>
                <w:szCs w:val="18"/>
              </w:rPr>
            </w:pPr>
            <w:r w:rsidDel="00000000" w:rsidR="00000000" w:rsidRPr="00000000">
              <w:rPr>
                <w:b w:val="1"/>
                <w:sz w:val="18"/>
                <w:szCs w:val="18"/>
                <w:rtl w:val="0"/>
              </w:rPr>
              <w:t xml:space="preserve">Design and Generate Solutions to Meet Information Requirements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0">
            <w:pPr>
              <w:jc w:val="both"/>
              <w:rPr>
                <w:b w:val="1"/>
                <w:sz w:val="18"/>
                <w:szCs w:val="18"/>
              </w:rPr>
            </w:pPr>
            <w:r w:rsidDel="00000000" w:rsidR="00000000" w:rsidRPr="00000000">
              <w:rPr>
                <w:b w:val="1"/>
                <w:sz w:val="18"/>
                <w:szCs w:val="18"/>
                <w:rtl w:val="0"/>
              </w:rPr>
              <w:t xml:space="preserve">Database Script</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1">
            <w:pPr>
              <w:jc w:val="both"/>
              <w:rPr>
                <w:sz w:val="18"/>
                <w:szCs w:val="18"/>
              </w:rPr>
            </w:pPr>
            <w:r w:rsidDel="00000000" w:rsidR="00000000" w:rsidRPr="00000000">
              <w:rPr>
                <w:sz w:val="18"/>
                <w:szCs w:val="18"/>
                <w:rtl w:val="0"/>
              </w:rPr>
              <w:t xml:space="preserve">MySQL</w:t>
            </w:r>
          </w:p>
        </w:tc>
        <w:tc>
          <w:tcPr>
            <w:tcBorders>
              <w:left w:color="b7b7b7" w:space="0" w:sz="4" w:val="single"/>
              <w:right w:color="b7b7b7" w:space="0" w:sz="4" w:val="single"/>
            </w:tcBorders>
          </w:tcPr>
          <w:p w:rsidR="00000000" w:rsidDel="00000000" w:rsidP="00000000" w:rsidRDefault="00000000" w:rsidRPr="00000000" w14:paraId="000000E2">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E3">
            <w:pPr>
              <w:jc w:val="both"/>
              <w:rPr>
                <w:sz w:val="18"/>
                <w:szCs w:val="18"/>
              </w:rPr>
            </w:pPr>
            <w:r w:rsidDel="00000000" w:rsidR="00000000" w:rsidRPr="00000000">
              <w:rPr>
                <w:sz w:val="18"/>
                <w:szCs w:val="18"/>
                <w:rtl w:val="0"/>
              </w:rPr>
              <w:t xml:space="preserve">Cristóbal Marín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4">
            <w:pPr>
              <w:jc w:val="both"/>
              <w:rPr>
                <w:sz w:val="18"/>
                <w:szCs w:val="18"/>
              </w:rPr>
            </w:pPr>
            <w:r w:rsidDel="00000000" w:rsidR="00000000" w:rsidRPr="00000000">
              <w:rPr>
                <w:sz w:val="18"/>
                <w:szCs w:val="18"/>
                <w:rtl w:val="0"/>
              </w:rPr>
              <w:t xml:space="preserve">Requires integrity and relational tests.</w:t>
            </w:r>
          </w:p>
        </w:tc>
        <w:tc>
          <w:tcPr>
            <w:tcBorders>
              <w:left w:color="b7b7b7" w:space="0" w:sz="4" w:val="single"/>
            </w:tcBorders>
          </w:tcPr>
          <w:p w:rsidR="00000000" w:rsidDel="00000000" w:rsidP="00000000" w:rsidRDefault="00000000" w:rsidRPr="00000000" w14:paraId="000000E5">
            <w:pPr>
              <w:jc w:val="both"/>
              <w:rPr>
                <w:i w:val="1"/>
                <w:color w:val="548dd4"/>
                <w:sz w:val="18"/>
                <w:szCs w:val="18"/>
              </w:rPr>
            </w:pPr>
            <w:r w:rsidDel="00000000" w:rsidR="00000000" w:rsidRPr="00000000">
              <w:rPr>
                <w:i w:val="1"/>
                <w:color w:val="548dd4"/>
                <w:sz w:val="18"/>
                <w:szCs w:val="18"/>
                <w:rtl w:val="0"/>
              </w:rPr>
              <w:t xml:space="preserve">Completed</w:t>
            </w:r>
          </w:p>
        </w:tc>
        <w:tc>
          <w:tcPr/>
          <w:p w:rsidR="00000000" w:rsidDel="00000000" w:rsidP="00000000" w:rsidRDefault="00000000" w:rsidRPr="00000000" w14:paraId="000000E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7">
            <w:pPr>
              <w:jc w:val="both"/>
              <w:rPr>
                <w:b w:val="1"/>
                <w:sz w:val="18"/>
                <w:szCs w:val="18"/>
              </w:rPr>
            </w:pPr>
            <w:r w:rsidDel="00000000" w:rsidR="00000000" w:rsidRPr="00000000">
              <w:rPr>
                <w:b w:val="1"/>
                <w:sz w:val="18"/>
                <w:szCs w:val="18"/>
                <w:rtl w:val="0"/>
              </w:rPr>
              <w:t xml:space="preserve">Evaluate and 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8">
            <w:pPr>
              <w:jc w:val="both"/>
              <w:rPr>
                <w:b w:val="1"/>
                <w:sz w:val="18"/>
                <w:szCs w:val="18"/>
              </w:rPr>
            </w:pPr>
            <w:r w:rsidDel="00000000" w:rsidR="00000000" w:rsidRPr="00000000">
              <w:rPr>
                <w:b w:val="1"/>
                <w:sz w:val="18"/>
                <w:szCs w:val="18"/>
                <w:rtl w:val="0"/>
              </w:rPr>
              <w:t xml:space="preserve">Scope Verification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9">
            <w:pPr>
              <w:jc w:val="both"/>
              <w:rPr>
                <w:sz w:val="18"/>
                <w:szCs w:val="18"/>
              </w:rPr>
            </w:pPr>
            <w:r w:rsidDel="00000000" w:rsidR="00000000" w:rsidRPr="00000000">
              <w:rPr>
                <w:sz w:val="18"/>
                <w:szCs w:val="18"/>
                <w:rtl w:val="0"/>
              </w:rPr>
              <w:t xml:space="preserve">Checklist, Meeting Minutes</w:t>
            </w:r>
          </w:p>
        </w:tc>
        <w:tc>
          <w:tcPr>
            <w:tcBorders>
              <w:left w:color="b7b7b7" w:space="0" w:sz="4" w:val="single"/>
              <w:right w:color="b7b7b7" w:space="0" w:sz="4" w:val="single"/>
            </w:tcBorders>
          </w:tcPr>
          <w:p w:rsidR="00000000" w:rsidDel="00000000" w:rsidP="00000000" w:rsidRDefault="00000000" w:rsidRPr="00000000" w14:paraId="000000EA">
            <w:pPr>
              <w:jc w:val="both"/>
              <w:rPr>
                <w:sz w:val="18"/>
                <w:szCs w:val="18"/>
              </w:rPr>
            </w:pPr>
            <w:r w:rsidDel="00000000" w:rsidR="00000000" w:rsidRPr="00000000">
              <w:rPr>
                <w:sz w:val="18"/>
                <w:szCs w:val="18"/>
                <w:rtl w:val="0"/>
              </w:rPr>
              <w:t xml:space="preserve">Sprint 3.</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EB">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0EC">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ED">
            <w:pPr>
              <w:jc w:val="both"/>
              <w:rPr>
                <w:sz w:val="18"/>
                <w:szCs w:val="18"/>
              </w:rPr>
            </w:pPr>
            <w:r w:rsidDel="00000000" w:rsidR="00000000" w:rsidRPr="00000000">
              <w:rPr>
                <w:sz w:val="18"/>
                <w:szCs w:val="18"/>
                <w:rtl w:val="0"/>
              </w:rPr>
              <w:t xml:space="preserve">Prerequisite for QA in Sprint 4.</w:t>
            </w:r>
          </w:p>
        </w:tc>
        <w:tc>
          <w:tcPr>
            <w:tcBorders>
              <w:left w:color="b7b7b7" w:space="0" w:sz="4" w:val="single"/>
            </w:tcBorders>
          </w:tcPr>
          <w:p w:rsidR="00000000" w:rsidDel="00000000" w:rsidP="00000000" w:rsidRDefault="00000000" w:rsidRPr="00000000" w14:paraId="000000EE">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0E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0">
            <w:pPr>
              <w:jc w:val="both"/>
              <w:rPr>
                <w:b w:val="1"/>
                <w:sz w:val="18"/>
                <w:szCs w:val="18"/>
              </w:rPr>
            </w:pPr>
            <w:r w:rsidDel="00000000" w:rsidR="00000000" w:rsidRPr="00000000">
              <w:rPr>
                <w:b w:val="1"/>
                <w:sz w:val="18"/>
                <w:szCs w:val="18"/>
                <w:rtl w:val="0"/>
              </w:rPr>
              <w:t xml:space="preserve">Perform Software Certification Testing</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1">
            <w:pPr>
              <w:jc w:val="both"/>
              <w:rPr>
                <w:b w:val="1"/>
                <w:sz w:val="18"/>
                <w:szCs w:val="18"/>
              </w:rPr>
            </w:pPr>
            <w:r w:rsidDel="00000000" w:rsidR="00000000" w:rsidRPr="00000000">
              <w:rPr>
                <w:b w:val="1"/>
                <w:sz w:val="18"/>
                <w:szCs w:val="18"/>
                <w:rtl w:val="0"/>
              </w:rPr>
              <w:t xml:space="preserve">Functional and Integration Tests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2">
            <w:pPr>
              <w:jc w:val="both"/>
              <w:rPr>
                <w:sz w:val="18"/>
                <w:szCs w:val="18"/>
              </w:rPr>
            </w:pPr>
            <w:r w:rsidDel="00000000" w:rsidR="00000000" w:rsidRPr="00000000">
              <w:rPr>
                <w:sz w:val="18"/>
                <w:szCs w:val="18"/>
                <w:rtl w:val="0"/>
              </w:rPr>
              <w:t xml:space="preserve">Selenium, Unittest, Checklist</w:t>
            </w:r>
          </w:p>
        </w:tc>
        <w:tc>
          <w:tcPr>
            <w:tcBorders>
              <w:left w:color="b7b7b7" w:space="0" w:sz="4" w:val="single"/>
              <w:right w:color="b7b7b7" w:space="0" w:sz="4" w:val="single"/>
            </w:tcBorders>
          </w:tcPr>
          <w:p w:rsidR="00000000" w:rsidDel="00000000" w:rsidP="00000000" w:rsidRDefault="00000000" w:rsidRPr="00000000" w14:paraId="000000F3">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F4">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5">
            <w:pPr>
              <w:jc w:val="both"/>
              <w:rPr>
                <w:sz w:val="18"/>
                <w:szCs w:val="18"/>
              </w:rPr>
            </w:pPr>
            <w:r w:rsidDel="00000000" w:rsidR="00000000" w:rsidRPr="00000000">
              <w:rPr>
                <w:sz w:val="18"/>
                <w:szCs w:val="18"/>
                <w:rtl w:val="0"/>
              </w:rPr>
              <w:t xml:space="preserve">Expected success rate of 90% or higher.</w:t>
            </w:r>
          </w:p>
        </w:tc>
        <w:tc>
          <w:tcPr>
            <w:tcBorders>
              <w:left w:color="b7b7b7" w:space="0" w:sz="4" w:val="single"/>
            </w:tcBorders>
          </w:tcPr>
          <w:p w:rsidR="00000000" w:rsidDel="00000000" w:rsidP="00000000" w:rsidRDefault="00000000" w:rsidRPr="00000000" w14:paraId="000000F6">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0F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8">
            <w:pPr>
              <w:jc w:val="both"/>
              <w:rPr>
                <w:b w:val="1"/>
                <w:sz w:val="18"/>
                <w:szCs w:val="18"/>
              </w:rPr>
            </w:pPr>
            <w:r w:rsidDel="00000000" w:rsidR="00000000" w:rsidRPr="00000000">
              <w:rPr>
                <w:b w:val="1"/>
                <w:sz w:val="18"/>
                <w:szCs w:val="18"/>
                <w:rtl w:val="0"/>
              </w:rPr>
              <w:t xml:space="preserve">Build Complex Programs and Routines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9">
            <w:pPr>
              <w:jc w:val="both"/>
              <w:rPr>
                <w:b w:val="1"/>
                <w:sz w:val="18"/>
                <w:szCs w:val="18"/>
              </w:rPr>
            </w:pPr>
            <w:r w:rsidDel="00000000" w:rsidR="00000000" w:rsidRPr="00000000">
              <w:rPr>
                <w:b w:val="1"/>
                <w:sz w:val="18"/>
                <w:szCs w:val="18"/>
                <w:rtl w:val="0"/>
              </w:rPr>
              <w:t xml:space="preserve">Validate Data Solutions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A">
            <w:pPr>
              <w:jc w:val="both"/>
              <w:rPr>
                <w:sz w:val="18"/>
                <w:szCs w:val="18"/>
              </w:rPr>
            </w:pPr>
            <w:r w:rsidDel="00000000" w:rsidR="00000000" w:rsidRPr="00000000">
              <w:rPr>
                <w:sz w:val="18"/>
                <w:szCs w:val="18"/>
                <w:rtl w:val="0"/>
              </w:rPr>
              <w:t xml:space="preserve">Database Test Matrix, Excel, MySQL</w:t>
            </w:r>
          </w:p>
        </w:tc>
        <w:tc>
          <w:tcPr>
            <w:tcBorders>
              <w:left w:color="b7b7b7" w:space="0" w:sz="4" w:val="single"/>
              <w:right w:color="b7b7b7" w:space="0" w:sz="4" w:val="single"/>
            </w:tcBorders>
          </w:tcPr>
          <w:p w:rsidR="00000000" w:rsidDel="00000000" w:rsidP="00000000" w:rsidRDefault="00000000" w:rsidRPr="00000000" w14:paraId="000000FB">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0FC">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0FD">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0FE">
            <w:pPr>
              <w:jc w:val="both"/>
              <w:rPr>
                <w:sz w:val="18"/>
                <w:szCs w:val="18"/>
              </w:rPr>
            </w:pPr>
            <w:r w:rsidDel="00000000" w:rsidR="00000000" w:rsidRPr="00000000">
              <w:rPr>
                <w:sz w:val="18"/>
                <w:szCs w:val="18"/>
                <w:rtl w:val="0"/>
              </w:rPr>
              <w:t xml:space="preserve">Ensures database consistency and performance.</w:t>
            </w:r>
          </w:p>
        </w:tc>
        <w:tc>
          <w:tcPr>
            <w:tcBorders>
              <w:left w:color="b7b7b7" w:space="0" w:sz="4" w:val="single"/>
            </w:tcBorders>
          </w:tcPr>
          <w:p w:rsidR="00000000" w:rsidDel="00000000" w:rsidP="00000000" w:rsidRDefault="00000000" w:rsidRPr="00000000" w14:paraId="000000FF">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100">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1">
            <w:pPr>
              <w:jc w:val="both"/>
              <w:rPr>
                <w:b w:val="1"/>
                <w:sz w:val="18"/>
                <w:szCs w:val="18"/>
              </w:rPr>
            </w:pPr>
            <w:r w:rsidDel="00000000" w:rsidR="00000000" w:rsidRPr="00000000">
              <w:rPr>
                <w:b w:val="1"/>
                <w:sz w:val="18"/>
                <w:szCs w:val="18"/>
                <w:rtl w:val="0"/>
              </w:rPr>
              <w:t xml:space="preserve">Perform Software Certification Testing</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2">
            <w:pPr>
              <w:jc w:val="both"/>
              <w:rPr>
                <w:b w:val="1"/>
                <w:sz w:val="18"/>
                <w:szCs w:val="18"/>
              </w:rPr>
            </w:pPr>
            <w:r w:rsidDel="00000000" w:rsidR="00000000" w:rsidRPr="00000000">
              <w:rPr>
                <w:b w:val="1"/>
                <w:sz w:val="18"/>
                <w:szCs w:val="18"/>
                <w:rtl w:val="0"/>
              </w:rPr>
              <w:t xml:space="preserve">Defect Log</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3">
            <w:pPr>
              <w:jc w:val="both"/>
              <w:rPr>
                <w:sz w:val="18"/>
                <w:szCs w:val="18"/>
              </w:rPr>
            </w:pPr>
            <w:r w:rsidDel="00000000" w:rsidR="00000000" w:rsidRPr="00000000">
              <w:rPr>
                <w:sz w:val="18"/>
                <w:szCs w:val="18"/>
                <w:rtl w:val="0"/>
              </w:rPr>
              <w:t xml:space="preserve">Excel, Defect Tracking Sheet</w:t>
            </w:r>
          </w:p>
        </w:tc>
        <w:tc>
          <w:tcPr>
            <w:tcBorders>
              <w:left w:color="b7b7b7" w:space="0" w:sz="4" w:val="single"/>
              <w:right w:color="b7b7b7" w:space="0" w:sz="4" w:val="single"/>
            </w:tcBorders>
          </w:tcPr>
          <w:p w:rsidR="00000000" w:rsidDel="00000000" w:rsidP="00000000" w:rsidRDefault="00000000" w:rsidRPr="00000000" w14:paraId="00000104">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05">
            <w:pPr>
              <w:jc w:val="both"/>
              <w:rPr>
                <w:sz w:val="18"/>
                <w:szCs w:val="18"/>
              </w:rPr>
            </w:pPr>
            <w:r w:rsidDel="00000000" w:rsidR="00000000" w:rsidRPr="00000000">
              <w:rPr>
                <w:sz w:val="18"/>
                <w:szCs w:val="18"/>
                <w:rtl w:val="0"/>
              </w:rPr>
              <w:t xml:space="preserve">Rodrigo Montalvan.</w:t>
            </w:r>
          </w:p>
          <w:p w:rsidR="00000000" w:rsidDel="00000000" w:rsidP="00000000" w:rsidRDefault="00000000" w:rsidRPr="00000000" w14:paraId="00000106">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107">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8">
            <w:pPr>
              <w:jc w:val="both"/>
              <w:rPr>
                <w:sz w:val="18"/>
                <w:szCs w:val="18"/>
              </w:rPr>
            </w:pPr>
            <w:r w:rsidDel="00000000" w:rsidR="00000000" w:rsidRPr="00000000">
              <w:rPr>
                <w:sz w:val="18"/>
                <w:szCs w:val="18"/>
                <w:rtl w:val="0"/>
              </w:rPr>
              <w:t xml:space="preserve">Enables traceability and quality control.</w:t>
            </w:r>
          </w:p>
        </w:tc>
        <w:tc>
          <w:tcPr>
            <w:tcBorders>
              <w:left w:color="b7b7b7" w:space="0" w:sz="4" w:val="single"/>
            </w:tcBorders>
          </w:tcPr>
          <w:p w:rsidR="00000000" w:rsidDel="00000000" w:rsidP="00000000" w:rsidRDefault="00000000" w:rsidRPr="00000000" w14:paraId="00000109">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10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B">
            <w:pPr>
              <w:jc w:val="both"/>
              <w:rPr>
                <w:b w:val="1"/>
                <w:sz w:val="18"/>
                <w:szCs w:val="18"/>
              </w:rPr>
            </w:pPr>
            <w:r w:rsidDel="00000000" w:rsidR="00000000" w:rsidRPr="00000000">
              <w:rPr>
                <w:b w:val="1"/>
                <w:sz w:val="18"/>
                <w:szCs w:val="18"/>
                <w:rtl w:val="0"/>
              </w:rPr>
              <w:t xml:space="preserve">Develop Technical and User Documentation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C">
            <w:pPr>
              <w:jc w:val="both"/>
              <w:rPr>
                <w:b w:val="1"/>
                <w:sz w:val="18"/>
                <w:szCs w:val="18"/>
              </w:rPr>
            </w:pPr>
            <w:r w:rsidDel="00000000" w:rsidR="00000000" w:rsidRPr="00000000">
              <w:rPr>
                <w:b w:val="1"/>
                <w:sz w:val="18"/>
                <w:szCs w:val="18"/>
                <w:rtl w:val="0"/>
              </w:rPr>
              <w:t xml:space="preserve">User Manual and Training Plan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0D">
            <w:pPr>
              <w:jc w:val="both"/>
              <w:rPr>
                <w:sz w:val="18"/>
                <w:szCs w:val="18"/>
              </w:rPr>
            </w:pPr>
            <w:r w:rsidDel="00000000" w:rsidR="00000000" w:rsidRPr="00000000">
              <w:rPr>
                <w:sz w:val="18"/>
                <w:szCs w:val="18"/>
                <w:rtl w:val="0"/>
              </w:rPr>
              <w:t xml:space="preserve">Word, PowerPoint</w:t>
            </w:r>
          </w:p>
        </w:tc>
        <w:tc>
          <w:tcPr>
            <w:tcBorders>
              <w:left w:color="b7b7b7" w:space="0" w:sz="4" w:val="single"/>
              <w:right w:color="b7b7b7" w:space="0" w:sz="4" w:val="single"/>
            </w:tcBorders>
          </w:tcPr>
          <w:p w:rsidR="00000000" w:rsidDel="00000000" w:rsidP="00000000" w:rsidRDefault="00000000" w:rsidRPr="00000000" w14:paraId="0000010E">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0F">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10">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1">
            <w:pPr>
              <w:jc w:val="both"/>
              <w:rPr>
                <w:sz w:val="18"/>
                <w:szCs w:val="18"/>
              </w:rPr>
            </w:pPr>
            <w:r w:rsidDel="00000000" w:rsidR="00000000" w:rsidRPr="00000000">
              <w:rPr>
                <w:sz w:val="18"/>
                <w:szCs w:val="18"/>
                <w:rtl w:val="0"/>
              </w:rPr>
              <w:t xml:space="preserve">Ensures user adaptation to the system.</w:t>
            </w:r>
          </w:p>
        </w:tc>
        <w:tc>
          <w:tcPr>
            <w:tcBorders>
              <w:left w:color="b7b7b7" w:space="0" w:sz="4" w:val="single"/>
            </w:tcBorders>
          </w:tcPr>
          <w:p w:rsidR="00000000" w:rsidDel="00000000" w:rsidP="00000000" w:rsidRDefault="00000000" w:rsidRPr="00000000" w14:paraId="00000112">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11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4">
            <w:pPr>
              <w:jc w:val="both"/>
              <w:rPr>
                <w:b w:val="1"/>
                <w:sz w:val="18"/>
                <w:szCs w:val="18"/>
              </w:rPr>
            </w:pPr>
            <w:r w:rsidDel="00000000" w:rsidR="00000000" w:rsidRPr="00000000">
              <w:rPr>
                <w:b w:val="1"/>
                <w:sz w:val="18"/>
                <w:szCs w:val="18"/>
                <w:rtl w:val="0"/>
              </w:rPr>
              <w:t xml:space="preserve">Evaluate and 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5">
            <w:pPr>
              <w:jc w:val="both"/>
              <w:rPr>
                <w:b w:val="1"/>
                <w:sz w:val="18"/>
                <w:szCs w:val="18"/>
              </w:rPr>
            </w:pPr>
            <w:r w:rsidDel="00000000" w:rsidR="00000000" w:rsidRPr="00000000">
              <w:rPr>
                <w:b w:val="1"/>
                <w:sz w:val="18"/>
                <w:szCs w:val="18"/>
                <w:rtl w:val="0"/>
              </w:rPr>
              <w:t xml:space="preserve">Final Report APT 2.0 (Spanish/English)</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6">
            <w:pPr>
              <w:jc w:val="both"/>
              <w:rPr>
                <w:sz w:val="18"/>
                <w:szCs w:val="18"/>
              </w:rPr>
            </w:pPr>
            <w:r w:rsidDel="00000000" w:rsidR="00000000" w:rsidRPr="00000000">
              <w:rPr>
                <w:sz w:val="18"/>
                <w:szCs w:val="18"/>
                <w:rtl w:val="0"/>
              </w:rPr>
              <w:t xml:space="preserve">Word</w:t>
            </w:r>
          </w:p>
        </w:tc>
        <w:tc>
          <w:tcPr>
            <w:tcBorders>
              <w:left w:color="b7b7b7" w:space="0" w:sz="4" w:val="single"/>
              <w:right w:color="b7b7b7" w:space="0" w:sz="4" w:val="single"/>
            </w:tcBorders>
          </w:tcPr>
          <w:p w:rsidR="00000000" w:rsidDel="00000000" w:rsidP="00000000" w:rsidRDefault="00000000" w:rsidRPr="00000000" w14:paraId="00000117">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18">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19">
            <w:pPr>
              <w:jc w:val="both"/>
              <w:rPr>
                <w:sz w:val="18"/>
                <w:szCs w:val="18"/>
              </w:rPr>
            </w:pPr>
            <w:r w:rsidDel="00000000" w:rsidR="00000000" w:rsidRPr="00000000">
              <w:rPr>
                <w:sz w:val="18"/>
                <w:szCs w:val="18"/>
                <w:rtl w:val="0"/>
              </w:rPr>
              <w:t xml:space="preserve">Rodrigo Montalván.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A">
            <w:pPr>
              <w:jc w:val="both"/>
              <w:rPr>
                <w:sz w:val="18"/>
                <w:szCs w:val="18"/>
              </w:rPr>
            </w:pPr>
            <w:r w:rsidDel="00000000" w:rsidR="00000000" w:rsidRPr="00000000">
              <w:rPr>
                <w:sz w:val="18"/>
                <w:szCs w:val="18"/>
                <w:rtl w:val="0"/>
              </w:rPr>
              <w:t xml:space="preserve">Requires team review before submission.</w:t>
            </w:r>
          </w:p>
        </w:tc>
        <w:tc>
          <w:tcPr>
            <w:tcBorders>
              <w:left w:color="b7b7b7" w:space="0" w:sz="4" w:val="single"/>
            </w:tcBorders>
          </w:tcPr>
          <w:p w:rsidR="00000000" w:rsidDel="00000000" w:rsidP="00000000" w:rsidRDefault="00000000" w:rsidRPr="00000000" w14:paraId="0000011B">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11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r>
        <w:trPr>
          <w:cantSplit w:val="0"/>
          <w:trHeight w:val="2410" w:hRule="atLeast"/>
          <w:tblHeader w:val="0"/>
        </w:trPr>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D">
            <w:pPr>
              <w:jc w:val="both"/>
              <w:rPr>
                <w:b w:val="1"/>
                <w:sz w:val="18"/>
                <w:szCs w:val="18"/>
              </w:rPr>
            </w:pPr>
            <w:r w:rsidDel="00000000" w:rsidR="00000000" w:rsidRPr="00000000">
              <w:rPr>
                <w:b w:val="1"/>
                <w:sz w:val="18"/>
                <w:szCs w:val="18"/>
                <w:rtl w:val="0"/>
              </w:rPr>
              <w:t xml:space="preserve">Evaluate and Manage IT Projects</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E">
            <w:pPr>
              <w:jc w:val="both"/>
              <w:rPr>
                <w:b w:val="1"/>
                <w:sz w:val="18"/>
                <w:szCs w:val="18"/>
              </w:rPr>
            </w:pPr>
            <w:r w:rsidDel="00000000" w:rsidR="00000000" w:rsidRPr="00000000">
              <w:rPr>
                <w:b w:val="1"/>
                <w:sz w:val="18"/>
                <w:szCs w:val="18"/>
                <w:rtl w:val="0"/>
              </w:rPr>
              <w:t xml:space="preserve">Effective Communication Final Presentation</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1F">
            <w:pPr>
              <w:jc w:val="both"/>
              <w:rPr>
                <w:sz w:val="18"/>
                <w:szCs w:val="18"/>
              </w:rPr>
            </w:pPr>
            <w:r w:rsidDel="00000000" w:rsidR="00000000" w:rsidRPr="00000000">
              <w:rPr>
                <w:sz w:val="18"/>
                <w:szCs w:val="18"/>
                <w:rtl w:val="0"/>
              </w:rPr>
              <w:t xml:space="preserve">PowerPoint, Canva</w:t>
            </w:r>
          </w:p>
        </w:tc>
        <w:tc>
          <w:tcPr>
            <w:tcBorders>
              <w:left w:color="b7b7b7" w:space="0" w:sz="4" w:val="single"/>
              <w:right w:color="b7b7b7" w:space="0" w:sz="4" w:val="single"/>
            </w:tcBorders>
          </w:tcPr>
          <w:p w:rsidR="00000000" w:rsidDel="00000000" w:rsidP="00000000" w:rsidRDefault="00000000" w:rsidRPr="00000000" w14:paraId="00000120">
            <w:pPr>
              <w:jc w:val="both"/>
              <w:rPr>
                <w:sz w:val="18"/>
                <w:szCs w:val="18"/>
              </w:rPr>
            </w:pPr>
            <w:r w:rsidDel="00000000" w:rsidR="00000000" w:rsidRPr="00000000">
              <w:rPr>
                <w:sz w:val="18"/>
                <w:szCs w:val="18"/>
                <w:rtl w:val="0"/>
              </w:rPr>
              <w:t xml:space="preserve">Sprint 4.</w:t>
            </w:r>
          </w:p>
        </w:tc>
        <w:tc>
          <w:tcPr>
            <w:tcBorders>
              <w:top w:color="b7b7b7" w:space="0" w:sz="4" w:val="single"/>
              <w:left w:color="b7b7b7" w:space="0" w:sz="4" w:val="single"/>
              <w:bottom w:color="b7b7b7" w:space="0" w:sz="4" w:val="single"/>
              <w:right w:color="b7b7b7" w:space="0" w:sz="4" w:val="single"/>
            </w:tcBorders>
          </w:tcPr>
          <w:p w:rsidR="00000000" w:rsidDel="00000000" w:rsidP="00000000" w:rsidRDefault="00000000" w:rsidRPr="00000000" w14:paraId="00000121">
            <w:pPr>
              <w:jc w:val="both"/>
              <w:rPr>
                <w:sz w:val="18"/>
                <w:szCs w:val="18"/>
              </w:rPr>
            </w:pPr>
            <w:r w:rsidDel="00000000" w:rsidR="00000000" w:rsidRPr="00000000">
              <w:rPr>
                <w:sz w:val="18"/>
                <w:szCs w:val="18"/>
                <w:rtl w:val="0"/>
              </w:rPr>
              <w:t xml:space="preserve">Annais Romero.</w:t>
            </w:r>
          </w:p>
          <w:p w:rsidR="00000000" w:rsidDel="00000000" w:rsidP="00000000" w:rsidRDefault="00000000" w:rsidRPr="00000000" w14:paraId="00000122">
            <w:pPr>
              <w:jc w:val="both"/>
              <w:rPr>
                <w:sz w:val="18"/>
                <w:szCs w:val="18"/>
              </w:rPr>
            </w:pPr>
            <w:r w:rsidDel="00000000" w:rsidR="00000000" w:rsidRPr="00000000">
              <w:rPr>
                <w:sz w:val="18"/>
                <w:szCs w:val="18"/>
                <w:rtl w:val="0"/>
              </w:rPr>
              <w:t xml:space="preserve">Cristóbal Marín.</w:t>
            </w:r>
          </w:p>
          <w:p w:rsidR="00000000" w:rsidDel="00000000" w:rsidP="00000000" w:rsidRDefault="00000000" w:rsidRPr="00000000" w14:paraId="00000123">
            <w:pPr>
              <w:jc w:val="both"/>
              <w:rPr>
                <w:sz w:val="18"/>
                <w:szCs w:val="18"/>
              </w:rPr>
            </w:pPr>
            <w:r w:rsidDel="00000000" w:rsidR="00000000" w:rsidRPr="00000000">
              <w:rPr>
                <w:sz w:val="18"/>
                <w:szCs w:val="18"/>
                <w:rtl w:val="0"/>
              </w:rPr>
              <w:t xml:space="preserve">Rodrigo Montalván.</w:t>
            </w:r>
          </w:p>
          <w:p w:rsidR="00000000" w:rsidDel="00000000" w:rsidP="00000000" w:rsidRDefault="00000000" w:rsidRPr="00000000" w14:paraId="00000124">
            <w:pPr>
              <w:jc w:val="both"/>
              <w:rPr>
                <w:sz w:val="18"/>
                <w:szCs w:val="18"/>
              </w:rPr>
            </w:pPr>
            <w:r w:rsidDel="00000000" w:rsidR="00000000" w:rsidRPr="00000000">
              <w:rPr>
                <w:sz w:val="18"/>
                <w:szCs w:val="18"/>
                <w:rtl w:val="0"/>
              </w:rPr>
              <w:t xml:space="preserve">Camila Hormazabal.</w:t>
            </w:r>
          </w:p>
        </w:tc>
        <w:tc>
          <w:tcPr>
            <w:tcBorders>
              <w:top w:color="b7b7b7" w:space="0" w:sz="4" w:val="single"/>
              <w:left w:color="b7b7b7" w:space="0" w:sz="4" w:val="single"/>
              <w:bottom w:color="b7b7b7" w:space="0" w:sz="4" w:val="single"/>
              <w:right w:color="b7b7b7" w:space="0" w:sz="4" w:val="single"/>
            </w:tcBorders>
            <w:tcMar>
              <w:top w:w="100.0" w:type="dxa"/>
              <w:left w:w="100.0" w:type="dxa"/>
              <w:bottom w:w="100.0" w:type="dxa"/>
              <w:right w:w="100.0" w:type="dxa"/>
            </w:tcMar>
            <w:vAlign w:val="top"/>
          </w:tcPr>
          <w:p w:rsidR="00000000" w:rsidDel="00000000" w:rsidP="00000000" w:rsidRDefault="00000000" w:rsidRPr="00000000" w14:paraId="00000125">
            <w:pPr>
              <w:jc w:val="both"/>
              <w:rPr>
                <w:sz w:val="18"/>
                <w:szCs w:val="18"/>
              </w:rPr>
            </w:pPr>
            <w:r w:rsidDel="00000000" w:rsidR="00000000" w:rsidRPr="00000000">
              <w:rPr>
                <w:sz w:val="18"/>
                <w:szCs w:val="18"/>
                <w:rtl w:val="0"/>
              </w:rPr>
              <w:t xml:space="preserve">Requires prior rehearsals and team coordination.</w:t>
            </w:r>
          </w:p>
        </w:tc>
        <w:tc>
          <w:tcPr>
            <w:tcBorders>
              <w:left w:color="b7b7b7" w:space="0" w:sz="4" w:val="single"/>
            </w:tcBorders>
          </w:tcPr>
          <w:p w:rsidR="00000000" w:rsidDel="00000000" w:rsidP="00000000" w:rsidRDefault="00000000" w:rsidRPr="00000000" w14:paraId="00000126">
            <w:pPr>
              <w:jc w:val="both"/>
              <w:rPr>
                <w:i w:val="1"/>
                <w:color w:val="548dd4"/>
                <w:sz w:val="18"/>
                <w:szCs w:val="18"/>
              </w:rPr>
            </w:pPr>
            <w:r w:rsidDel="00000000" w:rsidR="00000000" w:rsidRPr="00000000">
              <w:rPr>
                <w:i w:val="1"/>
                <w:color w:val="548dd4"/>
                <w:sz w:val="18"/>
                <w:szCs w:val="18"/>
                <w:rtl w:val="0"/>
              </w:rPr>
              <w:t xml:space="preserve">Not started</w:t>
            </w:r>
          </w:p>
        </w:tc>
        <w:tc>
          <w:tcPr/>
          <w:p w:rsidR="00000000" w:rsidDel="00000000" w:rsidP="00000000" w:rsidRDefault="00000000" w:rsidRPr="00000000" w14:paraId="0000012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w:t>
            </w:r>
            <w:r w:rsidDel="00000000" w:rsidR="00000000" w:rsidRPr="00000000">
              <w:rPr>
                <w:rtl w:val="0"/>
              </w:rPr>
            </w:r>
          </w:p>
        </w:tc>
      </w:tr>
    </w:tbl>
    <w:p w:rsidR="00000000" w:rsidDel="00000000" w:rsidP="00000000" w:rsidRDefault="00000000" w:rsidRPr="00000000" w14:paraId="00000128">
      <w:pPr>
        <w:rPr>
          <w:color w:val="595959"/>
          <w:sz w:val="24"/>
          <w:szCs w:val="24"/>
        </w:rPr>
        <w:sectPr>
          <w:type w:val="nextPage"/>
          <w:pgSz w:h="16838" w:w="11906" w:orient="portrait"/>
          <w:pgMar w:bottom="1417" w:top="1417" w:left="1701" w:right="1701" w:header="708" w:footer="708"/>
        </w:sectPr>
      </w:pPr>
      <w:r w:rsidDel="00000000" w:rsidR="00000000" w:rsidRPr="00000000">
        <w:rPr>
          <w:rtl w:val="0"/>
        </w:rPr>
      </w:r>
    </w:p>
    <w:p w:rsidR="00000000" w:rsidDel="00000000" w:rsidP="00000000" w:rsidRDefault="00000000" w:rsidRPr="00000000" w14:paraId="00000129">
      <w:pPr>
        <w:rPr>
          <w:color w:val="595959"/>
          <w:sz w:val="24"/>
          <w:szCs w:val="24"/>
        </w:rPr>
      </w:pPr>
      <w:r w:rsidDel="00000000" w:rsidR="00000000" w:rsidRPr="00000000">
        <w:rPr>
          <w:rtl w:val="0"/>
        </w:rPr>
      </w:r>
    </w:p>
    <w:tbl>
      <w:tblPr>
        <w:tblStyle w:val="Table5"/>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12A">
            <w:pPr>
              <w:rPr>
                <w:b w:val="1"/>
                <w:color w:val="1f3864"/>
                <w:sz w:val="28"/>
                <w:szCs w:val="28"/>
              </w:rPr>
            </w:pPr>
            <w:r w:rsidDel="00000000" w:rsidR="00000000" w:rsidRPr="00000000">
              <w:rPr>
                <w:b w:val="1"/>
                <w:color w:val="1f3864"/>
                <w:sz w:val="28"/>
                <w:szCs w:val="28"/>
                <w:rtl w:val="0"/>
              </w:rPr>
              <w:t xml:space="preserve">3. Adjustments Based on Monitoring</w:t>
            </w:r>
          </w:p>
        </w:tc>
      </w:tr>
      <w:tr>
        <w:trPr>
          <w:cantSplit w:val="0"/>
          <w:trHeight w:val="800" w:hRule="atLeast"/>
          <w:tblHeader w:val="0"/>
        </w:trPr>
        <w:tc>
          <w:tcPr>
            <w:shd w:fill="d9e2f3" w:val="clear"/>
            <w:vAlign w:val="center"/>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color w:val="1f3864"/>
                <w:rtl w:val="0"/>
              </w:rPr>
              <w:t xml:space="preserve">Expand on the observations from your work plan. Analyze the planned activities and indicate which aspects facilitated or hindered the execution of the plan. Explain how you addressed or will address the obstacles. Finally, specify the adjustments you made to the work plan based on this analysis.</w:t>
            </w:r>
            <w:r w:rsidDel="00000000" w:rsidR="00000000" w:rsidRPr="00000000">
              <w:rPr>
                <w:rtl w:val="0"/>
              </w:rPr>
            </w:r>
          </w:p>
        </w:tc>
      </w:tr>
    </w:tbl>
    <w:p w:rsidR="00000000" w:rsidDel="00000000" w:rsidP="00000000" w:rsidRDefault="00000000" w:rsidRPr="00000000" w14:paraId="0000012C">
      <w:pPr>
        <w:rPr>
          <w:color w:val="595959"/>
          <w:sz w:val="24"/>
          <w:szCs w:val="24"/>
        </w:rPr>
      </w:pPr>
      <w:r w:rsidDel="00000000" w:rsidR="00000000" w:rsidRPr="00000000">
        <w:rPr>
          <w:rtl w:val="0"/>
        </w:rPr>
      </w:r>
    </w:p>
    <w:tbl>
      <w:tblPr>
        <w:tblStyle w:val="Table6"/>
        <w:tblpPr w:leftFromText="180" w:rightFromText="180" w:topFromText="0" w:bottomFromText="0" w:vertAnchor="text" w:horzAnchor="text" w:tblpX="-572" w:tblpY="1"/>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936" w:hRule="atLeast"/>
          <w:tblHeader w:val="0"/>
        </w:trPr>
        <w:tc>
          <w:tcPr>
            <w:vAlign w:val="center"/>
          </w:tcPr>
          <w:p w:rsidR="00000000" w:rsidDel="00000000" w:rsidP="00000000" w:rsidRDefault="00000000" w:rsidRPr="00000000" w14:paraId="0000012D">
            <w:pPr>
              <w:jc w:val="both"/>
              <w:rPr>
                <w:rFonts w:ascii="Calibri" w:cs="Calibri" w:eastAsia="Calibri" w:hAnsi="Calibri"/>
                <w:i w:val="1"/>
                <w:color w:val="548dd4"/>
                <w:sz w:val="20"/>
                <w:szCs w:val="20"/>
              </w:rPr>
            </w:pPr>
            <w:r w:rsidDel="00000000" w:rsidR="00000000" w:rsidRPr="00000000">
              <w:rPr>
                <w:color w:val="1f3864"/>
                <w:rtl w:val="0"/>
              </w:rPr>
              <w:t xml:space="preserve">Factors that have Facilitated and/or Hindered the Development of My Work Plan:</w:t>
            </w:r>
            <w:r w:rsidDel="00000000" w:rsidR="00000000" w:rsidRPr="00000000">
              <w:rPr>
                <w:rFonts w:ascii="Calibri" w:cs="Calibri" w:eastAsia="Calibri" w:hAnsi="Calibri"/>
                <w:color w:val="548dd4"/>
                <w:sz w:val="20"/>
                <w:szCs w:val="20"/>
                <w:rtl w:val="0"/>
              </w:rPr>
              <w:t xml:space="preserve"> </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What has facilitated the development of our work plan has been the internal organization we have maintained as a team, supported by the use of management tools such as Notion and Google Drive. These tools have allowed us to distribute tasks clearly and keep deliverables up to date. The fluent communication among team members has also been a key factor in resolving questions and coordinating progress, which has helped us meet the planned stages within the established deadlines.</w:t>
            </w:r>
          </w:p>
          <w:p w:rsidR="00000000" w:rsidDel="00000000" w:rsidP="00000000" w:rsidRDefault="00000000" w:rsidRPr="00000000" w14:paraId="0000012F">
            <w:pPr>
              <w:rPr/>
            </w:pPr>
            <w:r w:rsidDel="00000000" w:rsidR="00000000" w:rsidRPr="00000000">
              <w:rPr>
                <w:rtl w:val="0"/>
              </w:rPr>
              <w:t xml:space="preserve">Regarding the difficulties encountered, the main challenge has been understanding and defining how the PayPal payment API will be implemented, considering its configuration, testing, and integration with the system environment. To address this, the team decided to research the official documentation and review similar integration examples to ensure a correct implementation in the upcoming stages of development.</w:t>
            </w:r>
          </w:p>
          <w:p w:rsidR="00000000" w:rsidDel="00000000" w:rsidP="00000000" w:rsidRDefault="00000000" w:rsidRPr="00000000" w14:paraId="00000130">
            <w:pPr>
              <w:rPr/>
            </w:pPr>
            <w:r w:rsidDel="00000000" w:rsidR="00000000" w:rsidRPr="00000000">
              <w:rPr>
                <w:rtl w:val="0"/>
              </w:rPr>
              <w:t xml:space="preserve">As for the adjustments made to the work plan, the only change has been the modification of the leadership role, made under the instructor’s guidance, by appointing a new project leader.</w:t>
            </w:r>
          </w:p>
        </w:tc>
      </w:tr>
    </w:tbl>
    <w:p w:rsidR="00000000" w:rsidDel="00000000" w:rsidP="00000000" w:rsidRDefault="00000000" w:rsidRPr="00000000" w14:paraId="00000131">
      <w:pPr>
        <w:rPr>
          <w:color w:val="595959"/>
          <w:sz w:val="24"/>
          <w:szCs w:val="24"/>
        </w:rPr>
      </w:pPr>
      <w:r w:rsidDel="00000000" w:rsidR="00000000" w:rsidRPr="00000000">
        <w:rPr>
          <w:rtl w:val="0"/>
        </w:rPr>
      </w:r>
    </w:p>
    <w:tbl>
      <w:tblPr>
        <w:tblStyle w:val="Table7"/>
        <w:tblpPr w:leftFromText="180" w:rightFromText="180" w:topFromText="0" w:bottomFromText="0" w:vertAnchor="text" w:horzAnchor="text" w:tblpX="-572" w:tblpY="107"/>
        <w:tblW w:w="949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3"/>
        <w:tblGridChange w:id="0">
          <w:tblGrid>
            <w:gridCol w:w="9493"/>
          </w:tblGrid>
        </w:tblGridChange>
      </w:tblGrid>
      <w:tr>
        <w:trPr>
          <w:cantSplit w:val="0"/>
          <w:trHeight w:val="1936" w:hRule="atLeast"/>
          <w:tblHeader w:val="0"/>
        </w:trPr>
        <w:tc>
          <w:tcPr>
            <w:vAlign w:val="center"/>
          </w:tcPr>
          <w:p w:rsidR="00000000" w:rsidDel="00000000" w:rsidP="00000000" w:rsidRDefault="00000000" w:rsidRPr="00000000" w14:paraId="00000132">
            <w:pPr>
              <w:jc w:val="both"/>
              <w:rPr>
                <w:rFonts w:ascii="Calibri" w:cs="Calibri" w:eastAsia="Calibri" w:hAnsi="Calibri"/>
                <w:i w:val="1"/>
                <w:color w:val="548dd4"/>
                <w:sz w:val="20"/>
                <w:szCs w:val="20"/>
              </w:rPr>
            </w:pPr>
            <w:r w:rsidDel="00000000" w:rsidR="00000000" w:rsidRPr="00000000">
              <w:rPr>
                <w:color w:val="1f3864"/>
                <w:rtl w:val="0"/>
              </w:rPr>
              <w:t xml:space="preserve">Adjusted or Eliminated Activities:</w:t>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So far, the ECOS project work plan has not required any adjustments or elimination of activities, as the planned tasks have been completed within the established timeframes and stages.</w:t>
            </w:r>
          </w:p>
          <w:p w:rsidR="00000000" w:rsidDel="00000000" w:rsidP="00000000" w:rsidRDefault="00000000" w:rsidRPr="00000000" w14:paraId="00000134">
            <w:pPr>
              <w:jc w:val="both"/>
              <w:rPr/>
            </w:pPr>
            <w:r w:rsidDel="00000000" w:rsidR="00000000" w:rsidRPr="00000000">
              <w:rPr>
                <w:rtl w:val="0"/>
              </w:rPr>
              <w:t xml:space="preserve">We believe this result has been possible thanks to the team’s internal organization, the constant use of management tools such as Notion and Google Drive, and the fluent communication among members. These factors have allowed for effective coordination, balanced task distribution, and continuous monitoring of progress.</w:t>
            </w:r>
          </w:p>
          <w:p w:rsidR="00000000" w:rsidDel="00000000" w:rsidP="00000000" w:rsidRDefault="00000000" w:rsidRPr="00000000" w14:paraId="00000135">
            <w:pPr>
              <w:jc w:val="both"/>
              <w:rPr/>
            </w:pPr>
            <w:r w:rsidDel="00000000" w:rsidR="00000000" w:rsidRPr="00000000">
              <w:rPr>
                <w:rtl w:val="0"/>
              </w:rPr>
              <w:t xml:space="preserve">Additionally, the initial planning was developed realistically, taking into account each member’s availability, which has made it easier to move forward without setbacks and maintain compliance with the proposed objectives. For this reason, it has not been necessary to make modifications to the activities or the structure of the original work plan.</w:t>
            </w:r>
          </w:p>
        </w:tc>
      </w:tr>
    </w:tbl>
    <w:p w:rsidR="00000000" w:rsidDel="00000000" w:rsidP="00000000" w:rsidRDefault="00000000" w:rsidRPr="00000000" w14:paraId="00000136">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37">
      <w:pPr>
        <w:spacing w:after="0" w:line="240" w:lineRule="auto"/>
        <w:jc w:val="both"/>
        <w:rPr>
          <w:rFonts w:ascii="Calibri" w:cs="Calibri" w:eastAsia="Calibri" w:hAnsi="Calibri"/>
          <w:i w:val="1"/>
          <w:color w:val="548dd4"/>
          <w:sz w:val="20"/>
          <w:szCs w:val="20"/>
        </w:rPr>
      </w:pPr>
      <w:r w:rsidDel="00000000" w:rsidR="00000000" w:rsidRPr="00000000">
        <w:rPr>
          <w:rtl w:val="0"/>
        </w:rPr>
      </w:r>
    </w:p>
    <w:tbl>
      <w:tblPr>
        <w:tblStyle w:val="Table8"/>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138">
            <w:pPr>
              <w:jc w:val="both"/>
              <w:rPr>
                <w:rFonts w:ascii="Calibri" w:cs="Calibri" w:eastAsia="Calibri" w:hAnsi="Calibri"/>
                <w:i w:val="1"/>
                <w:color w:val="548dd4"/>
                <w:sz w:val="20"/>
                <w:szCs w:val="20"/>
              </w:rPr>
            </w:pPr>
            <w:r w:rsidDel="00000000" w:rsidR="00000000" w:rsidRPr="00000000">
              <w:rPr>
                <w:color w:val="1f3864"/>
                <w:rtl w:val="0"/>
              </w:rPr>
              <w:t xml:space="preserve">Activities Not Yet Started or Delayed:</w:t>
            </w: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So far, there are some activities that have not yet been started; however, this does not indicate a delay, as they correspond to the planned schedule. The ECOS project is currently in the execution phase of Sprint 3, so tasks such as scope verification, functional and integration testing, database validation, and final documentation are scheduled for the upcoming stages.</w:t>
            </w:r>
          </w:p>
          <w:p w:rsidR="00000000" w:rsidDel="00000000" w:rsidP="00000000" w:rsidRDefault="00000000" w:rsidRPr="00000000" w14:paraId="0000013A">
            <w:pPr>
              <w:jc w:val="both"/>
              <w:rPr/>
            </w:pPr>
            <w:r w:rsidDel="00000000" w:rsidR="00000000" w:rsidRPr="00000000">
              <w:rPr>
                <w:rtl w:val="0"/>
              </w:rPr>
              <w:t xml:space="preserve">The team has decided to maintain the original plan, as progress remains within the established deadlines. As a strategy, continuous monitoring will be carried out to ensure that the pending activities are developed without setbacks and within the defined timeframes.</w:t>
            </w:r>
          </w:p>
        </w:tc>
      </w:tr>
    </w:tbl>
    <w:p w:rsidR="00000000" w:rsidDel="00000000" w:rsidP="00000000" w:rsidRDefault="00000000" w:rsidRPr="00000000" w14:paraId="0000013B">
      <w:pPr>
        <w:rPr/>
      </w:pPr>
      <w:r w:rsidDel="00000000" w:rsidR="00000000" w:rsidRPr="00000000">
        <w:rPr>
          <w:rtl w:val="0"/>
        </w:rPr>
      </w:r>
    </w:p>
    <w:sectPr>
      <w:type w:val="nextPage"/>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9"/>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Student Guide - APT Project Development</w:t>
          </w:r>
        </w:p>
        <w:p w:rsidR="00000000" w:rsidDel="00000000" w:rsidP="00000000" w:rsidRDefault="00000000" w:rsidRPr="00000000" w14:paraId="0000013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Phase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38"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jpg"/><Relationship Id="rId22" Type="http://schemas.openxmlformats.org/officeDocument/2006/relationships/image" Target="media/image9.jpg"/><Relationship Id="rId21" Type="http://schemas.openxmlformats.org/officeDocument/2006/relationships/image" Target="media/image15.jpg"/><Relationship Id="rId24" Type="http://schemas.openxmlformats.org/officeDocument/2006/relationships/image" Target="media/image16.jp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jpg"/><Relationship Id="rId25" Type="http://schemas.openxmlformats.org/officeDocument/2006/relationships/image" Target="media/image5.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docs.google.com/document/d/1O1_JyuPpJvAWMeLoawzmAzx7jADeIOKW/edit?usp=sharing&amp;ouid=117094630181580503329&amp;rtpof=true&amp;sd=true" TargetMode="External"/><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d0CqtZmlXWOvQy/9aWwylZ6fJQ==">CgMxLjA4AHIhMTdxODYzUll2dGRVOW5XLU1TZmhDNEZpejBOLVFSTktu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