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Asignaturas/certificados que más te gustaron y por qué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– Programación en C#/.NET me permitió construir lógica de negocio y servicios, que es donde más disfruto resolver problemas.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– Bases de Datos (SQL Server): disfruto diseñar modelos y consultas eficientes; además lo uso a diario en proyectos.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– Ingeniería de Requerimientos: me ayudó a comunicar con claridad qué se debe construir y a ordenar el trabajo.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– Integración de Sistemas (APIs REST): me interesa conectar plataformas, automatizar flujos y asegurar trazabilidad.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– ETL/Calidad de Datos: me gusta preparar datos limpios para reportes y automatizaciones.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Valor de las certificaciones: sí, aportan valor porque validan competencias técnicas ante terceros y mejoran la empleabilidad (por ejemplo, fundamentos cloud/SQL ayuden a respaldar la experiencia práctica).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que obtuve en la malla sí tienen valor. Acreditan de manera objetiva competencias específicas del perfil de egreso, facilitan pasar filtros de práctica/empleo y demuestran actualización continua. Además, complementan mi experiencia en proyectos (como TEP), dando a empleadores y profesores evidencia verificable de lo que sé hacer.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Tras revisar las competencias y unidades de competencia por asignatura, identificó como fortalezas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las áreas de programación de software, análisis y desarrollo de modelos de datos (SQL Server), análisis y planificación de requerimientos, gestión de proyectos informáticos y business intelligence.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donde ejecutó con autonomía, entregó a tiempo y documento adecuadamente (ERS, casos de uso).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Como aspectos a fortalecer, destacan: calidad de software en su dimensión de pruebas automatizadas (unitarias/integración y cobertura), seguridad de aplicaciones (OWASP, control de acceso y hardening), prácticas DevOps/CI-CD y despliegue en contenedores/nube, así como UX/UI y accesibilidad. En arquitectura de software deseo profundizar en patrones y decisiones no funcionales a nivel sistémico (rendimiento, observabilidad, resiliencia).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la gestión y coordinación de proyectos TI, el análisis funcional y la gestión de datos. Me motiva liderar el ciclo de vida del proyecto (planificación por sprints, seguimiento, coordinación con stakeholders, minutas y control de entregables), impulsar automatizaciones que ahorren tiempo (integraciones simples, ETL y envíos automáticos), y trabajar con datos y SQL para asegurar calidad, trazabilidad y reportería útil.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de desempeño que más me interesa es la gestión de proyectos/PMO y el análisis funcional con foco en datos: liderar el equipo, aterrizar requerimientos, priorizar, medir avances y, a la par, orquestar automatizaciones y consultas SQL que soporten decisiones y entregas. Esto dialoga con mis certificaciones de Gestión de Proyectos, Requerimientos, Modelos de Datos e Inteligencia de Negocios, y con mis experiencias en Gantt, sprints, documentos ERS/casos de uso y generación de reportes.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Principales competencias relacionadas con mis intereses</w:t>
              <w:br w:type="textWrapping"/>
              <w:t xml:space="preserve"> – Gestión y coordinación de proyectos TI: planificación por sprints, seguimiento de hitos, gestión de riesgos y relacionamiento con stakeholders.</w:t>
              <w:br w:type="textWrapping"/>
              <w:t xml:space="preserve"> – Análisis y planificación de requerimientos: levantamiento de RF/RNF, priorización, trazabilidad y control de cambios.</w:t>
              <w:br w:type="textWrapping"/>
              <w:t xml:space="preserve"> – Gestión de datos y SQL: modelado lógico/físico, consultas, validación y calidad de datos, gobierno básico y documentación.</w:t>
              <w:br w:type="textWrapping"/>
              <w:t xml:space="preserve"> – Inteligencia de Negocios: definición de métricas/KPIs, construcción de reportes y tableros para la toma de decisiones.</w:t>
              <w:br w:type="textWrapping"/>
              <w:t xml:space="preserve"> – Automatización de procesos: orquestación simple de ETL, envíos automáticos y tareas programadas que reduzcan tiempos operativos.</w:t>
              <w:br w:type="textWrapping"/>
              <w:t xml:space="preserve"> – Comunicación y liderazgo: conducción de reuniones, minutas, negociación de alcance y facilitación entre áreas técnica y negocio.</w:t>
              <w:br w:type="textWrapping"/>
              <w:t xml:space="preserve"> – Alineamiento con arquitectura: entendimiento de componentes y decisiones de alto nivel para coordinar entregas sin entrar en código.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que requiero fortalecer de forma prioritaria</w:t>
              <w:br w:type="textWrapping"/>
              <w:t xml:space="preserve"> – Gestión avanzada de riesgos y cambios: matrices de impacto, planes de respuesta y control de alcance.</w:t>
              <w:br w:type="textWrapping"/>
              <w:t xml:space="preserve">  – Gobierno y seguridad de datos: clasificación, resguardo de información, controles de acceso y cumplimiento básico.</w:t>
              <w:br w:type="textWrapping"/>
              <w:t xml:space="preserve"> – Pruebas de aceptación orientadas a negocio: criterios de aceptación medibles, UAT y validación de reportes.</w:t>
              <w:br w:type="textWrapping"/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proyecto en un rol de liderazgo como Project Manager/PMO o Analista Funcional Senior con foco en datos. Me gustaría dirigir equipos multidisciplinarios, planificar y priorizar el trabajo por sprints, coordinar stakeholders y asegurar que cada proyecto cumpla plazos, alcance y calidad.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Quiero especializarme en automatización de procesos y gestión de datos: definir y supervisar ETL sencillos, estandarizar la calidad de datos, diseñar reportes/KPIs para la toma de decisiones y usar SQL para validaciones y control de avances. Me interesa menos programar y más orquestar el trabajo, eliminar cuellos de botella y convertir requerimientos de negocio en entregables claros y medibles.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liderando 2–3 iniciativas en paralelo con un equipo pequeño, impulsando mejoras continuas (reducción de tiempos de ciclo, mayor confiabilidad de datos y trazabilidad), capacitando al equipo junior y manteniendo certificaciones/actualizaciones en gestión de proyectos ágiles y gobierno de datos.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GGolhm67Hm7WLxs7FZWWcBOsA==">CgMxLjA4AHIhMVdSMjh5WmphWGd0bFRDOW9WTEpYVHZBeVdhRklSLUp0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