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ct0s8ejmwlid"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En esta segunda fase se ha dado inicio formal al desarrollo funcional de la plataforma TallerConnect, avanzando de acuerdo con la planificación establecida en la fase inicial.</w:t>
            </w:r>
          </w:p>
          <w:p w:rsidR="00000000" w:rsidDel="00000000" w:rsidP="00000000" w:rsidRDefault="00000000" w:rsidRPr="00000000" w14:paraId="0000000F">
            <w:pPr>
              <w:jc w:val="both"/>
              <w:rPr>
                <w:i w:val="1"/>
                <w:color w:val="548dd4"/>
                <w:sz w:val="20"/>
                <w:szCs w:val="20"/>
              </w:rPr>
            </w:pPr>
            <w:r w:rsidDel="00000000" w:rsidR="00000000" w:rsidRPr="00000000">
              <w:rPr>
                <w:i w:val="1"/>
                <w:color w:val="548dd4"/>
                <w:sz w:val="20"/>
                <w:szCs w:val="20"/>
                <w:rtl w:val="0"/>
              </w:rPr>
              <w:t xml:space="preserve">Actualmente, el equipo se encuentra desarrollando el módulo de inicio de sesión (login), la pantalla principal del cliente y dos mantenedores correspondientes al perfil de administrador.</w:t>
            </w:r>
          </w:p>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Todas las actividades se están realizando con base en la planificación definida en la Carta Gantt, sin requerir ajustes ni modificaciones hasta el momento.</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numPr>
                <w:ilvl w:val="0"/>
                <w:numId w:val="1"/>
              </w:numPr>
              <w:spacing w:after="0" w:afterAutospacing="0" w:line="360" w:lineRule="auto"/>
              <w:ind w:left="45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Diseñar la arquitectura del sistema considerando la gestión de sucursales, mecánicos, servicios, clientes, vehículos y órdenes de trabajo.</w:t>
            </w:r>
          </w:p>
          <w:p w:rsidR="00000000" w:rsidDel="00000000" w:rsidP="00000000" w:rsidRDefault="00000000" w:rsidRPr="00000000" w14:paraId="00000013">
            <w:pPr>
              <w:numPr>
                <w:ilvl w:val="0"/>
                <w:numId w:val="1"/>
              </w:numPr>
              <w:spacing w:after="0" w:afterAutospacing="0" w:line="360" w:lineRule="auto"/>
              <w:ind w:left="45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Desarrollar la plataforma de software que permita la administración de reservas de citas online, el seguimiento de los servicios realizados y el envío automático de correos a los clientes.</w:t>
            </w:r>
          </w:p>
          <w:p w:rsidR="00000000" w:rsidDel="00000000" w:rsidP="00000000" w:rsidRDefault="00000000" w:rsidRPr="00000000" w14:paraId="00000014">
            <w:pPr>
              <w:numPr>
                <w:ilvl w:val="0"/>
                <w:numId w:val="1"/>
              </w:numPr>
              <w:spacing w:after="0" w:afterAutospacing="0" w:line="360" w:lineRule="auto"/>
              <w:ind w:left="45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Implementar funcionalidades de seguridad y control de acceso para proteger la información de clientes y del taller.</w:t>
            </w:r>
          </w:p>
          <w:p w:rsidR="00000000" w:rsidDel="00000000" w:rsidP="00000000" w:rsidRDefault="00000000" w:rsidRPr="00000000" w14:paraId="00000015">
            <w:pPr>
              <w:numPr>
                <w:ilvl w:val="0"/>
                <w:numId w:val="1"/>
              </w:numPr>
              <w:spacing w:after="0" w:afterAutospacing="0" w:line="360" w:lineRule="auto"/>
              <w:ind w:left="45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Permitir que el administrador genere reportes en PDF sobre servicios, clientes y órdenes de trabajo para facilitar la toma de decisiones.</w:t>
            </w:r>
          </w:p>
          <w:p w:rsidR="00000000" w:rsidDel="00000000" w:rsidP="00000000" w:rsidRDefault="00000000" w:rsidRPr="00000000" w14:paraId="00000016">
            <w:pPr>
              <w:numPr>
                <w:ilvl w:val="0"/>
                <w:numId w:val="1"/>
              </w:numPr>
              <w:spacing w:line="360" w:lineRule="auto"/>
              <w:ind w:left="45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Realizar pruebas funcionales y de usabilidad para garantizar que el sistema cumpla con los requerimientos y sea fácil de usar.</w:t>
            </w:r>
          </w:p>
          <w:p w:rsidR="00000000" w:rsidDel="00000000" w:rsidP="00000000" w:rsidRDefault="00000000" w:rsidRPr="00000000" w14:paraId="00000017">
            <w:pPr>
              <w:jc w:val="both"/>
              <w:rPr>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9">
            <w:pPr>
              <w:spacing w:line="360" w:lineRule="auto"/>
              <w:jc w:val="both"/>
              <w:rPr>
                <w:rFonts w:ascii="Calibri" w:cs="Calibri" w:eastAsia="Calibri" w:hAnsi="Calibri"/>
                <w:i w:val="1"/>
                <w:color w:val="548dd4"/>
                <w:sz w:val="20"/>
                <w:szCs w:val="20"/>
              </w:rPr>
            </w:pPr>
            <w:r w:rsidDel="00000000" w:rsidR="00000000" w:rsidRPr="00000000">
              <w:rPr>
                <w:rFonts w:ascii="Arial" w:cs="Arial" w:eastAsia="Arial" w:hAnsi="Arial"/>
                <w:color w:val="548dd4"/>
                <w:sz w:val="20"/>
                <w:szCs w:val="20"/>
                <w:rtl w:val="0"/>
              </w:rPr>
              <w:t xml:space="preserve">Para abordar la problemática identificada, desarrollaremos el proyecto TallerConnect utilizando una metodología híbrida, combinando enfoques tradicionales y ágiles. Aplicaremos la metodología tradicional en las fases de documentación, análisis y diseño, asegurando que los requerimientos, casos de uso y arquitectura del sistema estén claramente definidos. Para las fases de desarrollo y pruebas utilizaremos metodologías ágiles, lo que nos permitirá iterar rápidamente, ajustar funcionalidades según retroalimentación y garantizar un avance continuo. Todas trabajaremos tanto en el desarrollo como en la documentación del proyecto; sin embargo, se han definido roles específicos para optimizar la coordinación: Patricia Nieves (APC) como Analista Programador, Isabella Silva (DBA) como Administradora de Base de Datos, Loreto Miño (QA) en Calidad y Testing, y Stephania Lucero (DG) como Diseñadora. Esta organización permitirá distribuir tareas según fortalezas, mantener comunicación constante y cumplir los objetivos del proyecto dentro del plazo establecido.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D">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rtl w:val="0"/>
              </w:rPr>
            </w:r>
          </w:p>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149.408854166666" w:hRule="atLeast"/>
          <w:tblHeader w:val="0"/>
        </w:trPr>
        <w:tc>
          <w:tcPr>
            <w:shd w:fill="d9e2f3" w:val="clear"/>
            <w:vAlign w:val="center"/>
          </w:tcPr>
          <w:p w:rsidR="00000000" w:rsidDel="00000000" w:rsidP="00000000" w:rsidRDefault="00000000" w:rsidRPr="00000000" w14:paraId="0000002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1">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2">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33">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Fase de Planificación</w:t>
            </w:r>
          </w:p>
        </w:tc>
        <w:tc>
          <w:tcPr/>
          <w:p w:rsidR="00000000" w:rsidDel="00000000" w:rsidP="00000000" w:rsidRDefault="00000000" w:rsidRPr="00000000" w14:paraId="00000034">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Elaboración del acta, aprobación, definición de requerimientos generales y organización del equipo.</w:t>
            </w:r>
          </w:p>
        </w:tc>
        <w:tc>
          <w:tcPr/>
          <w:p w:rsidR="00000000" w:rsidDel="00000000" w:rsidP="00000000" w:rsidRDefault="00000000" w:rsidRPr="00000000" w14:paraId="00000035">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Documentos de gestión, plantilla de acta de constitución, Trello/Slack.</w:t>
            </w:r>
          </w:p>
        </w:tc>
        <w:tc>
          <w:tcPr>
            <w:tcBorders>
              <w:right w:color="ffffff" w:space="0" w:sz="4" w:val="single"/>
            </w:tcBorders>
          </w:tcPr>
          <w:p w:rsidR="00000000" w:rsidDel="00000000" w:rsidP="00000000" w:rsidRDefault="00000000" w:rsidRPr="00000000" w14:paraId="00000036">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S1–S2 (2 sem.)</w:t>
            </w:r>
          </w:p>
        </w:tc>
        <w:tc>
          <w:tcPr>
            <w:tcBorders>
              <w:left w:color="ffffff" w:space="0" w:sz="4" w:val="single"/>
            </w:tcBorders>
            <w:shd w:fill="d9d9d9" w:val="clear"/>
          </w:tcPr>
          <w:p w:rsidR="00000000" w:rsidDel="00000000" w:rsidP="00000000" w:rsidRDefault="00000000" w:rsidRPr="00000000" w14:paraId="00000037">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Isabella Silva</w:t>
            </w:r>
          </w:p>
        </w:tc>
        <w:tc>
          <w:tcPr/>
          <w:p w:rsidR="00000000" w:rsidDel="00000000" w:rsidP="00000000" w:rsidRDefault="00000000" w:rsidRPr="00000000" w14:paraId="00000038">
            <w:pPr>
              <w:jc w:val="both"/>
              <w:rPr>
                <w:i w:val="1"/>
                <w:color w:val="548dd4"/>
                <w:sz w:val="18"/>
                <w:szCs w:val="18"/>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i w:val="1"/>
                <w:color w:val="c00000"/>
                <w:sz w:val="16"/>
                <w:szCs w:val="16"/>
              </w:rPr>
            </w:pPr>
            <w:r w:rsidDel="00000000" w:rsidR="00000000" w:rsidRPr="00000000">
              <w:rPr>
                <w:i w:val="1"/>
                <w:color w:val="548dd4"/>
                <w:sz w:val="18"/>
                <w:szCs w:val="18"/>
                <w:rtl w:val="0"/>
              </w:rPr>
              <w:t xml:space="preserve">Completada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A">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B">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3C">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Fase de Análisis y Diseño</w:t>
            </w:r>
          </w:p>
        </w:tc>
        <w:tc>
          <w:tcPr/>
          <w:p w:rsidR="00000000" w:rsidDel="00000000" w:rsidP="00000000" w:rsidRDefault="00000000" w:rsidRPr="00000000" w14:paraId="0000003D">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Captura de requerimientos específicos, EDT, arquitectura, casos de uso, mockups, propuesta ERS y modelo de base de datos.</w:t>
            </w:r>
          </w:p>
        </w:tc>
        <w:tc>
          <w:tcPr/>
          <w:p w:rsidR="00000000" w:rsidDel="00000000" w:rsidP="00000000" w:rsidRDefault="00000000" w:rsidRPr="00000000" w14:paraId="0000003E">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Plantillas de documentos, herramienta de modelado (Figma), MySQL Workbench</w:t>
            </w:r>
          </w:p>
        </w:tc>
        <w:tc>
          <w:tcPr>
            <w:tcBorders>
              <w:right w:color="ffffff" w:space="0" w:sz="4" w:val="single"/>
            </w:tcBorders>
          </w:tcPr>
          <w:p w:rsidR="00000000" w:rsidDel="00000000" w:rsidP="00000000" w:rsidRDefault="00000000" w:rsidRPr="00000000" w14:paraId="0000003F">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S3–S5 (3 sem.)</w:t>
            </w:r>
          </w:p>
        </w:tc>
        <w:tc>
          <w:tcPr>
            <w:tcBorders>
              <w:left w:color="ffffff" w:space="0" w:sz="4" w:val="single"/>
            </w:tcBorders>
            <w:shd w:fill="d9d9d9" w:val="clear"/>
          </w:tcPr>
          <w:p w:rsidR="00000000" w:rsidDel="00000000" w:rsidP="00000000" w:rsidRDefault="00000000" w:rsidRPr="00000000" w14:paraId="00000040">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Stephania</w:t>
            </w:r>
          </w:p>
          <w:p w:rsidR="00000000" w:rsidDel="00000000" w:rsidP="00000000" w:rsidRDefault="00000000" w:rsidRPr="00000000" w14:paraId="00000041">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Isabella Silva</w:t>
            </w:r>
          </w:p>
        </w:tc>
        <w:tc>
          <w:tcPr/>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Completada</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4">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5">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Desarrollo de Módulos Funcionales (Sprints)</w:t>
            </w:r>
          </w:p>
        </w:tc>
        <w:tc>
          <w:tcPr/>
          <w:p w:rsidR="00000000" w:rsidDel="00000000" w:rsidP="00000000" w:rsidRDefault="00000000" w:rsidRPr="00000000" w14:paraId="00000046">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Construcción de módulos: Administrador, Sucursales, Clientes, Vehículos, Órdenes, Citas y Reportes.</w:t>
            </w:r>
          </w:p>
        </w:tc>
        <w:tc>
          <w:tcPr/>
          <w:p w:rsidR="00000000" w:rsidDel="00000000" w:rsidP="00000000" w:rsidRDefault="00000000" w:rsidRPr="00000000" w14:paraId="00000047">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Visual Studio, Django, Git, GitHub.</w:t>
            </w:r>
          </w:p>
        </w:tc>
        <w:tc>
          <w:tcPr>
            <w:tcBorders>
              <w:right w:color="ffffff" w:space="0" w:sz="4" w:val="single"/>
            </w:tcBorders>
          </w:tcPr>
          <w:p w:rsidR="00000000" w:rsidDel="00000000" w:rsidP="00000000" w:rsidRDefault="00000000" w:rsidRPr="00000000" w14:paraId="00000048">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S6–S12 (7 sem.)</w:t>
            </w:r>
          </w:p>
        </w:tc>
        <w:tc>
          <w:tcPr>
            <w:tcBorders>
              <w:left w:color="ffffff" w:space="0" w:sz="4" w:val="single"/>
            </w:tcBorders>
            <w:shd w:fill="d9d9d9" w:val="clear"/>
          </w:tcPr>
          <w:p w:rsidR="00000000" w:rsidDel="00000000" w:rsidP="00000000" w:rsidRDefault="00000000" w:rsidRPr="00000000" w14:paraId="00000049">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Patricia Nieves</w:t>
            </w:r>
          </w:p>
        </w:tc>
        <w:tc>
          <w:tcPr/>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C">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4D">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Pruebas y Control de Calidad</w:t>
            </w:r>
          </w:p>
        </w:tc>
        <w:tc>
          <w:tcPr/>
          <w:p w:rsidR="00000000" w:rsidDel="00000000" w:rsidP="00000000" w:rsidRDefault="00000000" w:rsidRPr="00000000" w14:paraId="0000004E">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Implementación de ambiente de pruebas, testing por módulo, pruebas con usuarios, ajustes y correcciones.</w:t>
            </w:r>
          </w:p>
        </w:tc>
        <w:tc>
          <w:tcPr/>
          <w:p w:rsidR="00000000" w:rsidDel="00000000" w:rsidP="00000000" w:rsidRDefault="00000000" w:rsidRPr="00000000" w14:paraId="0000004F">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Pytest</w:t>
            </w:r>
          </w:p>
        </w:tc>
        <w:tc>
          <w:tcPr>
            <w:tcBorders>
              <w:right w:color="ffffff" w:space="0" w:sz="4" w:val="single"/>
            </w:tcBorders>
          </w:tcPr>
          <w:p w:rsidR="00000000" w:rsidDel="00000000" w:rsidP="00000000" w:rsidRDefault="00000000" w:rsidRPr="00000000" w14:paraId="00000050">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S13-S15(3 sem.)</w:t>
            </w:r>
          </w:p>
        </w:tc>
        <w:tc>
          <w:tcPr>
            <w:tcBorders>
              <w:left w:color="ffffff" w:space="0" w:sz="4" w:val="single"/>
            </w:tcBorders>
            <w:shd w:fill="d9d9d9" w:val="clear"/>
          </w:tcPr>
          <w:p w:rsidR="00000000" w:rsidDel="00000000" w:rsidP="00000000" w:rsidRDefault="00000000" w:rsidRPr="00000000" w14:paraId="00000051">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Loreto Miño</w:t>
            </w:r>
          </w:p>
        </w:tc>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w:t>
            </w: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4">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55">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Implementación y Cierre del Proyecto</w:t>
            </w:r>
          </w:p>
        </w:tc>
        <w:tc>
          <w:tcPr/>
          <w:p w:rsidR="00000000" w:rsidDel="00000000" w:rsidP="00000000" w:rsidRDefault="00000000" w:rsidRPr="00000000" w14:paraId="00000056">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Migración a producción, capacitación de usuarios, entrega de manuales, acta de cierre y entrega final.</w:t>
            </w:r>
          </w:p>
        </w:tc>
        <w:tc>
          <w:tcPr/>
          <w:p w:rsidR="00000000" w:rsidDel="00000000" w:rsidP="00000000" w:rsidRDefault="00000000" w:rsidRPr="00000000" w14:paraId="00000057">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Servidor, manuales de usuario/técnico.</w:t>
            </w:r>
          </w:p>
        </w:tc>
        <w:tc>
          <w:tcPr>
            <w:tcBorders>
              <w:right w:color="ffffff" w:space="0" w:sz="4" w:val="single"/>
            </w:tcBorders>
          </w:tcPr>
          <w:p w:rsidR="00000000" w:rsidDel="00000000" w:rsidP="00000000" w:rsidRDefault="00000000" w:rsidRPr="00000000" w14:paraId="00000058">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S16–S17 (2 sem.)</w:t>
            </w:r>
          </w:p>
        </w:tc>
        <w:tc>
          <w:tcPr>
            <w:tcBorders>
              <w:left w:color="ffffff" w:space="0" w:sz="4" w:val="single"/>
            </w:tcBorders>
            <w:shd w:fill="d9d9d9" w:val="clear"/>
          </w:tcPr>
          <w:p w:rsidR="00000000" w:rsidDel="00000000" w:rsidP="00000000" w:rsidRDefault="00000000" w:rsidRPr="00000000" w14:paraId="00000059">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Isabella  Silva</w:t>
            </w:r>
          </w:p>
        </w:tc>
        <w:tc>
          <w:tcPr/>
          <w:p w:rsidR="00000000" w:rsidDel="00000000" w:rsidP="00000000" w:rsidRDefault="00000000" w:rsidRPr="00000000" w14:paraId="0000005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w:t>
            </w: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5C">
      <w:pPr>
        <w:rPr>
          <w:color w:val="595959"/>
          <w:sz w:val="24"/>
          <w:szCs w:val="24"/>
        </w:rPr>
      </w:pPr>
      <w:r w:rsidDel="00000000" w:rsidR="00000000" w:rsidRPr="00000000">
        <w:rPr>
          <w:rtl w:val="0"/>
        </w:rPr>
      </w:r>
    </w:p>
    <w:p w:rsidR="00000000" w:rsidDel="00000000" w:rsidP="00000000" w:rsidRDefault="00000000" w:rsidRPr="00000000" w14:paraId="0000005D">
      <w:pPr>
        <w:rPr>
          <w:color w:val="595959"/>
          <w:sz w:val="24"/>
          <w:szCs w:val="24"/>
        </w:rPr>
      </w:pPr>
      <w:r w:rsidDel="00000000" w:rsidR="00000000" w:rsidRPr="00000000">
        <w:rPr>
          <w:rtl w:val="0"/>
        </w:rPr>
      </w:r>
    </w:p>
    <w:p w:rsidR="00000000" w:rsidDel="00000000" w:rsidP="00000000" w:rsidRDefault="00000000" w:rsidRPr="00000000" w14:paraId="0000005E">
      <w:pPr>
        <w:rPr>
          <w:color w:val="595959"/>
          <w:sz w:val="24"/>
          <w:szCs w:val="24"/>
        </w:rPr>
      </w:pPr>
      <w:r w:rsidDel="00000000" w:rsidR="00000000" w:rsidRPr="00000000">
        <w:rPr>
          <w:rtl w:val="0"/>
        </w:rPr>
      </w:r>
    </w:p>
    <w:p w:rsidR="00000000" w:rsidDel="00000000" w:rsidP="00000000" w:rsidRDefault="00000000" w:rsidRPr="00000000" w14:paraId="0000005F">
      <w:pPr>
        <w:rPr>
          <w:color w:val="595959"/>
          <w:sz w:val="24"/>
          <w:szCs w:val="24"/>
        </w:rPr>
      </w:pPr>
      <w:r w:rsidDel="00000000" w:rsidR="00000000" w:rsidRPr="00000000">
        <w:rPr>
          <w:rtl w:val="0"/>
        </w:rPr>
      </w:r>
    </w:p>
    <w:p w:rsidR="00000000" w:rsidDel="00000000" w:rsidP="00000000" w:rsidRDefault="00000000" w:rsidRPr="00000000" w14:paraId="00000060">
      <w:pPr>
        <w:rPr>
          <w:color w:val="595959"/>
          <w:sz w:val="24"/>
          <w:szCs w:val="24"/>
        </w:rPr>
      </w:pPr>
      <w:r w:rsidDel="00000000" w:rsidR="00000000" w:rsidRPr="00000000">
        <w:rPr>
          <w:rtl w:val="0"/>
        </w:rPr>
      </w:r>
    </w:p>
    <w:p w:rsidR="00000000" w:rsidDel="00000000" w:rsidP="00000000" w:rsidRDefault="00000000" w:rsidRPr="00000000" w14:paraId="00000061">
      <w:pPr>
        <w:rPr>
          <w:color w:val="595959"/>
          <w:sz w:val="24"/>
          <w:szCs w:val="24"/>
        </w:rPr>
      </w:pPr>
      <w:r w:rsidDel="00000000" w:rsidR="00000000" w:rsidRPr="00000000">
        <w:rPr>
          <w:rtl w:val="0"/>
        </w:rPr>
      </w:r>
    </w:p>
    <w:p w:rsidR="00000000" w:rsidDel="00000000" w:rsidP="00000000" w:rsidRDefault="00000000" w:rsidRPr="00000000" w14:paraId="00000062">
      <w:pPr>
        <w:rPr>
          <w:color w:val="595959"/>
          <w:sz w:val="24"/>
          <w:szCs w:val="24"/>
        </w:rPr>
      </w:pPr>
      <w:r w:rsidDel="00000000" w:rsidR="00000000" w:rsidRPr="00000000">
        <w:rPr>
          <w:rtl w:val="0"/>
        </w:rPr>
      </w:r>
    </w:p>
    <w:p w:rsidR="00000000" w:rsidDel="00000000" w:rsidP="00000000" w:rsidRDefault="00000000" w:rsidRPr="00000000" w14:paraId="00000063">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6">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7">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Durante esta etapa no se han presentado dificultades relevantes que afecten el desarrollo, lo que ha permitido avanzar según la planificación establecida. Entre los principales factores que han facilitado el trabajo destacan la buena comunicación interna del equipo, la distribución clara de tareas por módulos y el cumplimiento oportuno de los plazos, lo que ha favorecido un desarrollo fluido y ordenado. Para asegurar la continuidad de este ritmo de trabajo, se mantendrán las estrategias que han dado resultado, como la organización efectiva y las revisiones periódicas de avances en equipo, con el objetivo de anticipar posibles retrasos y asegurar el cumplimiento de los hitos establecidos para la fase.</w:t>
            </w:r>
            <w:r w:rsidDel="00000000" w:rsidR="00000000" w:rsidRPr="00000000">
              <w:rPr>
                <w:rFonts w:ascii="Calibri" w:cs="Calibri" w:eastAsia="Calibri" w:hAnsi="Calibri"/>
                <w:b w:val="1"/>
                <w:color w:val="1f3864"/>
                <w:rtl w:val="0"/>
              </w:rPr>
              <w:t xml:space="preserve"> </w:t>
            </w:r>
            <w:r w:rsidDel="00000000" w:rsidR="00000000" w:rsidRPr="00000000">
              <w:rPr>
                <w:rtl w:val="0"/>
              </w:rPr>
            </w:r>
          </w:p>
        </w:tc>
      </w:tr>
    </w:tbl>
    <w:p w:rsidR="00000000" w:rsidDel="00000000" w:rsidP="00000000" w:rsidRDefault="00000000" w:rsidRPr="00000000" w14:paraId="0000006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 </w:t>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No se han realizado ajustes </w:t>
            </w:r>
            <w:r w:rsidDel="00000000" w:rsidR="00000000" w:rsidRPr="00000000">
              <w:rPr>
                <w:i w:val="1"/>
                <w:color w:val="548dd4"/>
                <w:sz w:val="20"/>
                <w:szCs w:val="20"/>
                <w:rtl w:val="0"/>
              </w:rPr>
              <w:t xml:space="preserve">ni eliminaciones</w:t>
            </w:r>
            <w:r w:rsidDel="00000000" w:rsidR="00000000" w:rsidRPr="00000000">
              <w:rPr>
                <w:i w:val="1"/>
                <w:color w:val="548dd4"/>
                <w:sz w:val="20"/>
                <w:szCs w:val="20"/>
                <w:rtl w:val="0"/>
              </w:rPr>
              <w:t xml:space="preserve"> en el plan de trabajo, ya que el desarrollo del proyecto se ha llevado a cabo conforme a la planificación inicial y dentro de los plazos establecidos. Esta estabilidad ha sido posible gracias a diversos factores facilitadores, entre ellos la comunicación efectiva entre el equipo, la distribución clara de responsabilidades y el cumplimiento sistemático de las actividades programadas. Estas condiciones han permitido mantener una ejecución organizada, sin necesidad de reformular tareas o modificar la estructura del plan, asegurando así un avance sostenido y alineado con los objetivos definidos desde la fase de planificación.</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3">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4">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Las actividades que aún no hemos iniciado corresponden a las fases de QA e Implementación, ya que están programadas para etapas posteriores según la planificación establecida, por lo que no representan retrasos en el proyecto. Esto se debe al orden natural definido en el cronograma desde el inicio. Para asegurar que estas etapas se desarrollen sin inconvenientes, mantendremos el ritmo actual de avance en el desarrollo, junto con una buena coordinación y revisiones periódicas del progreso. De esta forma, cuando llegue el momento de ejecutar estas fases, contaremos con todos los elementos listos para iniciarlas oportunamente y evitar cualquier impacto negativo en los plazos comprometidos para la entrega final del proyecto.</w:t>
            </w:r>
            <w:r w:rsidDel="00000000" w:rsidR="00000000" w:rsidRPr="00000000">
              <w:rPr>
                <w:rFonts w:ascii="Calibri" w:cs="Calibri" w:eastAsia="Calibri" w:hAnsi="Calibri"/>
                <w:i w:val="1"/>
                <w:color w:val="548dd4"/>
                <w:sz w:val="20"/>
                <w:szCs w:val="20"/>
                <w:rtl w:val="0"/>
              </w:rPr>
              <w:t xml:space="preserve">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yrViNqo7Rv18NKdfOZ7gbBa5hw==">CgMxLjAyDmguY3Qwczhlam13bGlkOAByITFhNGpRVnJVdU02djJXSXFja0lHYkQtbjU5TFFnRmpIUA==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