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Mis intereses profesionales se han ratificado. Si bien disfruté participando en cada etapa del desarrollo del proyecto APT, mi enfoque principal se mantiene firme en el área de Ciberseguridad, específicamente en la protección de activos de información y seguridad de redes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sz w:val="24"/>
                <w:szCs w:val="24"/>
                <w:rtl w:val="0"/>
              </w:rPr>
              <w:t xml:space="preserve">El proyecto impactó de manera significativa en mi formación, ya que me permitió identificar brechas técnicas y comprender que el desarrollo de software es complejo. Esta experiencia me hizo consciente de la necesidad de profundizar y perfeccionar mis conocimientos técnicos actuales para poder asegurar, en el futuro, la integridad de los sistemas que deseo proteger.</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1682.109375"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20">
            <w:pPr>
              <w:spacing w:after="240" w:before="240" w:line="259" w:lineRule="auto"/>
              <w:jc w:val="both"/>
              <w:rPr>
                <w:sz w:val="24"/>
                <w:szCs w:val="24"/>
              </w:rPr>
            </w:pPr>
            <w:r w:rsidDel="00000000" w:rsidR="00000000" w:rsidRPr="00000000">
              <w:rPr>
                <w:sz w:val="24"/>
                <w:szCs w:val="24"/>
                <w:rtl w:val="0"/>
              </w:rPr>
              <w:t xml:space="preserve">Mis fortalezas y debilidades no han cambiado radicalmente, pero mi percepción sobre ellas se ha agudizado.</w:t>
            </w:r>
          </w:p>
          <w:p w:rsidR="00000000" w:rsidDel="00000000" w:rsidP="00000000" w:rsidRDefault="00000000" w:rsidRPr="00000000" w14:paraId="00000021">
            <w:pPr>
              <w:spacing w:after="240" w:before="240" w:line="259" w:lineRule="auto"/>
              <w:jc w:val="both"/>
              <w:rPr>
                <w:sz w:val="24"/>
                <w:szCs w:val="24"/>
              </w:rPr>
            </w:pPr>
            <w:r w:rsidDel="00000000" w:rsidR="00000000" w:rsidRPr="00000000">
              <w:rPr>
                <w:sz w:val="24"/>
                <w:szCs w:val="24"/>
                <w:rtl w:val="0"/>
              </w:rPr>
              <w:t xml:space="preserve">En cuanto a las debilidades, el proyecto actuó como un recordatorio y  me permitió identificar brechas técnicas específicas que antes ignoraba. Reconocer que aún falta mucho por aprender.</w:t>
            </w:r>
          </w:p>
          <w:p w:rsidR="00000000" w:rsidDel="00000000" w:rsidP="00000000" w:rsidRDefault="00000000" w:rsidRPr="00000000" w14:paraId="00000022">
            <w:pPr>
              <w:spacing w:after="240" w:before="240" w:line="259" w:lineRule="auto"/>
              <w:jc w:val="both"/>
              <w:rPr>
                <w:sz w:val="24"/>
                <w:szCs w:val="24"/>
              </w:rPr>
            </w:pPr>
            <w:r w:rsidDel="00000000" w:rsidR="00000000" w:rsidRPr="00000000">
              <w:rPr>
                <w:sz w:val="24"/>
                <w:szCs w:val="24"/>
                <w:rtl w:val="0"/>
              </w:rPr>
              <w:t xml:space="preserve">Por otro lado, mis fortalezas (como la perseverancia y la orientación al objetivo) se han validado. La confianza que tenía en mis capacidades  fueron el motor que me permitió sortear los obstáculos del proyecto y cumplir con los entregables a tiempo, demostrando que tengo la base necesaria para enfrentar desafíos complejos.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He identificado la comunicación efectiva como una de mis mayores fortalezas y mi plan es llevarla al nivel corporativo: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7">
            <w:pPr>
              <w:spacing w:line="259" w:lineRule="auto"/>
              <w:jc w:val="both"/>
              <w:rPr>
                <w:sz w:val="24"/>
                <w:szCs w:val="24"/>
              </w:rPr>
            </w:pPr>
            <w:r w:rsidDel="00000000" w:rsidR="00000000" w:rsidRPr="00000000">
              <w:rPr>
                <w:sz w:val="24"/>
                <w:szCs w:val="24"/>
                <w:rtl w:val="0"/>
              </w:rPr>
              <w:t xml:space="preserve">Liderazgo de equipos: Buscaré roles donde pueda facilitar el flujo de información entre miembros técnicos y no técnicos, actuando como puente.</w:t>
            </w:r>
          </w:p>
          <w:p w:rsidR="00000000" w:rsidDel="00000000" w:rsidP="00000000" w:rsidRDefault="00000000" w:rsidRPr="00000000" w14:paraId="00000028">
            <w:pPr>
              <w:spacing w:line="259" w:lineRule="auto"/>
              <w:jc w:val="both"/>
              <w:rPr>
                <w:sz w:val="24"/>
                <w:szCs w:val="24"/>
              </w:rPr>
            </w:pPr>
            <w:r w:rsidDel="00000000" w:rsidR="00000000" w:rsidRPr="00000000">
              <w:rPr>
                <w:sz w:val="24"/>
                <w:szCs w:val="24"/>
                <w:rtl w:val="0"/>
              </w:rPr>
              <w:t xml:space="preserve">Documentación técnica: Potenciar mi capacidad de redacción técnica, asegurando que mi código y mis procesos sean legibles y transferibles a otros desarrolladores, lo cual es vital en la industria.</w:t>
            </w:r>
          </w:p>
          <w:p w:rsidR="00000000" w:rsidDel="00000000" w:rsidP="00000000" w:rsidRDefault="00000000" w:rsidRPr="00000000" w14:paraId="00000029">
            <w:pPr>
              <w:spacing w:line="259" w:lineRule="auto"/>
              <w:jc w:val="both"/>
              <w:rPr>
                <w:sz w:val="24"/>
                <w:szCs w:val="24"/>
              </w:rPr>
            </w:pPr>
            <w:r w:rsidDel="00000000" w:rsidR="00000000" w:rsidRPr="00000000">
              <w:rPr>
                <w:sz w:val="24"/>
                <w:szCs w:val="24"/>
                <w:rtl w:val="0"/>
              </w:rPr>
              <w:t xml:space="preserve">Presentaciones efectivas: Practicaré la defensa de ideas y proyectos, enfocándose en la claridad y la síntesis para la toma de decisiones.</w:t>
            </w:r>
          </w:p>
          <w:p w:rsidR="00000000" w:rsidDel="00000000" w:rsidP="00000000" w:rsidRDefault="00000000" w:rsidRPr="00000000" w14:paraId="0000002A">
            <w:pPr>
              <w:spacing w:line="259" w:lineRule="auto"/>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C">
            <w:pPr>
              <w:spacing w:after="160" w:line="259" w:lineRule="auto"/>
              <w:jc w:val="both"/>
              <w:rPr>
                <w:sz w:val="24"/>
                <w:szCs w:val="24"/>
              </w:rPr>
            </w:pPr>
            <w:r w:rsidDel="00000000" w:rsidR="00000000" w:rsidRPr="00000000">
              <w:rPr>
                <w:sz w:val="24"/>
                <w:szCs w:val="24"/>
                <w:rtl w:val="0"/>
              </w:rPr>
              <w:t xml:space="preserve">Autoaprendizaje continuo: Dedicaré horas semanales específicas a estudiar las tecnologías donde sentí mayor fricción durante el proyecto, profundizando en la documentación oficial y buenas prácticas.</w:t>
            </w:r>
          </w:p>
          <w:p w:rsidR="00000000" w:rsidDel="00000000" w:rsidP="00000000" w:rsidRDefault="00000000" w:rsidRPr="00000000" w14:paraId="0000002D">
            <w:pPr>
              <w:spacing w:after="160" w:line="259" w:lineRule="auto"/>
              <w:jc w:val="both"/>
              <w:rPr>
                <w:sz w:val="24"/>
                <w:szCs w:val="24"/>
              </w:rPr>
            </w:pPr>
            <w:r w:rsidDel="00000000" w:rsidR="00000000" w:rsidRPr="00000000">
              <w:rPr>
                <w:sz w:val="24"/>
                <w:szCs w:val="24"/>
                <w:rtl w:val="0"/>
              </w:rPr>
              <w:t xml:space="preserve">Certificación y especialización: Buscaré validar mis conocimientos mediante cursos o certificaciones que estructuren mi aprendizaje y me den un marco teórico más sólido en mis áreas de interés (como la ciberseguridad).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2370.9375" w:hRule="atLeast"/>
          <w:tblHeader w:val="0"/>
        </w:trPr>
        <w:tc>
          <w:tcPr>
            <w:vAlign w:val="center"/>
          </w:tcPr>
          <w:p w:rsidR="00000000" w:rsidDel="00000000" w:rsidP="00000000" w:rsidRDefault="00000000" w:rsidRPr="00000000" w14:paraId="00000037">
            <w:pPr>
              <w:jc w:val="both"/>
              <w:rPr>
                <w:sz w:val="24"/>
                <w:szCs w:val="24"/>
              </w:rPr>
            </w:pPr>
            <w:bookmarkStart w:colFirst="0" w:colLast="0" w:name="_heading=h.uttj7up0lxy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Antes de comenzar el Proyecto APT, mis metas eran solo ideas o aspiraciones teóricas. Sin embargo, enfrentarme al desarrollo real del proyecto transformó esas ideas en acciones tangibles. Ahora tengo una hoja de ruta clara: ya no solo </w:t>
            </w:r>
            <w:r w:rsidDel="00000000" w:rsidR="00000000" w:rsidRPr="00000000">
              <w:rPr>
                <w:i w:val="1"/>
                <w:iCs w:val="1"/>
                <w:sz w:val="24"/>
                <w:szCs w:val="24"/>
                <w:rtl w:val="0"/>
              </w:rPr>
              <w:t xml:space="preserve">deseo</w:t>
            </w:r>
            <w:r w:rsidDel="00000000" w:rsidR="00000000" w:rsidRPr="00000000">
              <w:rPr>
                <w:sz w:val="24"/>
                <w:szCs w:val="24"/>
                <w:rtl w:val="0"/>
              </w:rPr>
              <w:t xml:space="preserve"> trabajar en tecnología, sino que estoy ejecutando los pasos necesarios para lograrlo, entendiendo el esfuerzo práctico que conlleva materializar un proyecto desde cero.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En cinco años, me visualizo con una trayectoria consolidada y validada por múltiples certificaciones en el ámbito de la Seguridad de la Información y Ciberseguridad.</w:t>
            </w:r>
          </w:p>
          <w:p w:rsidR="00000000" w:rsidDel="00000000" w:rsidP="00000000" w:rsidRDefault="00000000" w:rsidRPr="00000000" w14:paraId="00000041">
            <w:pPr>
              <w:spacing w:after="240" w:before="240" w:lineRule="auto"/>
              <w:jc w:val="both"/>
              <w:rPr>
                <w:b w:val="1"/>
                <w:bCs w:val="1"/>
                <w:color w:val="1f4e79"/>
              </w:rPr>
            </w:pPr>
            <w:r w:rsidDel="00000000" w:rsidR="00000000" w:rsidRPr="00000000">
              <w:rPr>
                <w:sz w:val="24"/>
                <w:szCs w:val="24"/>
                <w:rtl w:val="0"/>
              </w:rPr>
              <w:t xml:space="preserve">Mi objetivo específico es formar parte de un Red Team (Equipo Rojo) dentro de un Centro de Operaciones de Seguridad (SOC) de alto nivel. Me veo no solo monitoreando, sino ejecutando simulaciones de adversarios y hacking ético para fortalecer las defensas de la organización, combinando mi experiencia en desarrollo con estrategias avanzadas de seguridad ofensiv</w:t>
            </w:r>
            <w:r w:rsidDel="00000000" w:rsidR="00000000" w:rsidRPr="00000000">
              <w:rPr>
                <w:b w:val="1"/>
                <w:bCs w:val="1"/>
                <w:color w:val="1f4e79"/>
                <w:rtl w:val="0"/>
              </w:rPr>
              <w:t xml:space="preserve">a.</w:t>
            </w:r>
          </w:p>
          <w:p w:rsidR="00000000" w:rsidDel="00000000" w:rsidP="00000000" w:rsidRDefault="00000000" w:rsidRPr="00000000" w14:paraId="00000042">
            <w:pPr>
              <w:jc w:val="both"/>
              <w:rPr>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A">
            <w:pPr>
              <w:spacing w:after="240" w:before="240" w:line="259" w:lineRule="auto"/>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4B">
            <w:pPr>
              <w:spacing w:after="240" w:before="240" w:line="259" w:lineRule="auto"/>
              <w:ind w:left="0" w:firstLine="0"/>
              <w:rPr>
                <w:sz w:val="24"/>
                <w:szCs w:val="24"/>
              </w:rPr>
            </w:pPr>
            <w:r w:rsidDel="00000000" w:rsidR="00000000" w:rsidRPr="00000000">
              <w:rPr>
                <w:sz w:val="24"/>
                <w:szCs w:val="24"/>
                <w:rtl w:val="0"/>
              </w:rPr>
              <w:t xml:space="preserve">Comunicación Fluida: Logramos establecer canales efectivos para transmitir ideas y resolver dudas rápidamente, lo que evitó bloqueos prolongados durante el desarrollo.</w:t>
            </w:r>
          </w:p>
          <w:p w:rsidR="00000000" w:rsidDel="00000000" w:rsidP="00000000" w:rsidRDefault="00000000" w:rsidRPr="00000000" w14:paraId="0000004C">
            <w:pPr>
              <w:spacing w:after="240" w:before="240" w:line="259" w:lineRule="auto"/>
              <w:ind w:left="0" w:firstLine="0"/>
              <w:rPr>
                <w:sz w:val="24"/>
                <w:szCs w:val="24"/>
              </w:rPr>
            </w:pPr>
            <w:r w:rsidDel="00000000" w:rsidR="00000000" w:rsidRPr="00000000">
              <w:rPr>
                <w:sz w:val="24"/>
                <w:szCs w:val="24"/>
                <w:rtl w:val="0"/>
              </w:rPr>
              <w:t xml:space="preserve">Alto Compromiso: Cada integrante asumió la responsabilidad de sus tareas, demostrando seriedad y dedicación para que el proyecto avanzara.</w:t>
            </w:r>
          </w:p>
          <w:p w:rsidR="00000000" w:rsidDel="00000000" w:rsidP="00000000" w:rsidRDefault="00000000" w:rsidRPr="00000000" w14:paraId="0000004D">
            <w:pPr>
              <w:spacing w:after="240" w:before="240" w:line="259" w:lineRule="auto"/>
              <w:ind w:left="0" w:firstLine="0"/>
              <w:rPr>
                <w:sz w:val="24"/>
                <w:szCs w:val="24"/>
              </w:rPr>
            </w:pPr>
            <w:r w:rsidDel="00000000" w:rsidR="00000000" w:rsidRPr="00000000">
              <w:rPr>
                <w:sz w:val="24"/>
                <w:szCs w:val="24"/>
                <w:rtl w:val="0"/>
              </w:rPr>
              <w:t xml:space="preserve">Orientación al Logro: A pesar de las dificultades, el equipo mantuvo el foco en los objetivos finales, consiguiendo cumplir con los entregables requeridos.</w:t>
            </w:r>
          </w:p>
          <w:p w:rsidR="00000000" w:rsidDel="00000000" w:rsidP="00000000" w:rsidRDefault="00000000" w:rsidRPr="00000000" w14:paraId="0000004E">
            <w:pPr>
              <w:spacing w:after="240" w:before="240" w:line="259" w:lineRule="auto"/>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Gestión y Organización: Detecté deficiencias en la planificación inicial y la distribución de tiempos. En ocasiones, la falta de una estructura organizativa más rígida generó desorden o sobrecarga de trabajo en momentos clave.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2">
            <w:pPr>
              <w:spacing w:after="240" w:before="240" w:line="259" w:lineRule="auto"/>
              <w:jc w:val="both"/>
              <w:rPr>
                <w:sz w:val="24"/>
                <w:szCs w:val="24"/>
              </w:rPr>
            </w:pPr>
            <w:r w:rsidDel="00000000" w:rsidR="00000000" w:rsidRPr="00000000">
              <w:rPr>
                <w:sz w:val="24"/>
                <w:szCs w:val="24"/>
                <w:rtl w:val="0"/>
              </w:rPr>
              <w:t xml:space="preserve">Para mis futuros desafíos laborales, mi principal mejora se centrará en la excelencia técnica como aporte al equipo.</w:t>
            </w:r>
          </w:p>
          <w:p w:rsidR="00000000" w:rsidDel="00000000" w:rsidP="00000000" w:rsidRDefault="00000000" w:rsidRPr="00000000" w14:paraId="00000053">
            <w:pPr>
              <w:spacing w:after="240" w:before="240" w:line="259" w:lineRule="auto"/>
              <w:jc w:val="both"/>
              <w:rPr>
                <w:sz w:val="24"/>
                <w:szCs w:val="24"/>
              </w:rPr>
            </w:pPr>
            <w:r w:rsidDel="00000000" w:rsidR="00000000" w:rsidRPr="00000000">
              <w:rPr>
                <w:sz w:val="24"/>
                <w:szCs w:val="24"/>
                <w:rtl w:val="0"/>
              </w:rPr>
              <w:t xml:space="preserve">Entiendo que para ser un miembro valioso en un grupo de alto rendimiento, debo elevar mi nivel de </w:t>
            </w:r>
            <w:r w:rsidDel="00000000" w:rsidR="00000000" w:rsidRPr="00000000">
              <w:rPr>
                <w:sz w:val="24"/>
                <w:szCs w:val="24"/>
                <w:rtl w:val="0"/>
              </w:rPr>
              <w:t xml:space="preserve">conocimientos técnicos. Esto me permitirá:</w:t>
            </w:r>
          </w:p>
          <w:p w:rsidR="00000000" w:rsidDel="00000000" w:rsidP="00000000" w:rsidRDefault="00000000" w:rsidRPr="00000000" w14:paraId="00000054">
            <w:pPr>
              <w:spacing w:after="240" w:before="240" w:line="259" w:lineRule="auto"/>
              <w:ind w:left="0" w:firstLine="0"/>
              <w:rPr>
                <w:sz w:val="24"/>
                <w:szCs w:val="24"/>
              </w:rPr>
            </w:pPr>
            <w:r w:rsidDel="00000000" w:rsidR="00000000" w:rsidRPr="00000000">
              <w:rPr>
                <w:sz w:val="24"/>
                <w:szCs w:val="24"/>
                <w:rtl w:val="0"/>
              </w:rPr>
              <w:t xml:space="preserve">Reducir la tasa de errores: Al tener mayor dominio técnico, puedo entregar código más limpio y seguro, evitando el retrabajo para mis compañeros.</w:t>
            </w:r>
          </w:p>
          <w:p w:rsidR="00000000" w:rsidDel="00000000" w:rsidP="00000000" w:rsidRDefault="00000000" w:rsidRPr="00000000" w14:paraId="00000055">
            <w:pPr>
              <w:spacing w:after="240" w:before="240" w:line="259" w:lineRule="auto"/>
              <w:ind w:left="0" w:firstLine="0"/>
              <w:rPr>
                <w:sz w:val="24"/>
                <w:szCs w:val="24"/>
              </w:rPr>
            </w:pPr>
            <w:r w:rsidDel="00000000" w:rsidR="00000000" w:rsidRPr="00000000">
              <w:rPr>
                <w:sz w:val="24"/>
                <w:szCs w:val="24"/>
                <w:rtl w:val="0"/>
              </w:rPr>
              <w:t xml:space="preserve">Ser un facilitador: En lugar de ser un pasivo ejecutor, quiero tener la capacidad de proponer soluciones eficientes que ayuden al equipo a alcanzar las metas con mayor calidad y en menor tiempo.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tc>
      </w:tr>
      <w:tr>
        <w:trPr>
          <w:cantSplit w:val="0"/>
          <w:trHeight w:val="2087" w:hRule="atLeast"/>
          <w:tblHeader w:val="0"/>
        </w:trPr>
        <w:tc>
          <w:tcPr>
            <w:shd w:fill="deebf6"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23jOxq7J2M1ho1hk/PS9JnfJCQ==">CgMxLjAyDmgudXR0ajd1cDBseHlzOAByITFPbmRidEQxcTBBM3pvb0Ntak5qNmtiVmFpdkJRZFpGcg==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