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60967357" w:rsidR="004F2A8B" w:rsidRPr="00931701" w:rsidRDefault="00222C63" w:rsidP="004B22F7">
            <w:pPr>
              <w:jc w:val="both"/>
              <w:rPr>
                <w:rFonts w:eastAsiaTheme="majorEastAsia"/>
                <w:color w:val="767171" w:themeColor="background2" w:themeShade="80"/>
                <w:sz w:val="24"/>
                <w:szCs w:val="24"/>
              </w:rPr>
            </w:pPr>
            <w:r w:rsidRPr="00222C63">
              <w:rPr>
                <w:rFonts w:eastAsiaTheme="majorEastAsia"/>
                <w:color w:val="767171" w:themeColor="background2" w:themeShade="80"/>
                <w:sz w:val="24"/>
                <w:szCs w:val="24"/>
              </w:rPr>
              <w:t xml:space="preserve">En general, he podido cumplir con la mayoría de las actividades planificadas dentro de los plazos definidos en la carta Gantt. Las fases de levantamiento de requerimientos y diseño del sistema se completaron según lo programado, y actualmente estoy concentrado en el desarrollo del </w:t>
            </w:r>
            <w:proofErr w:type="spellStart"/>
            <w:r w:rsidRPr="00222C63">
              <w:rPr>
                <w:rFonts w:eastAsiaTheme="majorEastAsia"/>
                <w:color w:val="767171" w:themeColor="background2" w:themeShade="80"/>
                <w:sz w:val="24"/>
                <w:szCs w:val="24"/>
              </w:rPr>
              <w:t>backend</w:t>
            </w:r>
            <w:proofErr w:type="spellEnd"/>
            <w:r w:rsidRPr="00222C63">
              <w:rPr>
                <w:rFonts w:eastAsiaTheme="majorEastAsia"/>
                <w:color w:val="767171" w:themeColor="background2" w:themeShade="80"/>
                <w:sz w:val="24"/>
                <w:szCs w:val="24"/>
              </w:rPr>
              <w:t xml:space="preserve"> y la integración de los módulos principales.</w:t>
            </w:r>
            <w:r w:rsidRPr="00222C63">
              <w:rPr>
                <w:rFonts w:eastAsiaTheme="majorEastAsia"/>
                <w:color w:val="767171" w:themeColor="background2" w:themeShade="80"/>
                <w:sz w:val="24"/>
                <w:szCs w:val="24"/>
              </w:rPr>
              <w:br/>
              <w:t xml:space="preserve">Entre los factores que han </w:t>
            </w:r>
            <w:r w:rsidRPr="00222C63">
              <w:rPr>
                <w:rFonts w:eastAsiaTheme="majorEastAsia"/>
                <w:b/>
                <w:bCs/>
                <w:color w:val="767171" w:themeColor="background2" w:themeShade="80"/>
                <w:sz w:val="24"/>
                <w:szCs w:val="24"/>
              </w:rPr>
              <w:t>facilitado</w:t>
            </w:r>
            <w:r w:rsidRPr="00222C63">
              <w:rPr>
                <w:rFonts w:eastAsiaTheme="majorEastAsia"/>
                <w:color w:val="767171" w:themeColor="background2" w:themeShade="80"/>
                <w:sz w:val="24"/>
                <w:szCs w:val="24"/>
              </w:rPr>
              <w:t xml:space="preserve"> mi avance están la claridad en la planificación inicial y la buena comunicación con mis compañeros. Sin embargo, algunos factores que han </w:t>
            </w:r>
            <w:r w:rsidRPr="00222C63">
              <w:rPr>
                <w:rFonts w:eastAsiaTheme="majorEastAsia"/>
                <w:b/>
                <w:bCs/>
                <w:color w:val="767171" w:themeColor="background2" w:themeShade="80"/>
                <w:sz w:val="24"/>
                <w:szCs w:val="24"/>
              </w:rPr>
              <w:t>dificultado</w:t>
            </w:r>
            <w:r w:rsidRPr="00222C63">
              <w:rPr>
                <w:rFonts w:eastAsiaTheme="majorEastAsia"/>
                <w:color w:val="767171" w:themeColor="background2" w:themeShade="80"/>
                <w:sz w:val="24"/>
                <w:szCs w:val="24"/>
              </w:rPr>
              <w:t xml:space="preserve"> el desarrollo han sido el tiempo limitado para programar fuera del horario de clases y ciertos ajustes técnicos necesarios en la estructura de la base de datos y en la comunicación entre el </w:t>
            </w:r>
            <w:proofErr w:type="spellStart"/>
            <w:r w:rsidRPr="00222C63">
              <w:rPr>
                <w:rFonts w:eastAsiaTheme="majorEastAsia"/>
                <w:color w:val="767171" w:themeColor="background2" w:themeShade="80"/>
                <w:sz w:val="24"/>
                <w:szCs w:val="24"/>
              </w:rPr>
              <w:t>backend</w:t>
            </w:r>
            <w:proofErr w:type="spellEnd"/>
            <w:r w:rsidRPr="00222C63">
              <w:rPr>
                <w:rFonts w:eastAsiaTheme="majorEastAsia"/>
                <w:color w:val="767171" w:themeColor="background2" w:themeShade="80"/>
                <w:sz w:val="24"/>
                <w:szCs w:val="24"/>
              </w:rPr>
              <w:t xml:space="preserve"> y el </w:t>
            </w:r>
            <w:proofErr w:type="spellStart"/>
            <w:r w:rsidRPr="00222C63">
              <w:rPr>
                <w:rFonts w:eastAsiaTheme="majorEastAsia"/>
                <w:color w:val="767171" w:themeColor="background2" w:themeShade="80"/>
                <w:sz w:val="24"/>
                <w:szCs w:val="24"/>
              </w:rPr>
              <w:t>frontend</w:t>
            </w:r>
            <w:proofErr w:type="spellEnd"/>
            <w:r w:rsidRPr="00222C63">
              <w:rPr>
                <w:rFonts w:eastAsiaTheme="majorEastAsia"/>
                <w:color w:val="767171" w:themeColor="background2" w:themeShade="80"/>
                <w:sz w:val="24"/>
                <w:szCs w:val="24"/>
              </w:rPr>
              <w: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52D1385B" w:rsidR="004F2A8B" w:rsidRPr="00222C63" w:rsidRDefault="00222C63" w:rsidP="3D28A338">
            <w:pPr>
              <w:jc w:val="both"/>
              <w:rPr>
                <w:rFonts w:ascii="Calibri" w:hAnsi="Calibri"/>
                <w:color w:val="1F4E79" w:themeColor="accent1" w:themeShade="80"/>
              </w:rPr>
            </w:pPr>
            <w:r w:rsidRPr="00222C63">
              <w:rPr>
                <w:rFonts w:eastAsiaTheme="majorEastAsia"/>
                <w:color w:val="767171" w:themeColor="background2" w:themeShade="80"/>
                <w:sz w:val="24"/>
                <w:szCs w:val="24"/>
              </w:rPr>
              <w:t xml:space="preserve">He enfrentado las dificultades aplicando una reorganización personal del tiempo y estableciendo </w:t>
            </w:r>
            <w:proofErr w:type="spellStart"/>
            <w:r w:rsidRPr="00222C63">
              <w:rPr>
                <w:rFonts w:eastAsiaTheme="majorEastAsia"/>
                <w:color w:val="767171" w:themeColor="background2" w:themeShade="80"/>
                <w:sz w:val="24"/>
                <w:szCs w:val="24"/>
              </w:rPr>
              <w:t>microobjetivos</w:t>
            </w:r>
            <w:proofErr w:type="spellEnd"/>
            <w:r w:rsidRPr="00222C63">
              <w:rPr>
                <w:rFonts w:eastAsiaTheme="majorEastAsia"/>
                <w:color w:val="767171" w:themeColor="background2" w:themeShade="80"/>
                <w:sz w:val="24"/>
                <w:szCs w:val="24"/>
              </w:rPr>
              <w:t xml:space="preserve"> semanales que me permiten avanzar de forma constante. Además, he utilizado documentación técnica y foros de desarrolladores para resolver problemas específicos del </w:t>
            </w:r>
            <w:proofErr w:type="spellStart"/>
            <w:r w:rsidRPr="00222C63">
              <w:rPr>
                <w:rFonts w:eastAsiaTheme="majorEastAsia"/>
                <w:color w:val="767171" w:themeColor="background2" w:themeShade="80"/>
                <w:sz w:val="24"/>
                <w:szCs w:val="24"/>
              </w:rPr>
              <w:t>framework</w:t>
            </w:r>
            <w:proofErr w:type="spellEnd"/>
            <w:r w:rsidRPr="00222C63">
              <w:rPr>
                <w:rFonts w:eastAsiaTheme="majorEastAsia"/>
                <w:color w:val="767171" w:themeColor="background2" w:themeShade="80"/>
                <w:sz w:val="24"/>
                <w:szCs w:val="24"/>
              </w:rPr>
              <w:t xml:space="preserve"> que estamos utilizando.</w:t>
            </w:r>
            <w:r w:rsidRPr="00222C63">
              <w:rPr>
                <w:rFonts w:eastAsiaTheme="majorEastAsia"/>
                <w:color w:val="767171" w:themeColor="background2" w:themeShade="80"/>
                <w:sz w:val="24"/>
                <w:szCs w:val="24"/>
              </w:rPr>
              <w:br/>
              <w:t>Cuando surge un obstáculo técnico, trato de analizar el problema, proponer alternativas y discutirlas con el grupo para encontrar la mejor solución. En adelante, planeo reforzar la coordinación del equipo a través de reuniones breves y mantener actualizado el control de versiones del proyecto para evitar retrasos.</w:t>
            </w:r>
          </w:p>
        </w:tc>
      </w:tr>
    </w:tbl>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3AEA8EF9" w:rsidR="004F2A8B" w:rsidRPr="004D56CA" w:rsidRDefault="004D56CA" w:rsidP="3D28A338">
            <w:pPr>
              <w:jc w:val="both"/>
              <w:rPr>
                <w:rFonts w:ascii="Calibri" w:hAnsi="Calibri"/>
                <w:color w:val="1F4E79" w:themeColor="accent1" w:themeShade="80"/>
              </w:rPr>
            </w:pPr>
            <w:r w:rsidRPr="004D56CA">
              <w:rPr>
                <w:rFonts w:ascii="Calibri" w:hAnsi="Calibri"/>
                <w:color w:val="1F4E79" w:themeColor="accent1" w:themeShade="80"/>
              </w:rPr>
              <w:t xml:space="preserve">Evalúo mi desempeño de forma positiva, ya que he logrado cumplir con las tareas asignadas y mantener la organización del equipo. Destaco mi capacidad para resolver problemas técnicos y mantener el foco en los objetivos del proyecto. También valoro la experiencia adquirida en el desarrollo del </w:t>
            </w:r>
            <w:proofErr w:type="spellStart"/>
            <w:r w:rsidRPr="004D56CA">
              <w:rPr>
                <w:rFonts w:ascii="Calibri" w:hAnsi="Calibri"/>
                <w:color w:val="1F4E79" w:themeColor="accent1" w:themeShade="80"/>
              </w:rPr>
              <w:t>backend</w:t>
            </w:r>
            <w:proofErr w:type="spellEnd"/>
            <w:r w:rsidRPr="004D56CA">
              <w:rPr>
                <w:rFonts w:ascii="Calibri" w:hAnsi="Calibri"/>
                <w:color w:val="1F4E79" w:themeColor="accent1" w:themeShade="80"/>
              </w:rPr>
              <w:t xml:space="preserve"> y en la gestión del trabajo en equipo.</w:t>
            </w:r>
            <w:r w:rsidRPr="004D56CA">
              <w:rPr>
                <w:rFonts w:ascii="Calibri" w:hAnsi="Calibri"/>
                <w:color w:val="1F4E79" w:themeColor="accent1" w:themeShade="80"/>
              </w:rPr>
              <w:br/>
              <w:t>No obstante, reconozco que debo mejorar mi gestión del tiempo y avanzar con mayor anticipación en las pruebas y documentación del código. Implementar un control más riguroso de avances semanales me permitirá optimizar los resultados finales del proyecto.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044E7E30" w:rsidR="004F2A8B" w:rsidRPr="004D56CA" w:rsidRDefault="004D56CA" w:rsidP="3D28A338">
            <w:pPr>
              <w:jc w:val="both"/>
              <w:rPr>
                <w:rFonts w:ascii="Calibri" w:hAnsi="Calibri"/>
                <w:color w:val="1F4E79" w:themeColor="accent1" w:themeShade="80"/>
              </w:rPr>
            </w:pPr>
            <w:r w:rsidRPr="004D56CA">
              <w:rPr>
                <w:rFonts w:ascii="Calibri" w:hAnsi="Calibri"/>
                <w:color w:val="1F4E79" w:themeColor="accent1" w:themeShade="80"/>
              </w:rPr>
              <w:t>Una de mis principales inquietudes es cómo optimizar la implementación del módulo de notificaciones automáticas dentro de la arquitectura general del sistema. Me gustaría consultar con la docente si es recomendable integrar un servicio externo de mensajería o si conviene desarrollar un sistema interno de notificaciones para mantener el control total sobre los datos.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2F09A2DC" w:rsidR="004F2A8B" w:rsidRPr="004D56CA" w:rsidRDefault="004D56CA" w:rsidP="3D28A338">
            <w:pPr>
              <w:jc w:val="both"/>
              <w:rPr>
                <w:rFonts w:eastAsiaTheme="majorEastAsia"/>
                <w:color w:val="767171" w:themeColor="background2" w:themeShade="80"/>
                <w:sz w:val="24"/>
                <w:szCs w:val="24"/>
              </w:rPr>
            </w:pPr>
            <w:r w:rsidRPr="004D56CA">
              <w:rPr>
                <w:rFonts w:eastAsiaTheme="majorEastAsia"/>
                <w:color w:val="767171" w:themeColor="background2" w:themeShade="80"/>
                <w:sz w:val="24"/>
                <w:szCs w:val="24"/>
              </w:rPr>
              <w:t>Considero que mi carga de trabajo ha sido equilibrada, aunque será necesario asumir nuevas tareas relacionadas con la integración final del sistema y la documentación técnica. Planeo apoyar en la etapa de pruebas y colaborar en la creación del manual de usuario, asegurando que el sistema sea funcional y fácil de utilizar. También revisaré la consistencia de los reportes generados, ya que es un aspecto clave para la validación del proyecto.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13E72346" w:rsidR="004F2A8B" w:rsidRPr="004D56CA" w:rsidRDefault="004D56CA" w:rsidP="3D28A338">
            <w:pPr>
              <w:jc w:val="both"/>
              <w:rPr>
                <w:rFonts w:eastAsiaTheme="majorEastAsia"/>
                <w:color w:val="767171" w:themeColor="background2" w:themeShade="80"/>
                <w:sz w:val="24"/>
                <w:szCs w:val="24"/>
              </w:rPr>
            </w:pPr>
            <w:r w:rsidRPr="004D56CA">
              <w:rPr>
                <w:rFonts w:eastAsiaTheme="majorEastAsia"/>
                <w:color w:val="767171" w:themeColor="background2" w:themeShade="80"/>
                <w:sz w:val="24"/>
                <w:szCs w:val="24"/>
              </w:rPr>
              <w:t>Evalúo el trabajo en grupo de manera positiva. Existe una buena comunicación, colaboración y compromiso por parte de todos los integrantes. Hemos logrado mantener un ambiente de respeto y apoyo mutuo, lo cual ha sido fundamental para avanzar en el proyecto.</w:t>
            </w:r>
            <w:r w:rsidRPr="004D56CA">
              <w:rPr>
                <w:rFonts w:eastAsiaTheme="majorEastAsia"/>
                <w:color w:val="767171" w:themeColor="background2" w:themeShade="80"/>
                <w:sz w:val="24"/>
                <w:szCs w:val="24"/>
              </w:rPr>
              <w:br/>
              <w:t>Como aspecto a mejorar, considero que sería beneficioso coordinar mejor los tiempos de reunión y las fechas de integración del código, para evitar retrasos o conflictos en las versiones del sistema. Aun así, el trabajo colaborativo ha sido una experiencia enriquecedora que ha fortalecido mis habilidades técnicas.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17B49" w14:textId="77777777" w:rsidR="00663E3F" w:rsidRDefault="00663E3F" w:rsidP="00DF38AE">
      <w:pPr>
        <w:spacing w:after="0" w:line="240" w:lineRule="auto"/>
      </w:pPr>
      <w:r>
        <w:separator/>
      </w:r>
    </w:p>
  </w:endnote>
  <w:endnote w:type="continuationSeparator" w:id="0">
    <w:p w14:paraId="146BDCAC" w14:textId="77777777" w:rsidR="00663E3F" w:rsidRDefault="00663E3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0ADD8" w14:textId="77777777" w:rsidR="00663E3F" w:rsidRDefault="00663E3F" w:rsidP="00DF38AE">
      <w:pPr>
        <w:spacing w:after="0" w:line="240" w:lineRule="auto"/>
      </w:pPr>
      <w:r>
        <w:separator/>
      </w:r>
    </w:p>
  </w:footnote>
  <w:footnote w:type="continuationSeparator" w:id="0">
    <w:p w14:paraId="40F7DEAF" w14:textId="77777777" w:rsidR="00663E3F" w:rsidRDefault="00663E3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77622862">
    <w:abstractNumId w:val="3"/>
  </w:num>
  <w:num w:numId="2" w16cid:durableId="607081657">
    <w:abstractNumId w:val="8"/>
  </w:num>
  <w:num w:numId="3" w16cid:durableId="1835025443">
    <w:abstractNumId w:val="12"/>
  </w:num>
  <w:num w:numId="4" w16cid:durableId="27459826">
    <w:abstractNumId w:val="28"/>
  </w:num>
  <w:num w:numId="5" w16cid:durableId="1830124738">
    <w:abstractNumId w:val="30"/>
  </w:num>
  <w:num w:numId="6" w16cid:durableId="827094013">
    <w:abstractNumId w:val="4"/>
  </w:num>
  <w:num w:numId="7" w16cid:durableId="2076468762">
    <w:abstractNumId w:val="11"/>
  </w:num>
  <w:num w:numId="8" w16cid:durableId="1636906389">
    <w:abstractNumId w:val="19"/>
  </w:num>
  <w:num w:numId="9" w16cid:durableId="823622811">
    <w:abstractNumId w:val="15"/>
  </w:num>
  <w:num w:numId="10" w16cid:durableId="1340044370">
    <w:abstractNumId w:val="9"/>
  </w:num>
  <w:num w:numId="11" w16cid:durableId="29571850">
    <w:abstractNumId w:val="24"/>
  </w:num>
  <w:num w:numId="12" w16cid:durableId="2015497349">
    <w:abstractNumId w:val="35"/>
  </w:num>
  <w:num w:numId="13" w16cid:durableId="1805269978">
    <w:abstractNumId w:val="29"/>
  </w:num>
  <w:num w:numId="14" w16cid:durableId="307708090">
    <w:abstractNumId w:val="1"/>
  </w:num>
  <w:num w:numId="15" w16cid:durableId="2084715254">
    <w:abstractNumId w:val="36"/>
  </w:num>
  <w:num w:numId="16" w16cid:durableId="237987468">
    <w:abstractNumId w:val="21"/>
  </w:num>
  <w:num w:numId="17" w16cid:durableId="575746914">
    <w:abstractNumId w:val="17"/>
  </w:num>
  <w:num w:numId="18" w16cid:durableId="2066565460">
    <w:abstractNumId w:val="31"/>
  </w:num>
  <w:num w:numId="19" w16cid:durableId="390737637">
    <w:abstractNumId w:val="10"/>
  </w:num>
  <w:num w:numId="20" w16cid:durableId="1016615809">
    <w:abstractNumId w:val="39"/>
  </w:num>
  <w:num w:numId="21" w16cid:durableId="1457605874">
    <w:abstractNumId w:val="34"/>
  </w:num>
  <w:num w:numId="22" w16cid:durableId="476726065">
    <w:abstractNumId w:val="13"/>
  </w:num>
  <w:num w:numId="23" w16cid:durableId="1662855133">
    <w:abstractNumId w:val="14"/>
  </w:num>
  <w:num w:numId="24" w16cid:durableId="741946478">
    <w:abstractNumId w:val="5"/>
  </w:num>
  <w:num w:numId="25" w16cid:durableId="1823617058">
    <w:abstractNumId w:val="16"/>
  </w:num>
  <w:num w:numId="26" w16cid:durableId="770707706">
    <w:abstractNumId w:val="20"/>
  </w:num>
  <w:num w:numId="27" w16cid:durableId="393698931">
    <w:abstractNumId w:val="23"/>
  </w:num>
  <w:num w:numId="28" w16cid:durableId="1308053470">
    <w:abstractNumId w:val="0"/>
  </w:num>
  <w:num w:numId="29" w16cid:durableId="1310869009">
    <w:abstractNumId w:val="18"/>
  </w:num>
  <w:num w:numId="30" w16cid:durableId="744569661">
    <w:abstractNumId w:val="22"/>
  </w:num>
  <w:num w:numId="31" w16cid:durableId="364988609">
    <w:abstractNumId w:val="2"/>
  </w:num>
  <w:num w:numId="32" w16cid:durableId="1075201636">
    <w:abstractNumId w:val="7"/>
  </w:num>
  <w:num w:numId="33" w16cid:durableId="1133711152">
    <w:abstractNumId w:val="32"/>
  </w:num>
  <w:num w:numId="34" w16cid:durableId="1578322242">
    <w:abstractNumId w:val="38"/>
  </w:num>
  <w:num w:numId="35" w16cid:durableId="25569760">
    <w:abstractNumId w:val="6"/>
  </w:num>
  <w:num w:numId="36" w16cid:durableId="1916624511">
    <w:abstractNumId w:val="25"/>
  </w:num>
  <w:num w:numId="37" w16cid:durableId="1136264287">
    <w:abstractNumId w:val="37"/>
  </w:num>
  <w:num w:numId="38" w16cid:durableId="27336043">
    <w:abstractNumId w:val="27"/>
  </w:num>
  <w:num w:numId="39" w16cid:durableId="163740474">
    <w:abstractNumId w:val="26"/>
  </w:num>
  <w:num w:numId="40" w16cid:durableId="15202398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29"/>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C63"/>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2F7"/>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6CA"/>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3E3F"/>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Pages>
  <Words>747</Words>
  <Characters>4114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Alvarez</cp:lastModifiedBy>
  <cp:revision>43</cp:revision>
  <cp:lastPrinted>2019-12-16T20:10:00Z</cp:lastPrinted>
  <dcterms:created xsi:type="dcterms:W3CDTF">2021-12-31T12:50:00Z</dcterms:created>
  <dcterms:modified xsi:type="dcterms:W3CDTF">2025-10-20T17:35:00Z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