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adkkt8raq4w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esta fase, el equipo ha avanzado significativamente en la consolidación de la estructura base del sistema Zentria ERP.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desarrollaron los módulos principales del backend en Laravel 12, incorporando control jerárquico completo (Company &gt; Subsidiary &gt; Branch) y permisos granulares por nivel.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vista de productos, se implementó un sistema de pestañas que agrupa los elementos según tipo de dispositivo, mejorando la usabilidad.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Asimismo, se estableció que el tipo de producto (product_device) es inmutable una vez creado, lo que garantiza la coherencia de datos y la trazabilidad de inventario.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amplió la tabla de productos incorporando nuevos campos relevantes como stock, offer_price y otros necesarios para la gestión operativa.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añadió un módulo de galería de imágenes con Spatie Media Library, complementando la falta de un controlador de fotos.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cuanto a ubicaciones geográficas, se integró la jerarquía Comuna &gt; Provincia &gt; Región, mejorando la legibilidad y trazabilidad de la información.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Paralelamente, se fortaleció la estructura organizacional jerárquica (Company &gt; Subsidiaries &gt; Branches), permitiendo otorgar accesos específicos por sucursal.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mejoras sientan las bases para la nueva etapa de desarrollo, que incluye los módulos de proveedores, clientes, bodegas y revisiones técnicas, actualmente en curso.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funcional de backend y frontend demostrables.</w:t>
              <w:br w:type="textWrapping"/>
              <w:t xml:space="preserve">Repositorios separados de front y backend en git para documentar progreso.</w:t>
              <w:br w:type="textWrapping"/>
              <w:t xml:space="preserve">Contenedor docker en backend para asegurar la facilidad de uso para frontend.</w:t>
              <w:br w:type="textWrapping"/>
              <w:t xml:space="preserve">Segundo portal con maqueta definida sin datos reales, pero funcional.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proyectos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 y plan de trabajo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institucional, reuniones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Nicolás Muñoz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completó sin inconvenientes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Ingeniería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Levantamiento de requerimientos y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Planilla RF/RNF, entrevistas simuladas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ajustaron varios RF y RNF según revisión docente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Ajustes menores de alcance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arquitectura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Documento DAS y modelo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Draw.io, dbdiagram, lineamientos de arquitectura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Bastián Rojas + Nicolás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amplió modelo para nuevas tablas (stock, regiones, galería)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Estructura de BD y vistas ajustadas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y construcción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backend (Laravel)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IDE, Git, Docker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Nicolás Muñoz + Bastián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Requiere coordinación continua entre 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Adaptación de Docker a entornos locales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Programación y construcción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segunda aplicación (Portal Clientes–Proveedores)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Framework React / API REST (lectura JWT)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Boris Cárdenas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Segunda app centrada en consultas de inventario, trazabilidad y estados técnicos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Reasignación desde QA a desarrollo del portal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y aseguramiento de la calidad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unitarias e integración (Backend)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PHPUnit, Postman, datos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Nicolás Muñoz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backend iniciados: cubren jerarquías, permisos, comunas y accesos. Colecciones Postman cubren el 90% de endpoints existentes.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 de responsable (de Boris Cárdenas a Nicolás Muñoz)</w:t>
            </w:r>
          </w:p>
        </w:tc>
      </w:tr>
      <w:tr>
        <w:trPr>
          <w:cantSplit w:val="0"/>
          <w:trHeight w:val="24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 en entorno simulado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Servidor, manual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Nicolás Muñoz + Boris Cárdenas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Planificado para la fase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iniciado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24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571.8697916666658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Factores que han facilitado el desarrollo: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</w:t>
            </w:r>
            <w:r w:rsidDel="00000000" w:rsidR="00000000" w:rsidRPr="00000000">
              <w:rPr>
                <w:rtl w:val="0"/>
              </w:rPr>
              <w:t xml:space="preserve">planificación inicial fue clara y permitió dividir las tareas según roles.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experiencia previa en Laravel y React favoreció la integración de módulos.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trabajo colaborativo y la comunicación constante mediante control de versiones permitió mantener la trazabilidad y control de cambios.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comunicación del equipo ha sido clave para mantener un desarrollo ágil y rápido.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utilización de herramientas de comunicación/colaboración como Slack/Trello han aportado bastante.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Dificultades enfrentadas: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Adaptar el entorno Docker a un estado inicial que permita fácil despliegue y que sea seguro y funcional fue complejo, ya que el proyecto contiene varias dependencias y comandos de configuraciones/migraciones de laravel.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comunicación entre el backend y frontend requiere una gran comunicación para poder dar feedback rápido y hacer micro/macro correcciones puntuales y necesarias, esto es imprescindible porque sin comunicación es más difícil avanzar rápidamente y el factor tiempo es demasiado importante en este tipo de proyectos.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0" w:afterAutospacing="0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tabla de productos se amplió más de lo previsto, exigiendo rediseñar parte del modelo de datos.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reorganización jerárquica (Company &gt; Subsidiary &gt; Branch) demandó mayor esfuerzo en la definición de accesos y roles, específicamente antes si bien había control de datos no era tan granular y tan específico, se ordenaba todo por roles, pero ahora también se controla por accesos. </w:t>
            </w:r>
          </w:p>
        </w:tc>
      </w:tr>
    </w:tbl>
    <w:p w:rsidR="00000000" w:rsidDel="00000000" w:rsidP="00000000" w:rsidRDefault="00000000" w:rsidRPr="00000000" w14:paraId="0000007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3982.3779296875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  <w:t xml:space="preserve">Hasta el momento no se ha eliminado ninguna actividad, pero sí se ajustaron los tiempos y alcances de las tareas de desarrollo y diseño de base de datos, debido a la ampliación de la jerarquía organizacional y la nueva estructura de productos.</w:t>
            </w:r>
          </w:p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Asimismo, se re-asignaron responsabilidades dentro del equipo: Boris Cárdenas pasó a liderar el desarrollo de la segunda aplicación (Portal Clientes–Proveedores), enfocándose en la interfaz y autenticación JWT de lectura, mientras que Nicolás Muñoz asumió las pruebas unitarias e integraciones del backend, que ya se encuentran en ejecución.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Las pruebas actuales cubren jerarquías, permisos, comunas y accesos, incluyendo integraciones a nivel de código. También existen colecciones Postman que cubren aproximadamente el 90 % de los endpoints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La única actividad aún no iniciada corresponde a las pruebas unitarias, ya que se optó por priorizar el desarrollo funcional antes de ejecutar las pruebas formales.</w:t>
            </w:r>
          </w:p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implementará un plan de pruebas progresivo a medida que se completen los módulos de negocio para evitar afectar el cronograma general.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ENDTUFe2Z3KZPAXbf0HIhKyrw==">CgMxLjAyDmguYWRra3Q4cmFxNHcyOAByITE0Wjh4WDJWeksta3JORDdsbXkyTC1RS3hicmhKVW1vRw==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