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132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79"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que reflexiones sobre tus fortalezas, debilidades, intereses y proyecciones profesionales. Utiliza la Pauta de Reflexión de la Definición del Proyecto APT como insumo para responder las primeras cuatro preguntas.</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Responde esta guía y, posteriormente, cargarla en la sección de reflexión de la Fase 3,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7">
            <w:pPr>
              <w:jc w:val="both"/>
              <w:rPr>
                <w:color w:val="767171"/>
                <w:sz w:val="24"/>
                <w:szCs w:val="24"/>
              </w:rPr>
            </w:pPr>
            <w:r w:rsidDel="00000000" w:rsidR="00000000" w:rsidRPr="00000000">
              <w:rPr>
                <w:sz w:val="24"/>
                <w:szCs w:val="24"/>
                <w:rtl w:val="0"/>
              </w:rPr>
              <w:t xml:space="preserve">1. Mira la pregunta 1 de la Pauta de Reflexión de la Definición del Proyecto APT (Fase 1) que describe tus intereses profesionales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8">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intereses profesionales? ¿De qué manera han cambiado? </w:t>
            </w:r>
          </w:p>
          <w:p w:rsidR="00000000" w:rsidDel="00000000" w:rsidP="00000000" w:rsidRDefault="00000000" w:rsidRPr="00000000" w14:paraId="0000000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sz w:val="24"/>
                <w:szCs w:val="24"/>
                <w:u w:val="none"/>
              </w:rPr>
            </w:pPr>
            <w:r w:rsidDel="00000000" w:rsidR="00000000" w:rsidRPr="00000000">
              <w:rPr>
                <w:sz w:val="24"/>
                <w:szCs w:val="24"/>
                <w:rtl w:val="0"/>
              </w:rPr>
              <w:t xml:space="preserve">Si, siento que luego de haber realizado mi proyecto APT mis intereses profesionales cambiaron un poco, me empezó a interesar más el mejorar la comunicación en equipo, el saber manejar mejor las metodologías, aprender a liderar correctamente un proyecto, creo que si bien me aportó haber realizado el APT, me falta un largo camino para ser realmente profesional en este ámbito.</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 qué manera afectó el Proyecto APT en tus intereses profesionales?</w:t>
            </w:r>
          </w:p>
          <w:p w:rsidR="00000000" w:rsidDel="00000000" w:rsidP="00000000" w:rsidRDefault="00000000" w:rsidRPr="00000000" w14:paraId="0000000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259" w:lineRule="auto"/>
              <w:ind w:left="1440" w:right="0" w:hanging="360"/>
              <w:jc w:val="both"/>
              <w:rPr>
                <w:sz w:val="24"/>
                <w:szCs w:val="24"/>
                <w:u w:val="none"/>
              </w:rPr>
            </w:pPr>
            <w:r w:rsidDel="00000000" w:rsidR="00000000" w:rsidRPr="00000000">
              <w:rPr>
                <w:sz w:val="24"/>
                <w:szCs w:val="24"/>
                <w:rtl w:val="0"/>
              </w:rPr>
              <w:t xml:space="preserve">Me hizo darme cuenta que hay áreas que tengo bastante cubiertas a día de hoy, pero que también tengo debilidades que debo mejorar para seguir progresando y siendo un mejor profesional.</w:t>
            </w: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2">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4">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5">
            <w:pPr>
              <w:jc w:val="both"/>
              <w:rPr>
                <w:color w:val="767171"/>
                <w:sz w:val="24"/>
                <w:szCs w:val="24"/>
              </w:rPr>
            </w:pPr>
            <w:r w:rsidDel="00000000" w:rsidR="00000000" w:rsidRPr="00000000">
              <w:rPr>
                <w:sz w:val="24"/>
                <w:szCs w:val="24"/>
                <w:rtl w:val="0"/>
              </w:rPr>
              <w:t xml:space="preserve">2. Mira la pregunta 2 de la Pauta de Reflexión de la Fase I que describe tus fortalezas y debilidades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6">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fortalezas y debilidades? ¿De qué manera han cambiado?</w:t>
            </w:r>
          </w:p>
          <w:p w:rsidR="00000000" w:rsidDel="00000000" w:rsidP="00000000" w:rsidRDefault="00000000" w:rsidRPr="00000000" w14:paraId="0000001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sz w:val="24"/>
                <w:szCs w:val="24"/>
                <w:u w:val="none"/>
              </w:rPr>
            </w:pPr>
            <w:r w:rsidDel="00000000" w:rsidR="00000000" w:rsidRPr="00000000">
              <w:rPr>
                <w:sz w:val="24"/>
                <w:szCs w:val="24"/>
                <w:rtl w:val="0"/>
              </w:rPr>
              <w:t xml:space="preserve">Han cambiado un poco, siento que ahora mis debilidades se basan más en la comunicación que en el manejo del tiempo, anteriormente yo sentía que mi debilidad era la gestión del tiempo, pero siento que lo he mejorado, y que mis debilidades son más en el liderazgo de proyectos.</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seguir desarrollando tus fortalezas?</w:t>
            </w:r>
          </w:p>
          <w:p w:rsidR="00000000" w:rsidDel="00000000" w:rsidP="00000000" w:rsidRDefault="00000000" w:rsidRPr="00000000" w14:paraId="0000001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sz w:val="24"/>
                <w:szCs w:val="24"/>
                <w:u w:val="none"/>
              </w:rPr>
            </w:pPr>
            <w:r w:rsidDel="00000000" w:rsidR="00000000" w:rsidRPr="00000000">
              <w:rPr>
                <w:sz w:val="24"/>
                <w:szCs w:val="24"/>
                <w:rtl w:val="0"/>
              </w:rPr>
              <w:t xml:space="preserve">Seguir desarrollando mi carrera en el desarrollo de software, inicialmente de manera Backend, pero eventualmente mejorando para llegar a ser un buen fullstack, finalmente espero que estos conocimientos diversos me ayuden a algún día ser un arquitecto de software.</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mejorar tus debilidades?</w:t>
            </w:r>
          </w:p>
          <w:p w:rsidR="00000000" w:rsidDel="00000000" w:rsidP="00000000" w:rsidRDefault="00000000" w:rsidRPr="00000000" w14:paraId="0000001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259" w:lineRule="auto"/>
              <w:ind w:left="1440" w:right="0" w:hanging="360"/>
              <w:jc w:val="both"/>
              <w:rPr>
                <w:sz w:val="24"/>
                <w:szCs w:val="24"/>
                <w:u w:val="none"/>
              </w:rPr>
            </w:pPr>
            <w:r w:rsidDel="00000000" w:rsidR="00000000" w:rsidRPr="00000000">
              <w:rPr>
                <w:sz w:val="24"/>
                <w:szCs w:val="24"/>
                <w:rtl w:val="0"/>
              </w:rPr>
              <w:t xml:space="preserve">Empezar a trabajar y mejorarlas, ahora que reconozco mis debilidades puedo darme cuenta que mejorarlas es cosa de práctica y de disciplina, como ya he terminado mi carrera a nivel de estudios, es momento de empezar a ejercer correctamente lo que ya he aprendido, eso significa mejorar mis debilidades.</w:t>
            </w:r>
            <w:r w:rsidDel="00000000" w:rsidR="00000000" w:rsidRPr="00000000">
              <w:rPr>
                <w:rtl w:val="0"/>
              </w:rPr>
            </w:r>
          </w:p>
          <w:p w:rsidR="00000000" w:rsidDel="00000000" w:rsidP="00000000" w:rsidRDefault="00000000" w:rsidRPr="00000000" w14:paraId="0000001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0">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1">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2">
      <w:pPr>
        <w:spacing w:after="0" w:line="360" w:lineRule="auto"/>
        <w:jc w:val="both"/>
        <w:rPr>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3">
            <w:pPr>
              <w:jc w:val="both"/>
              <w:rPr>
                <w:sz w:val="24"/>
                <w:szCs w:val="24"/>
              </w:rPr>
            </w:pPr>
            <w:bookmarkStart w:colFirst="0" w:colLast="0" w:name="_heading=h.vjc2ubfcxrm9" w:id="0"/>
            <w:bookmarkEnd w:id="0"/>
            <w:r w:rsidDel="00000000" w:rsidR="00000000" w:rsidRPr="00000000">
              <w:rPr>
                <w:sz w:val="24"/>
                <w:szCs w:val="24"/>
                <w:rtl w:val="0"/>
              </w:rPr>
              <w:t xml:space="preserve">3. Mira la pregunta 3 de la Pauta de Reflexión de la Fase I que describe tus proyecciones laborales al inicio de la asignatura y responde:</w:t>
            </w:r>
          </w:p>
        </w:tc>
      </w:tr>
      <w:tr>
        <w:trPr>
          <w:cantSplit w:val="0"/>
          <w:trHeight w:val="1639" w:hRule="atLeast"/>
          <w:tblHeader w:val="0"/>
        </w:trPr>
        <w:tc>
          <w:tcPr>
            <w:shd w:fill="deebf6" w:val="clear"/>
            <w:vAlign w:val="center"/>
          </w:tcPr>
          <w:p w:rsidR="00000000" w:rsidDel="00000000" w:rsidP="00000000" w:rsidRDefault="00000000" w:rsidRPr="00000000" w14:paraId="00000024">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proyecciones laborales? ¿De qué manera han cambiado?</w:t>
            </w:r>
          </w:p>
          <w:p w:rsidR="00000000" w:rsidDel="00000000" w:rsidP="00000000" w:rsidRDefault="00000000" w:rsidRPr="00000000" w14:paraId="0000002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sz w:val="24"/>
                <w:szCs w:val="24"/>
                <w:u w:val="none"/>
              </w:rPr>
            </w:pPr>
            <w:r w:rsidDel="00000000" w:rsidR="00000000" w:rsidRPr="00000000">
              <w:rPr>
                <w:sz w:val="24"/>
                <w:szCs w:val="24"/>
                <w:rtl w:val="0"/>
              </w:rPr>
              <w:t xml:space="preserve">No, luego de realizar mi proyecto APT siento que mis proyecciones laborales no han cambiado, principalmente porque el proyecto APT estaba enfocado en mis proyecciones laborales, entonces más que cambiarla me ayudo a darme cuenta que si es lo que realmente quiero.</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tipo de trabajo te imaginas en 5 años?</w:t>
            </w:r>
          </w:p>
          <w:p w:rsidR="00000000" w:rsidDel="00000000" w:rsidP="00000000" w:rsidRDefault="00000000" w:rsidRPr="00000000" w14:paraId="0000002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259" w:lineRule="auto"/>
              <w:ind w:left="1440" w:right="0" w:hanging="360"/>
              <w:jc w:val="both"/>
              <w:rPr>
                <w:sz w:val="24"/>
                <w:szCs w:val="24"/>
                <w:u w:val="none"/>
              </w:rPr>
            </w:pPr>
            <w:r w:rsidDel="00000000" w:rsidR="00000000" w:rsidRPr="00000000">
              <w:rPr>
                <w:sz w:val="24"/>
                <w:szCs w:val="24"/>
                <w:rtl w:val="0"/>
              </w:rPr>
              <w:t xml:space="preserve">Me imagino como desarrollador senior, con experiencia sólida y con la capacidad de liderar a gente con menos conocimiento que yo, siendo capaz de lograr resultados efectivos y que tengan un impacto real en la industria/negocio.</w:t>
            </w:r>
            <w:r w:rsidDel="00000000" w:rsidR="00000000" w:rsidRPr="00000000">
              <w:rPr>
                <w:rtl w:val="0"/>
              </w:rPr>
            </w:r>
          </w:p>
          <w:p w:rsidR="00000000" w:rsidDel="00000000" w:rsidP="00000000" w:rsidRDefault="00000000" w:rsidRPr="00000000" w14:paraId="0000002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B">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D">
      <w:pPr>
        <w:spacing w:after="0" w:line="360" w:lineRule="auto"/>
        <w:jc w:val="both"/>
        <w:rPr>
          <w:color w:val="595959"/>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E">
            <w:pPr>
              <w:jc w:val="both"/>
              <w:rPr>
                <w:sz w:val="24"/>
                <w:szCs w:val="24"/>
              </w:rPr>
            </w:pPr>
            <w:r w:rsidDel="00000000" w:rsidR="00000000" w:rsidRPr="00000000">
              <w:rPr>
                <w:sz w:val="24"/>
                <w:szCs w:val="24"/>
                <w:rtl w:val="0"/>
              </w:rPr>
              <w:t xml:space="preserve">4. Reflexiona sobre tu experiencia de trabajo en grupo y responde:</w:t>
            </w:r>
          </w:p>
        </w:tc>
      </w:tr>
      <w:tr>
        <w:trPr>
          <w:cantSplit w:val="0"/>
          <w:trHeight w:val="2087" w:hRule="atLeast"/>
          <w:tblHeader w:val="0"/>
        </w:trPr>
        <w:tc>
          <w:tcPr>
            <w:shd w:fill="deebf6" w:val="clear"/>
            <w:vAlign w:val="center"/>
          </w:tcPr>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aspectos positivos y negativos identificas del trabajo en grupo realizado en esta asignatura?</w:t>
            </w:r>
          </w:p>
          <w:p w:rsidR="00000000" w:rsidDel="00000000" w:rsidP="00000000" w:rsidRDefault="00000000" w:rsidRPr="00000000" w14:paraId="0000003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sz w:val="24"/>
                <w:szCs w:val="24"/>
                <w:u w:val="none"/>
              </w:rPr>
            </w:pPr>
            <w:r w:rsidDel="00000000" w:rsidR="00000000" w:rsidRPr="00000000">
              <w:rPr>
                <w:sz w:val="24"/>
                <w:szCs w:val="24"/>
                <w:rtl w:val="0"/>
              </w:rPr>
              <w:t xml:space="preserve">Como aspectos positivos puedo identificar la capacidad de poner a prueba nuestro conocimiento, de ser capaz de exprimir lo mejor de nosotros, y de tener la instancia de apegarnos mucho más a cómo sería un trabajo real.</w:t>
            </w:r>
          </w:p>
          <w:p w:rsidR="00000000" w:rsidDel="00000000" w:rsidP="00000000" w:rsidRDefault="00000000" w:rsidRPr="00000000" w14:paraId="0000003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sz w:val="24"/>
                <w:szCs w:val="24"/>
                <w:u w:val="none"/>
              </w:rPr>
            </w:pPr>
            <w:r w:rsidDel="00000000" w:rsidR="00000000" w:rsidRPr="00000000">
              <w:rPr>
                <w:sz w:val="24"/>
                <w:szCs w:val="24"/>
                <w:rtl w:val="0"/>
              </w:rPr>
              <w:t xml:space="preserve">Como negativo puedo llevarme que a veces no siempre se tiene la mejor convivencia en grupo, sobre todo cuando todas las partes están sobrecargadas y estresadas, me sirve para entender cómo respetar los espacios, tiempos, y límites de otras personas.</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both"/>
              <w:rPr>
                <w:sz w:val="24"/>
                <w:szCs w:val="24"/>
              </w:rPr>
            </w:pP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aspectos crees que podrías mejorar para tus próximos trabajos en grupo dentro de contextos laborales?</w:t>
            </w:r>
          </w:p>
          <w:p w:rsidR="00000000" w:rsidDel="00000000" w:rsidP="00000000" w:rsidRDefault="00000000" w:rsidRPr="00000000" w14:paraId="0000003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259" w:lineRule="auto"/>
              <w:ind w:left="1440" w:right="0" w:hanging="360"/>
              <w:jc w:val="both"/>
              <w:rPr>
                <w:sz w:val="24"/>
                <w:szCs w:val="24"/>
                <w:u w:val="none"/>
              </w:rPr>
            </w:pPr>
            <w:r w:rsidDel="00000000" w:rsidR="00000000" w:rsidRPr="00000000">
              <w:rPr>
                <w:sz w:val="24"/>
                <w:szCs w:val="24"/>
                <w:rtl w:val="0"/>
              </w:rPr>
              <w:t xml:space="preserve">Podría fortalecer mi capacidad para comunicar y transferir conocimientos, transmitiendo mayor confianza. Además, puedo mejorar la forma en que gestiono y muestro mi trabajo, especialmente en áreas como el backend, donde la visibilidad del aporte suele ser menor. Por ello, considero importante desarrollar mejores habilidades de comunicación para destacar el valor de lo que hago.</w:t>
            </w:r>
          </w:p>
          <w:p w:rsidR="00000000" w:rsidDel="00000000" w:rsidP="00000000" w:rsidRDefault="00000000" w:rsidRPr="00000000" w14:paraId="00000035">
            <w:pPr>
              <w:jc w:val="both"/>
              <w:rPr>
                <w:sz w:val="24"/>
                <w:szCs w:val="24"/>
              </w:rPr>
            </w:pPr>
            <w:r w:rsidDel="00000000" w:rsidR="00000000" w:rsidRPr="00000000">
              <w:rPr>
                <w:rtl w:val="0"/>
              </w:rPr>
            </w:r>
          </w:p>
          <w:p w:rsidR="00000000" w:rsidDel="00000000" w:rsidP="00000000" w:rsidRDefault="00000000" w:rsidRPr="00000000" w14:paraId="00000036">
            <w:pPr>
              <w:jc w:val="both"/>
              <w:rPr>
                <w:sz w:val="24"/>
                <w:szCs w:val="24"/>
              </w:rPr>
            </w:pPr>
            <w:r w:rsidDel="00000000" w:rsidR="00000000" w:rsidRPr="00000000">
              <w:rPr>
                <w:rtl w:val="0"/>
              </w:rPr>
            </w:r>
          </w:p>
          <w:p w:rsidR="00000000" w:rsidDel="00000000" w:rsidP="00000000" w:rsidRDefault="00000000" w:rsidRPr="00000000" w14:paraId="00000037">
            <w:pPr>
              <w:jc w:val="both"/>
              <w:rPr>
                <w:sz w:val="24"/>
                <w:szCs w:val="24"/>
              </w:rPr>
            </w:pPr>
            <w:r w:rsidDel="00000000" w:rsidR="00000000" w:rsidRPr="00000000">
              <w:rPr>
                <w:rtl w:val="0"/>
              </w:rPr>
            </w:r>
          </w:p>
          <w:p w:rsidR="00000000" w:rsidDel="00000000" w:rsidP="00000000" w:rsidRDefault="00000000" w:rsidRPr="00000000" w14:paraId="00000038">
            <w:pPr>
              <w:jc w:val="both"/>
              <w:rPr>
                <w:sz w:val="24"/>
                <w:szCs w:val="24"/>
              </w:rPr>
            </w:pPr>
            <w:r w:rsidDel="00000000" w:rsidR="00000000" w:rsidRPr="00000000">
              <w:rPr>
                <w:rtl w:val="0"/>
              </w:rPr>
            </w:r>
          </w:p>
          <w:p w:rsidR="00000000" w:rsidDel="00000000" w:rsidP="00000000" w:rsidRDefault="00000000" w:rsidRPr="00000000" w14:paraId="00000039">
            <w:pPr>
              <w:jc w:val="both"/>
              <w:rPr>
                <w:sz w:val="24"/>
                <w:szCs w:val="24"/>
              </w:rPr>
            </w:pPr>
            <w:r w:rsidDel="00000000" w:rsidR="00000000" w:rsidRPr="00000000">
              <w:rPr>
                <w:rtl w:val="0"/>
              </w:rPr>
            </w:r>
          </w:p>
          <w:p w:rsidR="00000000" w:rsidDel="00000000" w:rsidP="00000000" w:rsidRDefault="00000000" w:rsidRPr="00000000" w14:paraId="0000003A">
            <w:pPr>
              <w:jc w:val="both"/>
              <w:rPr>
                <w:sz w:val="24"/>
                <w:szCs w:val="24"/>
              </w:rPr>
            </w:pPr>
            <w:r w:rsidDel="00000000" w:rsidR="00000000" w:rsidRPr="00000000">
              <w:rPr>
                <w:rtl w:val="0"/>
              </w:rPr>
            </w:r>
          </w:p>
        </w:tc>
      </w:tr>
    </w:tbl>
    <w:p w:rsidR="00000000" w:rsidDel="00000000" w:rsidP="00000000" w:rsidRDefault="00000000" w:rsidRPr="00000000" w14:paraId="0000003B">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E">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0">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1">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3</w:t>
          </w:r>
        </w:p>
        <w:p w:rsidR="00000000" w:rsidDel="00000000" w:rsidP="00000000" w:rsidRDefault="00000000" w:rsidRPr="00000000" w14:paraId="00000042">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3">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1" name="image4.png"/>
                <a:graphic>
                  <a:graphicData uri="http://schemas.openxmlformats.org/drawingml/2006/picture">
                    <pic:pic>
                      <pic:nvPicPr>
                        <pic:cNvPr descr="http://www.duoc.cl/normasgraficas/normasgraficas/marca-duoc/6logo-fondo-transparente/fondo-transparente.png" id="0" name="image4.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7"/>
      <w:gridCol w:w="3372"/>
      <w:tblGridChange w:id="0">
        <w:tblGrid>
          <w:gridCol w:w="787"/>
          <w:gridCol w:w="5927"/>
          <w:gridCol w:w="337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6">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0"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7">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PTR8900</w:t>
          </w:r>
        </w:p>
        <w:p w:rsidR="00000000" w:rsidDel="00000000" w:rsidP="00000000" w:rsidRDefault="00000000" w:rsidRPr="00000000" w14:paraId="00000048">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Veterinario y Pecuario</w:t>
          </w:r>
        </w:p>
        <w:p w:rsidR="00000000" w:rsidDel="00000000" w:rsidP="00000000" w:rsidRDefault="00000000" w:rsidRPr="00000000" w14:paraId="00000049">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3</w:t>
          </w:r>
        </w:p>
        <w:p w:rsidR="00000000" w:rsidDel="00000000" w:rsidP="00000000" w:rsidRDefault="00000000" w:rsidRPr="00000000" w14:paraId="0000004A">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B">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2"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BbC3Pn4QGlR0lntsdl3QON+XK/A==">CgMxLjAyDmgudmpjMnViZmN4cm05OAByITE5ZmRoRzRHbi1OWkE3ako2ZGRhcDlDUFZLS3Q0dmJzcg==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