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Luego de realizar mi Proyecto APT, mis intereses profesionales no cambiaron de forma radical, pero sí se afinaron y se volvieron más concretos. Sigo interesado en el desarrollo de software escalable, la arquitectura de sistemas y el aseguramiento de la calidad, pero ahora tengo una mirada más clara sobre la importancia de diseñar soluciones modulares, seguras y mantenibles, pensando en su uso real en contextos empresariales.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APT reforzó mi interés por la arquitectura de software, ya que al trabajar en un ERP modular tuve que tomar decisiones de diseño, definir jerarquías, modelar entidades y pensar en la evolución futura del sistema. Además, me hizo valorar mucho más las prácticas de QA y de seguridad, al evidenciar que un sistema no solo debe “funcionar”, sino que debe ser confiable, trazable y protegido frente a errores y accesos indebidos. En ese sentido, el proyecto no solo reafirmó mis intereses, sino que los orientó con mayor fuerza hacia el rol de arquitecto de software.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4">
            <w:pPr>
              <w:spacing w:line="259" w:lineRule="auto"/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59" w:lineRule="auto"/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Después de realizar el Proyecto APT, percibo que mis fortalezas se consolidaron y se hicieron más evidentes en la práctica. Mantengo como fortaleza el desarrollo de software full stack y el diseño de arquitectura, junto con el manejo de bases de datos y criterios de calidad de software. Sin embargo, a esto se suma ahora una mayor experiencia en planificación, documentación técnica, trabajo colaborativo y uso de buenas prácticas en el ciclo de vida del desarrollo (versionamiento, pruebas, despliegue, etc.).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mismo tiempo, aparecieron con más claridad algunas debilidades: la gestión del tiempo bajo presión, el control del alcance (scope) del proyecto y la necesidad de profundizar aún más en ciberseguridad e inglés técnico avanzado.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seguir desarrollando mis fortalezas, planeo continuar mejorando el ERP como proyecto vivo, integrando nuevos módulos y refinando la arquitectura. También quiero seguir aplicando patrones de diseño, mejores prácticas de testing y herramientas de automatización, además de participar en proyectos que me exijan tomar decisiones técnicas de mayor impacto.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D">
            <w:pPr>
              <w:spacing w:after="240" w:before="240" w:line="259" w:lineRule="auto"/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mejorar mis debilidades, mis planes son: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afterAutospacing="0" w:before="240" w:line="259" w:lineRule="auto"/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inglés técnico: realizar cursos específicos orientados a TI, practicar lectura y escritura de documentación, y exponerme a entornos donde el idioma sea requisito (documentación oficial, comunidades, foros, etc.).</w:t>
              <w:br w:type="textWrapping"/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afterAutospacing="0" w:before="0" w:beforeAutospacing="0" w:line="259" w:lineRule="auto"/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ciberseguridad: estudiar buenas prácticas de seguridad en aplicaciones web (autenticación, autorización, cifrado, manejo de datos sensibles), realizar cursos o certificaciones básicas y aplicar estas prácticas directamente en mi proyecto ERP.</w:t>
              <w:br w:type="textWrapping"/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240" w:before="0" w:beforeAutospacing="0" w:line="259" w:lineRule="auto"/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gestión del tiempo y del alcance: trabajar con herramientas de planificación (tableros, cronogramas, hitos), dividir mejor las tareas en entregables pequeños y realistas, y revisar periódicamente el alcance del proyecto para evitar sobrecarga.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bookmarkStart w:colFirst="0" w:colLast="0" w:name="_heading=h.4lmoor3bn880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proyecciones laborales se mantienen en la línea de convertirme en arquitecto de software, pero ahora las visualizo con mayor realismo y detalle. El Proyecto APT me permitió comprobar que disfruto diseñando la estructura global de un sistema, definiendo módulos, flujos y reglas de negocio, más allá de solo programar funcionalidades aisladas. También me hizo ver que el rol de arquitecto implica liderazgo técnico, comunicación con el equipo y responsabilidad sobre decisiones clave que afectan a largo plazo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imagino trabajando en un equipo de desarrollo como arquitecto de software o líder técnico, en una empresa donde se desarrollen sistemas empresariales complejos (como ERPs u otras plataformas de gestión). Me gustaría estar participando en el diseño de soluciones seguras y escalables, guiando a otros desarrolladores, definiendo estándares de calidad y promoviendo buenas prácticas de desarrollo y de documentación, idealmente en un entorno donde pueda seguir creciendo profesionalmente y aprendiendo nuevas tecnologías.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3">
            <w:pPr>
              <w:spacing w:after="240" w:before="240" w:line="259" w:lineRule="auto"/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Dentro del trabajo en grupo realizado en esta asignatura, identifico como aspectos positivos la posibilidad de complementar habilidades, repartir responsabilidades y enfrentar el proyecto desde distintas miradas. El trabajo colaborativo permitió avanzar en paralelo, recibir retroalimentación constante y simular un entorno más cercano a la realidad laboral, donde es necesario coordinarse, llegar a acuerdos y apoyarse mutuamente para cumplir plazos y objetivos.</w:t>
            </w:r>
          </w:p>
          <w:p w:rsidR="00000000" w:rsidDel="00000000" w:rsidP="00000000" w:rsidRDefault="00000000" w:rsidRPr="00000000" w14:paraId="00000034">
            <w:pPr>
              <w:spacing w:after="240" w:before="240" w:line="259" w:lineRule="auto"/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aspectos negativos, percibo que a veces la coordinación de tiempos, el nivel de compromiso entre integrantes y la comunicación no fueron siempre homogéneos. En algunos momentos costó alinear expectativas, definir claramente los roles o resolver diferencias sobre prioridades y formas de trabajo, lo que generó retrasos o recargas de tareas en ciertos integrantes.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1"/>
              </w:numPr>
              <w:spacing w:after="0" w:afterAutospacing="0"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Asegurar desde el inicio una definición clara de roles y responsabilidades.</w:t>
              <w:br w:type="textWrapping"/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1"/>
              </w:numPr>
              <w:spacing w:after="0" w:afterAutospacing="0"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Promover reuniones breves y periódicas para alinear avances y resolver dudas.</w:t>
              <w:br w:type="textWrapping"/>
            </w:r>
          </w:p>
          <w:p w:rsidR="00000000" w:rsidDel="00000000" w:rsidP="00000000" w:rsidRDefault="00000000" w:rsidRPr="00000000" w14:paraId="00000038">
            <w:pPr>
              <w:numPr>
                <w:ilvl w:val="1"/>
                <w:numId w:val="1"/>
              </w:numPr>
              <w:spacing w:after="0" w:afterAutospacing="0"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Expresar de forma más directa y oportuna las dificultades o sobrecargas que vayan surgiendo.</w:t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1"/>
                <w:numId w:val="1"/>
              </w:numPr>
              <w:spacing w:after="160" w:line="259" w:lineRule="auto"/>
              <w:ind w:left="144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Favorecer el uso ordenado de herramientas de gestión (tableros, repositorios, documentación compartida) para que el equipo tenga siempre visibilidad del estado del proyecto.</w:t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vlQ6TIfPe8kOivMazo1W9lFeFg==">CgMxLjAyDmguNGxtb29yM2JuODgwOAByITFXRFBDVUtDaEJqdHdSX0loTGJPcUx1Q3lYLWRObWV6Rg==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