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1175" w:rsidRDefault="00181175" w:rsidP="00181175">
      <w:pPr>
        <w:rPr>
          <w:b/>
          <w:bCs/>
        </w:rPr>
      </w:pPr>
      <w:r>
        <w:rPr>
          <w:noProof/>
        </w:rPr>
        <w:drawing>
          <wp:inline distT="0" distB="0" distL="0" distR="0" wp14:anchorId="64845C81" wp14:editId="44DDA98A">
            <wp:extent cx="6408420" cy="1021080"/>
            <wp:effectExtent l="0" t="0" r="0" b="7620"/>
            <wp:docPr id="818232481" name="Picture 1" descr="Global Human Resource Development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Human Resource Development Cent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54060" cy="1028352"/>
                    </a:xfrm>
                    <a:prstGeom prst="rect">
                      <a:avLst/>
                    </a:prstGeom>
                    <a:noFill/>
                    <a:ln>
                      <a:noFill/>
                    </a:ln>
                  </pic:spPr>
                </pic:pic>
              </a:graphicData>
            </a:graphic>
          </wp:inline>
        </w:drawing>
      </w:r>
    </w:p>
    <w:p w:rsidR="00181175" w:rsidRDefault="00181175" w:rsidP="00181175">
      <w:r w:rsidRPr="008C3BD3">
        <w:rPr>
          <w:b/>
          <w:bCs/>
          <w:noProof/>
          <w:color w:val="538135" w:themeColor="accent6" w:themeShade="BF"/>
        </w:rPr>
        <mc:AlternateContent>
          <mc:Choice Requires="wps">
            <w:drawing>
              <wp:anchor distT="0" distB="0" distL="114300" distR="114300" simplePos="0" relativeHeight="251659264" behindDoc="0" locked="0" layoutInCell="1" allowOverlap="1" wp14:anchorId="06BDE376" wp14:editId="3DCBCE8E">
                <wp:simplePos x="0" y="0"/>
                <wp:positionH relativeFrom="column">
                  <wp:posOffset>-552451</wp:posOffset>
                </wp:positionH>
                <wp:positionV relativeFrom="paragraph">
                  <wp:posOffset>-41910</wp:posOffset>
                </wp:positionV>
                <wp:extent cx="69056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90562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285B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3.3pt" to="500.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" strokecolor="#ed7d31 [3205]" strokeweight=".5pt">
                <v:stroke joinstyle="miter"/>
              </v:line>
            </w:pict>
          </mc:Fallback>
        </mc:AlternateContent>
      </w:r>
      <w:r w:rsidRPr="008C3BD3">
        <w:rPr>
          <w:b/>
          <w:bCs/>
        </w:rPr>
        <w:t>Name of the Department</w:t>
      </w:r>
      <w:r>
        <w:t xml:space="preserve">: School of CSE                             </w:t>
      </w:r>
      <w:r w:rsidRPr="008C3BD3">
        <w:rPr>
          <w:b/>
          <w:bCs/>
        </w:rPr>
        <w:t>Group No</w:t>
      </w:r>
      <w:r>
        <w:t xml:space="preserve">.: </w:t>
      </w:r>
      <w:r>
        <w:t>5</w:t>
      </w:r>
      <w:r>
        <w:t xml:space="preserve">            </w:t>
      </w:r>
    </w:p>
    <w:p w:rsidR="00181175" w:rsidRDefault="00181175" w:rsidP="00181175">
      <w:r w:rsidRPr="008C3BD3">
        <w:rPr>
          <w:b/>
          <w:bCs/>
        </w:rPr>
        <w:t>Semester/Year</w:t>
      </w:r>
      <w:r>
        <w:t>: 5</w:t>
      </w:r>
      <w:r w:rsidRPr="00475575">
        <w:rPr>
          <w:vertAlign w:val="superscript"/>
        </w:rPr>
        <w:t>th</w:t>
      </w:r>
      <w:r>
        <w:t xml:space="preserve"> </w:t>
      </w:r>
      <w:proofErr w:type="spellStart"/>
      <w:r>
        <w:t>sem</w:t>
      </w:r>
      <w:proofErr w:type="spellEnd"/>
      <w:r>
        <w:t>/ 3</w:t>
      </w:r>
      <w:r w:rsidRPr="00475575">
        <w:rPr>
          <w:vertAlign w:val="superscript"/>
        </w:rPr>
        <w:t>rd</w:t>
      </w:r>
      <w:r>
        <w:t xml:space="preserve"> year                                           </w:t>
      </w:r>
      <w:r w:rsidRPr="008C3BD3">
        <w:rPr>
          <w:b/>
          <w:bCs/>
        </w:rPr>
        <w:t>Section</w:t>
      </w:r>
      <w:r>
        <w:t>:5CDV-1</w:t>
      </w:r>
      <w:r>
        <w:tab/>
      </w:r>
    </w:p>
    <w:p w:rsidR="00181175" w:rsidRDefault="00181175" w:rsidP="00181175">
      <w:r w:rsidRPr="008C3BD3">
        <w:rPr>
          <w:b/>
          <w:bCs/>
          <w:noProof/>
        </w:rPr>
        <mc:AlternateContent>
          <mc:Choice Requires="wps">
            <w:drawing>
              <wp:anchor distT="0" distB="0" distL="114300" distR="114300" simplePos="0" relativeHeight="251660288" behindDoc="0" locked="0" layoutInCell="1" allowOverlap="1" wp14:anchorId="4EBFE943" wp14:editId="33649AB7">
                <wp:simplePos x="0" y="0"/>
                <wp:positionH relativeFrom="margin">
                  <wp:posOffset>-495300</wp:posOffset>
                </wp:positionH>
                <wp:positionV relativeFrom="paragraph">
                  <wp:posOffset>292100</wp:posOffset>
                </wp:positionV>
                <wp:extent cx="67722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772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21F39"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3pt" to="494.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" strokecolor="black [3200]" strokeweight=".5pt">
                <v:stroke joinstyle="miter"/>
                <w10:wrap anchorx="margin"/>
              </v:line>
            </w:pict>
          </mc:Fallback>
        </mc:AlternateContent>
      </w:r>
      <w:r w:rsidRPr="008C3BD3">
        <w:rPr>
          <w:b/>
          <w:bCs/>
        </w:rPr>
        <w:t>Course code</w:t>
      </w:r>
      <w:r>
        <w:t>: CSE3</w:t>
      </w:r>
      <w:r w:rsidR="00FD4189">
        <w:t>001</w:t>
      </w:r>
      <w:r>
        <w:t xml:space="preserve">  </w:t>
      </w:r>
      <w:r w:rsidR="00FD4189">
        <w:t xml:space="preserve"> </w:t>
      </w:r>
      <w:r>
        <w:t xml:space="preserve">                                                          </w:t>
      </w:r>
      <w:r w:rsidRPr="008C3BD3">
        <w:rPr>
          <w:b/>
          <w:bCs/>
        </w:rPr>
        <w:t>Course Title</w:t>
      </w:r>
      <w:r>
        <w:t xml:space="preserve">: </w:t>
      </w:r>
      <w:r>
        <w:t>Artificial Intelligence and Machine Learning</w:t>
      </w:r>
    </w:p>
    <w:p w:rsidR="00181175" w:rsidRDefault="00181175" w:rsidP="00181175">
      <w:pPr>
        <w:rPr>
          <w:rFonts w:ascii="Times New Roman" w:hAnsi="Times New Roman" w:cs="Times New Roman"/>
          <w:b/>
          <w:bCs/>
          <w:color w:val="000000" w:themeColor="text1"/>
          <w:sz w:val="28"/>
          <w:szCs w:val="28"/>
          <w:u w:val="single"/>
        </w:rPr>
      </w:pPr>
    </w:p>
    <w:p w:rsidR="00181175" w:rsidRPr="008C3BD3" w:rsidRDefault="00181175" w:rsidP="00181175">
      <w:pPr>
        <w:rPr>
          <w:rFonts w:ascii="Times New Roman" w:hAnsi="Times New Roman" w:cs="Times New Roman"/>
          <w:b/>
          <w:bCs/>
          <w:color w:val="000000" w:themeColor="text1"/>
          <w:sz w:val="28"/>
          <w:szCs w:val="28"/>
        </w:rPr>
      </w:pPr>
    </w:p>
    <w:p w:rsidR="00FD4189" w:rsidRDefault="00FD4189" w:rsidP="00FD4189">
      <w:pPr>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PROJECT REPORT</w:t>
      </w:r>
    </w:p>
    <w:p w:rsidR="00FD4189" w:rsidRPr="00FD4189" w:rsidRDefault="00FD4189" w:rsidP="00FD4189">
      <w:pPr>
        <w:jc w:val="center"/>
        <w:rPr>
          <w:rFonts w:ascii="Times New Roman" w:hAnsi="Times New Roman" w:cs="Times New Roman"/>
          <w:b/>
          <w:bCs/>
          <w:color w:val="000000" w:themeColor="text1"/>
          <w:sz w:val="28"/>
          <w:szCs w:val="28"/>
          <w:u w:val="single"/>
        </w:rPr>
      </w:pPr>
      <w:r w:rsidRPr="007570C2">
        <w:rPr>
          <w:b/>
          <w:bCs/>
          <w:sz w:val="40"/>
          <w:szCs w:val="40"/>
        </w:rPr>
        <w:t>Credit Card Fraud Detection</w:t>
      </w:r>
    </w:p>
    <w:p w:rsidR="00181175" w:rsidRPr="007A44AB" w:rsidRDefault="00181175" w:rsidP="00181175">
      <w:pPr>
        <w:pStyle w:val="Title"/>
        <w:spacing w:line="350" w:lineRule="auto"/>
        <w:rPr>
          <w:rFonts w:ascii="Times New Roman" w:hAnsi="Times New Roman" w:cs="Times New Roman"/>
          <w:color w:val="000000" w:themeColor="text1"/>
          <w:spacing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horzAnchor="margin" w:tblpY="1252"/>
        <w:tblW w:w="10218" w:type="dxa"/>
        <w:tblLook w:val="04A0" w:firstRow="1" w:lastRow="0" w:firstColumn="1" w:lastColumn="0" w:noHBand="0" w:noVBand="1"/>
      </w:tblPr>
      <w:tblGrid>
        <w:gridCol w:w="5109"/>
        <w:gridCol w:w="5109"/>
      </w:tblGrid>
      <w:tr w:rsidR="00181175" w:rsidRPr="008C3BD3" w:rsidTr="00181175">
        <w:trPr>
          <w:trHeight w:val="661"/>
        </w:trPr>
        <w:tc>
          <w:tcPr>
            <w:tcW w:w="5109" w:type="dxa"/>
          </w:tcPr>
          <w:p w:rsidR="00181175" w:rsidRPr="008C3BD3" w:rsidRDefault="00181175" w:rsidP="00181175">
            <w:pPr>
              <w:rPr>
                <w:rFonts w:ascii="Times New Roman" w:hAnsi="Times New Roman" w:cs="Times New Roman"/>
                <w:b/>
                <w:bCs/>
                <w:sz w:val="24"/>
                <w:szCs w:val="24"/>
              </w:rPr>
            </w:pPr>
            <w:r w:rsidRPr="008C3BD3">
              <w:rPr>
                <w:rFonts w:ascii="Times New Roman" w:hAnsi="Times New Roman" w:cs="Times New Roman"/>
                <w:sz w:val="24"/>
                <w:szCs w:val="24"/>
              </w:rPr>
              <w:t xml:space="preserve">  </w:t>
            </w:r>
            <w:r w:rsidRPr="008C3BD3">
              <w:rPr>
                <w:rFonts w:ascii="Times New Roman" w:hAnsi="Times New Roman" w:cs="Times New Roman"/>
                <w:b/>
                <w:bCs/>
                <w:sz w:val="24"/>
                <w:szCs w:val="24"/>
              </w:rPr>
              <w:t xml:space="preserve">  NAME</w:t>
            </w:r>
          </w:p>
        </w:tc>
        <w:tc>
          <w:tcPr>
            <w:tcW w:w="5109" w:type="dxa"/>
          </w:tcPr>
          <w:p w:rsidR="00181175" w:rsidRPr="008C3BD3" w:rsidRDefault="00181175" w:rsidP="00181175">
            <w:pPr>
              <w:rPr>
                <w:rFonts w:ascii="Times New Roman" w:hAnsi="Times New Roman" w:cs="Times New Roman"/>
                <w:b/>
                <w:bCs/>
                <w:sz w:val="24"/>
                <w:szCs w:val="24"/>
              </w:rPr>
            </w:pPr>
            <w:r w:rsidRPr="008C3BD3">
              <w:rPr>
                <w:rFonts w:ascii="Times New Roman" w:hAnsi="Times New Roman" w:cs="Times New Roman"/>
                <w:sz w:val="24"/>
                <w:szCs w:val="24"/>
              </w:rPr>
              <w:t xml:space="preserve"> </w:t>
            </w:r>
            <w:r w:rsidRPr="008C3BD3">
              <w:rPr>
                <w:rFonts w:ascii="Times New Roman" w:hAnsi="Times New Roman" w:cs="Times New Roman"/>
                <w:b/>
                <w:bCs/>
                <w:sz w:val="24"/>
                <w:szCs w:val="24"/>
              </w:rPr>
              <w:t>ROLL NUMBERS</w:t>
            </w:r>
          </w:p>
        </w:tc>
      </w:tr>
      <w:tr w:rsidR="00181175" w:rsidRPr="008C3BD3" w:rsidTr="00181175">
        <w:trPr>
          <w:trHeight w:val="625"/>
        </w:trPr>
        <w:tc>
          <w:tcPr>
            <w:tcW w:w="5109" w:type="dxa"/>
          </w:tcPr>
          <w:p w:rsidR="00181175" w:rsidRPr="008C3BD3" w:rsidRDefault="00181175" w:rsidP="00181175">
            <w:pPr>
              <w:rPr>
                <w:rFonts w:ascii="Times New Roman" w:hAnsi="Times New Roman" w:cs="Times New Roman"/>
                <w:sz w:val="24"/>
                <w:szCs w:val="24"/>
              </w:rPr>
            </w:pPr>
            <w:r w:rsidRPr="008C3BD3">
              <w:rPr>
                <w:rFonts w:ascii="Times New Roman" w:hAnsi="Times New Roman" w:cs="Times New Roman"/>
                <w:sz w:val="24"/>
                <w:szCs w:val="24"/>
              </w:rPr>
              <w:t xml:space="preserve">     SANDRA SAGAR</w:t>
            </w:r>
          </w:p>
        </w:tc>
        <w:tc>
          <w:tcPr>
            <w:tcW w:w="5109" w:type="dxa"/>
          </w:tcPr>
          <w:p w:rsidR="00181175" w:rsidRPr="008C3BD3" w:rsidRDefault="00181175" w:rsidP="00181175">
            <w:pPr>
              <w:rPr>
                <w:rFonts w:ascii="Times New Roman" w:hAnsi="Times New Roman" w:cs="Times New Roman"/>
                <w:sz w:val="24"/>
                <w:szCs w:val="24"/>
              </w:rPr>
            </w:pPr>
            <w:r w:rsidRPr="008C3BD3">
              <w:rPr>
                <w:rFonts w:ascii="Times New Roman" w:hAnsi="Times New Roman" w:cs="Times New Roman"/>
                <w:sz w:val="24"/>
                <w:szCs w:val="24"/>
              </w:rPr>
              <w:t>20211CDV0014</w:t>
            </w:r>
          </w:p>
        </w:tc>
      </w:tr>
      <w:tr w:rsidR="00181175" w:rsidRPr="008C3BD3" w:rsidTr="00181175">
        <w:trPr>
          <w:trHeight w:val="661"/>
        </w:trPr>
        <w:tc>
          <w:tcPr>
            <w:tcW w:w="5109" w:type="dxa"/>
          </w:tcPr>
          <w:p w:rsidR="00181175" w:rsidRPr="008C3BD3" w:rsidRDefault="00181175" w:rsidP="00181175">
            <w:pPr>
              <w:rPr>
                <w:rFonts w:ascii="Times New Roman" w:hAnsi="Times New Roman" w:cs="Times New Roman"/>
                <w:sz w:val="24"/>
                <w:szCs w:val="24"/>
              </w:rPr>
            </w:pPr>
            <w:r w:rsidRPr="008C3BD3">
              <w:rPr>
                <w:rFonts w:ascii="Times New Roman" w:hAnsi="Times New Roman" w:cs="Times New Roman"/>
                <w:sz w:val="24"/>
                <w:szCs w:val="24"/>
              </w:rPr>
              <w:t xml:space="preserve">     AMRUTHA R LAKSHMI</w:t>
            </w:r>
          </w:p>
        </w:tc>
        <w:tc>
          <w:tcPr>
            <w:tcW w:w="5109" w:type="dxa"/>
          </w:tcPr>
          <w:p w:rsidR="00181175" w:rsidRPr="008C3BD3" w:rsidRDefault="00181175" w:rsidP="00181175">
            <w:pPr>
              <w:rPr>
                <w:rFonts w:ascii="Times New Roman" w:hAnsi="Times New Roman" w:cs="Times New Roman"/>
                <w:sz w:val="24"/>
                <w:szCs w:val="24"/>
              </w:rPr>
            </w:pPr>
            <w:r w:rsidRPr="008C3BD3">
              <w:rPr>
                <w:rFonts w:ascii="Times New Roman" w:hAnsi="Times New Roman" w:cs="Times New Roman"/>
                <w:sz w:val="24"/>
                <w:szCs w:val="24"/>
              </w:rPr>
              <w:t>20211CDV0017</w:t>
            </w:r>
          </w:p>
        </w:tc>
      </w:tr>
      <w:tr w:rsidR="00181175" w:rsidRPr="008C3BD3" w:rsidTr="00181175">
        <w:trPr>
          <w:trHeight w:val="625"/>
        </w:trPr>
        <w:tc>
          <w:tcPr>
            <w:tcW w:w="5109" w:type="dxa"/>
          </w:tcPr>
          <w:p w:rsidR="00181175" w:rsidRPr="008C3BD3" w:rsidRDefault="00181175" w:rsidP="00181175">
            <w:pPr>
              <w:rPr>
                <w:rFonts w:ascii="Times New Roman" w:hAnsi="Times New Roman" w:cs="Times New Roman"/>
                <w:sz w:val="24"/>
                <w:szCs w:val="24"/>
              </w:rPr>
            </w:pPr>
            <w:r w:rsidRPr="008C3BD3">
              <w:rPr>
                <w:rFonts w:ascii="Times New Roman" w:hAnsi="Times New Roman" w:cs="Times New Roman"/>
                <w:sz w:val="24"/>
                <w:szCs w:val="24"/>
              </w:rPr>
              <w:t xml:space="preserve">     RASHMI JOSHI</w:t>
            </w:r>
          </w:p>
        </w:tc>
        <w:tc>
          <w:tcPr>
            <w:tcW w:w="5109" w:type="dxa"/>
          </w:tcPr>
          <w:p w:rsidR="00181175" w:rsidRPr="008C3BD3" w:rsidRDefault="00181175" w:rsidP="00181175">
            <w:pPr>
              <w:rPr>
                <w:rFonts w:ascii="Times New Roman" w:hAnsi="Times New Roman" w:cs="Times New Roman"/>
                <w:sz w:val="24"/>
                <w:szCs w:val="24"/>
              </w:rPr>
            </w:pPr>
            <w:r w:rsidRPr="008C3BD3">
              <w:rPr>
                <w:rFonts w:ascii="Times New Roman" w:hAnsi="Times New Roman" w:cs="Times New Roman"/>
                <w:sz w:val="24"/>
                <w:szCs w:val="24"/>
              </w:rPr>
              <w:t>20211CDV0031</w:t>
            </w:r>
          </w:p>
        </w:tc>
      </w:tr>
      <w:tr w:rsidR="00181175" w:rsidRPr="008C3BD3" w:rsidTr="00181175">
        <w:trPr>
          <w:trHeight w:val="661"/>
        </w:trPr>
        <w:tc>
          <w:tcPr>
            <w:tcW w:w="5109" w:type="dxa"/>
          </w:tcPr>
          <w:p w:rsidR="00181175" w:rsidRPr="008C3BD3" w:rsidRDefault="00181175" w:rsidP="00181175">
            <w:pPr>
              <w:rPr>
                <w:rFonts w:ascii="Times New Roman" w:hAnsi="Times New Roman" w:cs="Times New Roman"/>
                <w:sz w:val="24"/>
                <w:szCs w:val="24"/>
              </w:rPr>
            </w:pPr>
            <w:r w:rsidRPr="008C3BD3">
              <w:rPr>
                <w:rFonts w:ascii="Times New Roman" w:hAnsi="Times New Roman" w:cs="Times New Roman"/>
                <w:sz w:val="24"/>
                <w:szCs w:val="24"/>
              </w:rPr>
              <w:t xml:space="preserve">     VAIBHAV THAMMAIAH</w:t>
            </w:r>
          </w:p>
        </w:tc>
        <w:tc>
          <w:tcPr>
            <w:tcW w:w="5109" w:type="dxa"/>
          </w:tcPr>
          <w:p w:rsidR="00181175" w:rsidRPr="008C3BD3" w:rsidRDefault="00181175" w:rsidP="00181175">
            <w:pPr>
              <w:rPr>
                <w:rFonts w:ascii="Times New Roman" w:hAnsi="Times New Roman" w:cs="Times New Roman"/>
                <w:sz w:val="24"/>
                <w:szCs w:val="24"/>
              </w:rPr>
            </w:pPr>
            <w:r w:rsidRPr="008C3BD3">
              <w:rPr>
                <w:rFonts w:ascii="Times New Roman" w:hAnsi="Times New Roman" w:cs="Times New Roman"/>
                <w:sz w:val="24"/>
                <w:szCs w:val="24"/>
              </w:rPr>
              <w:t>20211CDV0064</w:t>
            </w:r>
          </w:p>
        </w:tc>
      </w:tr>
    </w:tbl>
    <w:p w:rsidR="00181175" w:rsidRPr="008C3BD3" w:rsidRDefault="00181175" w:rsidP="00181175">
      <w:pPr>
        <w:rPr>
          <w:rFonts w:ascii="Times New Roman" w:hAnsi="Times New Roman" w:cs="Times New Roman"/>
          <w:b/>
          <w:bCs/>
          <w:color w:val="000000" w:themeColor="text1"/>
          <w:sz w:val="28"/>
          <w:szCs w:val="28"/>
        </w:rPr>
      </w:pPr>
    </w:p>
    <w:p w:rsidR="00181175" w:rsidRPr="0070052C" w:rsidRDefault="00181175" w:rsidP="00181175">
      <w:pPr>
        <w:rPr>
          <w:u w:val="single"/>
        </w:rPr>
        <w:sectPr w:rsidR="00181175" w:rsidRPr="0070052C" w:rsidSect="00E77B1F">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181175" w:rsidRDefault="00181175" w:rsidP="00181175"/>
    <w:p w:rsidR="00181175" w:rsidRDefault="00181175" w:rsidP="00181175"/>
    <w:p w:rsidR="007570C2" w:rsidRPr="00181175" w:rsidRDefault="007570C2" w:rsidP="007570C2">
      <w:r w:rsidRPr="007570C2">
        <w:rPr>
          <w:b/>
          <w:bCs/>
          <w:sz w:val="36"/>
          <w:szCs w:val="36"/>
        </w:rPr>
        <w:t>Problem Statement:</w:t>
      </w:r>
      <w:r w:rsidRPr="007570C2">
        <w:rPr>
          <w:sz w:val="36"/>
          <w:szCs w:val="36"/>
        </w:rPr>
        <w:t xml:space="preserve"> </w:t>
      </w:r>
    </w:p>
    <w:p w:rsidR="007570C2" w:rsidRPr="007570C2" w:rsidRDefault="007570C2" w:rsidP="007570C2">
      <w:pPr>
        <w:rPr>
          <w:sz w:val="28"/>
          <w:szCs w:val="28"/>
        </w:rPr>
      </w:pPr>
      <w:r w:rsidRPr="007570C2">
        <w:rPr>
          <w:sz w:val="28"/>
          <w:szCs w:val="28"/>
        </w:rPr>
        <w:t>Dataset: Credit Card Fraud Detection dataset from Kaggle.</w:t>
      </w:r>
    </w:p>
    <w:p w:rsidR="007570C2" w:rsidRPr="007570C2" w:rsidRDefault="007570C2" w:rsidP="007570C2">
      <w:pPr>
        <w:rPr>
          <w:sz w:val="28"/>
          <w:szCs w:val="28"/>
        </w:rPr>
      </w:pPr>
      <w:r w:rsidRPr="007570C2">
        <w:rPr>
          <w:sz w:val="28"/>
          <w:szCs w:val="28"/>
        </w:rPr>
        <w:t>Build a model to detect fraudulent credit card transactions using machine learning techniques, such as anomaly detection or classification.</w:t>
      </w:r>
    </w:p>
    <w:p w:rsidR="007570C2" w:rsidRDefault="007570C2" w:rsidP="007570C2">
      <w:pPr>
        <w:rPr>
          <w:sz w:val="24"/>
          <w:szCs w:val="24"/>
        </w:rPr>
      </w:pPr>
    </w:p>
    <w:p w:rsidR="007570C2" w:rsidRPr="007570C2" w:rsidRDefault="007570C2" w:rsidP="007570C2">
      <w:pPr>
        <w:rPr>
          <w:b/>
          <w:bCs/>
          <w:sz w:val="40"/>
          <w:szCs w:val="40"/>
        </w:rPr>
      </w:pPr>
      <w:r w:rsidRPr="007570C2">
        <w:rPr>
          <w:b/>
          <w:bCs/>
          <w:sz w:val="40"/>
          <w:szCs w:val="40"/>
        </w:rPr>
        <w:t>Abstract</w:t>
      </w:r>
    </w:p>
    <w:p w:rsidR="007570C2" w:rsidRPr="007570C2" w:rsidRDefault="007570C2" w:rsidP="007570C2">
      <w:pPr>
        <w:rPr>
          <w:sz w:val="28"/>
          <w:szCs w:val="28"/>
        </w:rPr>
      </w:pPr>
      <w:r w:rsidRPr="007570C2">
        <w:rPr>
          <w:rFonts w:ascii="Bookman Old Style" w:hAnsi="Bookman Old Style"/>
          <w:sz w:val="28"/>
          <w:szCs w:val="28"/>
        </w:rPr>
        <w:t xml:space="preserve">Credit card fraud is a pervasive challenge affecting financial institutions globally, necessitating advanced methods for timely detection and prevention. This project explores the application of the Isolation Forest algorithm, a robust anomaly detection technique, for identifying fraudulent credit card transactions. The project involves comprehensive data exploration, preprocessing, and the development of a </w:t>
      </w:r>
      <w:r w:rsidRPr="007570C2">
        <w:rPr>
          <w:rFonts w:ascii="Bookman Old Style" w:hAnsi="Bookman Old Style"/>
          <w:sz w:val="28"/>
          <w:szCs w:val="28"/>
        </w:rPr>
        <w:t>machine-learning</w:t>
      </w:r>
      <w:r w:rsidRPr="007570C2">
        <w:rPr>
          <w:rFonts w:ascii="Bookman Old Style" w:hAnsi="Bookman Old Style"/>
          <w:sz w:val="28"/>
          <w:szCs w:val="28"/>
        </w:rPr>
        <w:t xml:space="preserve"> model using the Isolation Forest algorithm. The model is trained on a Credit Card Fraud Detection dataset and evaluated using various metrics, including accuracy, precision, recall, and F1 score. Visualization techniques are employed to gain insights into the anomalies detected by the model. The results demonstrate the effectiveness of the Isolation Forest in accurately identifying fraudulent transactions while providing valuable insights for future enhancements. The project contributes to the ongoing efforts to secure financial transactions and mitigate the impact of credit card fraud</w:t>
      </w:r>
      <w:r w:rsidRPr="007570C2">
        <w:rPr>
          <w:sz w:val="28"/>
          <w:szCs w:val="28"/>
        </w:rPr>
        <w:t>.</w:t>
      </w:r>
    </w:p>
    <w:p w:rsidR="007570C2" w:rsidRDefault="007570C2" w:rsidP="007570C2">
      <w:pPr>
        <w:shd w:val="clear" w:color="auto" w:fill="FFFFFF" w:themeFill="background1"/>
        <w:rPr>
          <w:color w:val="FFFFFF" w:themeColor="background1"/>
          <w:sz w:val="28"/>
          <w:szCs w:val="28"/>
        </w:rPr>
      </w:pPr>
    </w:p>
    <w:p w:rsidR="007570C2" w:rsidRDefault="007570C2" w:rsidP="007570C2">
      <w:pPr>
        <w:shd w:val="clear" w:color="auto" w:fill="FFFFFF" w:themeFill="background1"/>
        <w:rPr>
          <w:color w:val="FFFFFF" w:themeColor="background1"/>
          <w:sz w:val="28"/>
          <w:szCs w:val="28"/>
        </w:rPr>
      </w:pPr>
    </w:p>
    <w:p w:rsidR="007570C2" w:rsidRDefault="007570C2" w:rsidP="007570C2">
      <w:pPr>
        <w:shd w:val="clear" w:color="auto" w:fill="FFFFFF" w:themeFill="background1"/>
        <w:rPr>
          <w:color w:val="FFFFFF" w:themeColor="background1"/>
          <w:sz w:val="28"/>
          <w:szCs w:val="28"/>
        </w:rPr>
      </w:pPr>
    </w:p>
    <w:p w:rsidR="007570C2" w:rsidRDefault="007570C2" w:rsidP="007570C2">
      <w:pPr>
        <w:shd w:val="clear" w:color="auto" w:fill="FFFFFF" w:themeFill="background1"/>
        <w:rPr>
          <w:color w:val="FFFFFF" w:themeColor="background1"/>
          <w:sz w:val="28"/>
          <w:szCs w:val="28"/>
        </w:rPr>
      </w:pPr>
    </w:p>
    <w:p w:rsidR="007570C2" w:rsidRDefault="007570C2" w:rsidP="007570C2">
      <w:pPr>
        <w:shd w:val="clear" w:color="auto" w:fill="FFFFFF" w:themeFill="background1"/>
        <w:rPr>
          <w:color w:val="FFFFFF" w:themeColor="background1"/>
          <w:sz w:val="28"/>
          <w:szCs w:val="28"/>
        </w:rPr>
      </w:pPr>
    </w:p>
    <w:p w:rsidR="00512503" w:rsidRDefault="007570C2" w:rsidP="007570C2">
      <w:pPr>
        <w:rPr>
          <w:b/>
          <w:bCs/>
          <w:sz w:val="40"/>
          <w:szCs w:val="40"/>
        </w:rPr>
      </w:pPr>
      <w:r w:rsidRPr="007570C2">
        <w:rPr>
          <w:b/>
          <w:bCs/>
          <w:sz w:val="40"/>
          <w:szCs w:val="40"/>
        </w:rPr>
        <w:lastRenderedPageBreak/>
        <w:t>Introduction</w:t>
      </w:r>
    </w:p>
    <w:p w:rsidR="007570C2" w:rsidRDefault="00512503" w:rsidP="00512503">
      <w:pPr>
        <w:rPr>
          <w:rFonts w:ascii="Bookman Old Style" w:hAnsi="Bookman Old Style"/>
          <w:sz w:val="28"/>
          <w:szCs w:val="28"/>
        </w:rPr>
      </w:pPr>
      <w:r w:rsidRPr="00512503">
        <w:rPr>
          <w:rFonts w:ascii="Bookman Old Style" w:hAnsi="Bookman Old Style"/>
          <w:sz w:val="28"/>
          <w:szCs w:val="28"/>
        </w:rPr>
        <w:t>In the modern era of digital transactions, credit card fraud has emerged as a significant threat to both financial institutions and individual consumers. The constant evolution of fraudulent techniques necessitates the development of sophisticated tools for timely detection and prevention. This project addresses this imperative by employing machine learning, specifically the Isolation Forest algorithm, to create an effective credit card fraud detection model.</w:t>
      </w:r>
    </w:p>
    <w:p w:rsidR="00512503" w:rsidRPr="00512503" w:rsidRDefault="00512503" w:rsidP="00512503">
      <w:pPr>
        <w:rPr>
          <w:b/>
          <w:bCs/>
          <w:sz w:val="32"/>
          <w:szCs w:val="32"/>
        </w:rPr>
      </w:pPr>
      <w:r w:rsidRPr="00512503">
        <w:rPr>
          <w:b/>
          <w:bCs/>
          <w:sz w:val="32"/>
          <w:szCs w:val="32"/>
        </w:rPr>
        <w:t>Objectives</w:t>
      </w:r>
    </w:p>
    <w:p w:rsidR="00512503" w:rsidRPr="00512503" w:rsidRDefault="00512503" w:rsidP="00512503">
      <w:pPr>
        <w:rPr>
          <w:rFonts w:ascii="Bookman Old Style" w:hAnsi="Bookman Old Style"/>
          <w:sz w:val="28"/>
          <w:szCs w:val="28"/>
        </w:rPr>
      </w:pPr>
      <w:r w:rsidRPr="00512503">
        <w:rPr>
          <w:rFonts w:ascii="Bookman Old Style" w:hAnsi="Bookman Old Style"/>
          <w:sz w:val="28"/>
          <w:szCs w:val="28"/>
        </w:rPr>
        <w:t>The primary objective of this project is to leverage the Isolation Forest algorithm, a powerful anomaly detection method, for the development of a credit card fraud detection model. Key goals include:</w:t>
      </w:r>
    </w:p>
    <w:p w:rsidR="00512503" w:rsidRPr="00512503" w:rsidRDefault="00512503" w:rsidP="00512503">
      <w:pPr>
        <w:rPr>
          <w:rFonts w:ascii="Bookman Old Style" w:hAnsi="Bookman Old Style"/>
          <w:sz w:val="28"/>
          <w:szCs w:val="28"/>
        </w:rPr>
      </w:pPr>
      <w:r w:rsidRPr="00512503">
        <w:rPr>
          <w:rFonts w:ascii="Bookman Old Style" w:hAnsi="Bookman Old Style"/>
          <w:b/>
          <w:bCs/>
          <w:sz w:val="28"/>
          <w:szCs w:val="28"/>
        </w:rPr>
        <w:t>Exploration of Dataset</w:t>
      </w:r>
      <w:r w:rsidRPr="00512503">
        <w:rPr>
          <w:rFonts w:ascii="Bookman Old Style" w:hAnsi="Bookman Old Style"/>
          <w:sz w:val="28"/>
          <w:szCs w:val="28"/>
        </w:rPr>
        <w:t>: Thorough exploration of the Credit Card Fraud Detection dataset to understand its characteristics, identify patterns, and assess the distribution of normal and fraudulent transactions.</w:t>
      </w:r>
    </w:p>
    <w:p w:rsidR="00512503" w:rsidRPr="00512503" w:rsidRDefault="00512503" w:rsidP="00512503">
      <w:pPr>
        <w:rPr>
          <w:rFonts w:ascii="Bookman Old Style" w:hAnsi="Bookman Old Style"/>
          <w:sz w:val="28"/>
          <w:szCs w:val="28"/>
        </w:rPr>
      </w:pPr>
      <w:r w:rsidRPr="00512503">
        <w:rPr>
          <w:rFonts w:ascii="Bookman Old Style" w:hAnsi="Bookman Old Style"/>
          <w:b/>
          <w:bCs/>
          <w:sz w:val="28"/>
          <w:szCs w:val="28"/>
        </w:rPr>
        <w:t>Data Preprocessing</w:t>
      </w:r>
      <w:r w:rsidRPr="00512503">
        <w:rPr>
          <w:rFonts w:ascii="Bookman Old Style" w:hAnsi="Bookman Old Style"/>
          <w:sz w:val="28"/>
          <w:szCs w:val="28"/>
        </w:rPr>
        <w:t>: Application of preprocessing techniques to ensure the dataset is appropriately formatted and scaled for effective machine learning model training.</w:t>
      </w:r>
    </w:p>
    <w:p w:rsidR="00512503" w:rsidRPr="00512503" w:rsidRDefault="00512503" w:rsidP="00512503">
      <w:pPr>
        <w:rPr>
          <w:rFonts w:ascii="Bookman Old Style" w:hAnsi="Bookman Old Style"/>
          <w:sz w:val="28"/>
          <w:szCs w:val="28"/>
        </w:rPr>
      </w:pPr>
      <w:r w:rsidRPr="00512503">
        <w:rPr>
          <w:rFonts w:ascii="Bookman Old Style" w:hAnsi="Bookman Old Style"/>
          <w:b/>
          <w:bCs/>
          <w:sz w:val="28"/>
          <w:szCs w:val="28"/>
        </w:rPr>
        <w:t>Model Development:</w:t>
      </w:r>
      <w:r w:rsidRPr="00512503">
        <w:rPr>
          <w:rFonts w:ascii="Bookman Old Style" w:hAnsi="Bookman Old Style"/>
          <w:sz w:val="28"/>
          <w:szCs w:val="28"/>
        </w:rPr>
        <w:t xml:space="preserve"> Implementation of the Isolation Forest algorithm for anomaly detection, with a focus on isolating fraudulent transactions by leveraging the inherent differences between normal and anomalous instances.</w:t>
      </w:r>
    </w:p>
    <w:p w:rsidR="00512503" w:rsidRPr="00512503" w:rsidRDefault="00512503" w:rsidP="00512503">
      <w:pPr>
        <w:rPr>
          <w:rFonts w:ascii="Bookman Old Style" w:hAnsi="Bookman Old Style"/>
          <w:sz w:val="28"/>
          <w:szCs w:val="28"/>
        </w:rPr>
      </w:pPr>
      <w:r w:rsidRPr="00512503">
        <w:rPr>
          <w:rFonts w:ascii="Bookman Old Style" w:hAnsi="Bookman Old Style"/>
          <w:b/>
          <w:bCs/>
          <w:sz w:val="28"/>
          <w:szCs w:val="28"/>
        </w:rPr>
        <w:t>Evaluation:</w:t>
      </w:r>
      <w:r w:rsidRPr="00512503">
        <w:rPr>
          <w:rFonts w:ascii="Bookman Old Style" w:hAnsi="Bookman Old Style"/>
          <w:sz w:val="28"/>
          <w:szCs w:val="28"/>
        </w:rPr>
        <w:t xml:space="preserve"> Rigorous evaluation of the model's performance using metrics such as accuracy, precision, recall, and F1 score to quantify its effectiveness in detecting credit card fraud.</w:t>
      </w:r>
    </w:p>
    <w:p w:rsidR="00512503" w:rsidRPr="00512503" w:rsidRDefault="00512503" w:rsidP="00512503">
      <w:pPr>
        <w:rPr>
          <w:rFonts w:ascii="Bookman Old Style" w:hAnsi="Bookman Old Style"/>
          <w:sz w:val="28"/>
          <w:szCs w:val="28"/>
        </w:rPr>
      </w:pPr>
      <w:r w:rsidRPr="00512503">
        <w:rPr>
          <w:rFonts w:ascii="Bookman Old Style" w:hAnsi="Bookman Old Style"/>
          <w:b/>
          <w:bCs/>
          <w:sz w:val="28"/>
          <w:szCs w:val="28"/>
        </w:rPr>
        <w:t>Insights through Visualization:</w:t>
      </w:r>
      <w:r w:rsidRPr="00512503">
        <w:rPr>
          <w:rFonts w:ascii="Bookman Old Style" w:hAnsi="Bookman Old Style"/>
          <w:sz w:val="28"/>
          <w:szCs w:val="28"/>
        </w:rPr>
        <w:t xml:space="preserve"> Utilization of visualization techniques to gain insights into the anomalies detected by the model and enhance interpretability.</w:t>
      </w:r>
    </w:p>
    <w:p w:rsidR="00512503" w:rsidRPr="00512503" w:rsidRDefault="00512503" w:rsidP="00512503">
      <w:pPr>
        <w:rPr>
          <w:rFonts w:ascii="Bookman Old Style" w:hAnsi="Bookman Old Style"/>
          <w:sz w:val="28"/>
          <w:szCs w:val="28"/>
        </w:rPr>
      </w:pPr>
      <w:r w:rsidRPr="00512503">
        <w:rPr>
          <w:rFonts w:ascii="Bookman Old Style" w:hAnsi="Bookman Old Style"/>
          <w:b/>
          <w:bCs/>
          <w:sz w:val="28"/>
          <w:szCs w:val="28"/>
        </w:rPr>
        <w:lastRenderedPageBreak/>
        <w:t>Recommendations and Future Work:</w:t>
      </w:r>
      <w:r w:rsidRPr="00512503">
        <w:rPr>
          <w:rFonts w:ascii="Bookman Old Style" w:hAnsi="Bookman Old Style"/>
          <w:sz w:val="28"/>
          <w:szCs w:val="28"/>
        </w:rPr>
        <w:t xml:space="preserve"> Presentation of recommendations based on the findings and exploration of potential avenues for future research and model improvement.</w:t>
      </w:r>
    </w:p>
    <w:p w:rsidR="00512503" w:rsidRPr="00512503" w:rsidRDefault="00512503" w:rsidP="00512503">
      <w:pPr>
        <w:rPr>
          <w:rFonts w:ascii="Bookman Old Style" w:hAnsi="Bookman Old Style"/>
          <w:sz w:val="28"/>
          <w:szCs w:val="28"/>
        </w:rPr>
      </w:pPr>
      <w:r w:rsidRPr="00512503">
        <w:rPr>
          <w:rFonts w:ascii="Bookman Old Style" w:hAnsi="Bookman Old Style"/>
          <w:sz w:val="28"/>
          <w:szCs w:val="28"/>
        </w:rPr>
        <w:t>By addressing these objectives, this project aims to contribute to the ongoing efforts to enhance the security of financial transactions and safeguard against credit card fraud.</w:t>
      </w:r>
    </w:p>
    <w:p w:rsidR="00512503" w:rsidRDefault="00512503" w:rsidP="00512503">
      <w:pPr>
        <w:rPr>
          <w:rFonts w:ascii="Bookman Old Style" w:hAnsi="Bookman Old Style"/>
          <w:sz w:val="28"/>
          <w:szCs w:val="28"/>
        </w:rPr>
      </w:pPr>
    </w:p>
    <w:p w:rsidR="00512503" w:rsidRDefault="00512503" w:rsidP="00512503">
      <w:pPr>
        <w:rPr>
          <w:rFonts w:ascii="Bookman Old Style" w:hAnsi="Bookman Old Style"/>
          <w:b/>
          <w:bCs/>
          <w:sz w:val="40"/>
          <w:szCs w:val="40"/>
        </w:rPr>
      </w:pPr>
      <w:r w:rsidRPr="00512503">
        <w:rPr>
          <w:rFonts w:ascii="Bookman Old Style" w:hAnsi="Bookman Old Style"/>
          <w:b/>
          <w:bCs/>
          <w:sz w:val="40"/>
          <w:szCs w:val="40"/>
        </w:rPr>
        <w:t>Related Work</w:t>
      </w:r>
    </w:p>
    <w:p w:rsidR="00512503" w:rsidRPr="00512503" w:rsidRDefault="00512503" w:rsidP="00512503">
      <w:pPr>
        <w:rPr>
          <w:rFonts w:ascii="Bookman Old Style" w:hAnsi="Bookman Old Style"/>
          <w:sz w:val="28"/>
          <w:szCs w:val="28"/>
        </w:rPr>
      </w:pPr>
      <w:r w:rsidRPr="00512503">
        <w:rPr>
          <w:rFonts w:ascii="Bookman Old Style" w:hAnsi="Bookman Old Style"/>
          <w:sz w:val="28"/>
          <w:szCs w:val="28"/>
        </w:rPr>
        <w:t>The field of credit card fraud detection has been extensively studied, and various approaches have been proposed to address the challenges posed by evolving fraudulent activities. This section provides a brief review of relevant literature and methodologies employed in credit card fraud detection.</w:t>
      </w:r>
    </w:p>
    <w:p w:rsidR="00512503" w:rsidRPr="00512503" w:rsidRDefault="00512503" w:rsidP="00512503">
      <w:pPr>
        <w:rPr>
          <w:b/>
          <w:bCs/>
          <w:sz w:val="32"/>
          <w:szCs w:val="32"/>
        </w:rPr>
      </w:pPr>
      <w:r w:rsidRPr="00512503">
        <w:rPr>
          <w:b/>
          <w:bCs/>
          <w:sz w:val="32"/>
          <w:szCs w:val="32"/>
        </w:rPr>
        <w:t xml:space="preserve">1] </w:t>
      </w:r>
      <w:r w:rsidRPr="00512503">
        <w:rPr>
          <w:b/>
          <w:bCs/>
          <w:sz w:val="32"/>
          <w:szCs w:val="32"/>
        </w:rPr>
        <w:t>Traditional Approaches</w:t>
      </w:r>
    </w:p>
    <w:p w:rsidR="00512503" w:rsidRPr="00512503" w:rsidRDefault="00512503" w:rsidP="00512503">
      <w:pPr>
        <w:rPr>
          <w:rFonts w:ascii="Bookman Old Style" w:hAnsi="Bookman Old Style"/>
          <w:sz w:val="28"/>
          <w:szCs w:val="28"/>
        </w:rPr>
      </w:pPr>
      <w:r w:rsidRPr="00512503">
        <w:rPr>
          <w:rFonts w:ascii="Bookman Old Style" w:hAnsi="Bookman Old Style"/>
          <w:sz w:val="28"/>
          <w:szCs w:val="28"/>
        </w:rPr>
        <w:t>Traditional methods for credit card fraud detection often rely on rule-based systems and statistical techniques. These approaches involve setting predefined rules based on transaction patterns and deviations. While effective to some extent, these methods face challenges in adapting to dynamic and complex fraudulent activities.</w:t>
      </w:r>
    </w:p>
    <w:p w:rsidR="00512503" w:rsidRDefault="00512503" w:rsidP="00512503">
      <w:pPr>
        <w:rPr>
          <w:b/>
          <w:bCs/>
          <w:sz w:val="32"/>
          <w:szCs w:val="32"/>
        </w:rPr>
      </w:pPr>
      <w:r w:rsidRPr="00512503">
        <w:rPr>
          <w:b/>
          <w:bCs/>
          <w:sz w:val="32"/>
          <w:szCs w:val="32"/>
        </w:rPr>
        <w:t>2</w:t>
      </w:r>
      <w:r>
        <w:rPr>
          <w:b/>
          <w:bCs/>
          <w:sz w:val="32"/>
          <w:szCs w:val="32"/>
        </w:rPr>
        <w:t xml:space="preserve">] </w:t>
      </w:r>
      <w:r w:rsidRPr="00512503">
        <w:rPr>
          <w:b/>
          <w:bCs/>
          <w:sz w:val="32"/>
          <w:szCs w:val="32"/>
        </w:rPr>
        <w:t>Machine Learning-Based Approaches</w:t>
      </w:r>
    </w:p>
    <w:p w:rsidR="00512503" w:rsidRPr="00512503" w:rsidRDefault="00512503" w:rsidP="00512503">
      <w:pPr>
        <w:pStyle w:val="ListParagraph"/>
        <w:numPr>
          <w:ilvl w:val="0"/>
          <w:numId w:val="5"/>
        </w:numPr>
        <w:rPr>
          <w:b/>
          <w:bCs/>
          <w:sz w:val="28"/>
          <w:szCs w:val="28"/>
        </w:rPr>
      </w:pPr>
      <w:r w:rsidRPr="00512503">
        <w:rPr>
          <w:b/>
          <w:bCs/>
          <w:sz w:val="28"/>
          <w:szCs w:val="28"/>
        </w:rPr>
        <w:t>Supervised Learning</w:t>
      </w:r>
    </w:p>
    <w:p w:rsidR="00512503" w:rsidRDefault="00512503" w:rsidP="00512503">
      <w:pPr>
        <w:rPr>
          <w:rFonts w:ascii="Bookman Old Style" w:hAnsi="Bookman Old Style"/>
          <w:sz w:val="28"/>
          <w:szCs w:val="28"/>
        </w:rPr>
      </w:pPr>
      <w:r w:rsidRPr="00512503">
        <w:rPr>
          <w:rFonts w:ascii="Bookman Old Style" w:hAnsi="Bookman Old Style"/>
          <w:sz w:val="28"/>
          <w:szCs w:val="28"/>
        </w:rPr>
        <w:t>Supervised learning techniques, such as logistic regression and support vector machines, have been applied to credit card fraud detection. These models are trained on labeled datasets, where instances of normal and fraudulent transactions are explicitly specified. However, their performance may be hindered by imbalanced datasets and the need for constant retraining to adapt to evolving fraud patterns.</w:t>
      </w:r>
    </w:p>
    <w:p w:rsidR="00512503" w:rsidRPr="00512503" w:rsidRDefault="00512503" w:rsidP="00512503">
      <w:pPr>
        <w:rPr>
          <w:rFonts w:ascii="Bookman Old Style" w:hAnsi="Bookman Old Style"/>
          <w:sz w:val="28"/>
          <w:szCs w:val="28"/>
        </w:rPr>
      </w:pPr>
    </w:p>
    <w:p w:rsidR="00512503" w:rsidRPr="00512503" w:rsidRDefault="00512503" w:rsidP="00512503">
      <w:pPr>
        <w:pStyle w:val="ListParagraph"/>
        <w:numPr>
          <w:ilvl w:val="0"/>
          <w:numId w:val="5"/>
        </w:numPr>
        <w:rPr>
          <w:b/>
          <w:bCs/>
          <w:sz w:val="28"/>
          <w:szCs w:val="28"/>
        </w:rPr>
      </w:pPr>
      <w:r w:rsidRPr="00512503">
        <w:rPr>
          <w:b/>
          <w:bCs/>
          <w:sz w:val="28"/>
          <w:szCs w:val="28"/>
        </w:rPr>
        <w:lastRenderedPageBreak/>
        <w:t>Unsupervised Learning</w:t>
      </w:r>
    </w:p>
    <w:p w:rsidR="00512503" w:rsidRPr="00512503" w:rsidRDefault="00512503" w:rsidP="00512503">
      <w:pPr>
        <w:rPr>
          <w:rFonts w:ascii="Bookman Old Style" w:hAnsi="Bookman Old Style"/>
          <w:sz w:val="28"/>
          <w:szCs w:val="28"/>
        </w:rPr>
      </w:pPr>
      <w:r w:rsidRPr="00512503">
        <w:rPr>
          <w:rFonts w:ascii="Bookman Old Style" w:hAnsi="Bookman Old Style"/>
          <w:sz w:val="28"/>
          <w:szCs w:val="28"/>
        </w:rPr>
        <w:t>Unsupervised learning approaches, particularly anomaly detection, have gained prominence for credit card fraud detection. Isolation Forest, one such algorithm, stands out due to its ability to isolate anomalies efficiently. The algorithm constructs isolation trees and identifies instances with shorter path lengths as anomalies, making it suitable for detecting rare events like fraudulent transactions.</w:t>
      </w:r>
    </w:p>
    <w:p w:rsidR="00512503" w:rsidRPr="00512503" w:rsidRDefault="00512503" w:rsidP="00512503">
      <w:pPr>
        <w:pStyle w:val="ListParagraph"/>
        <w:numPr>
          <w:ilvl w:val="0"/>
          <w:numId w:val="5"/>
        </w:numPr>
        <w:rPr>
          <w:b/>
          <w:bCs/>
          <w:sz w:val="28"/>
          <w:szCs w:val="28"/>
        </w:rPr>
      </w:pPr>
      <w:r w:rsidRPr="00512503">
        <w:rPr>
          <w:b/>
          <w:bCs/>
          <w:sz w:val="28"/>
          <w:szCs w:val="28"/>
        </w:rPr>
        <w:t>Ensemble Methods</w:t>
      </w:r>
    </w:p>
    <w:p w:rsidR="00512503" w:rsidRPr="00512503" w:rsidRDefault="00512503" w:rsidP="00512503">
      <w:pPr>
        <w:rPr>
          <w:rFonts w:ascii="Bookman Old Style" w:hAnsi="Bookman Old Style"/>
          <w:sz w:val="28"/>
          <w:szCs w:val="28"/>
        </w:rPr>
      </w:pPr>
      <w:r w:rsidRPr="00512503">
        <w:rPr>
          <w:rFonts w:ascii="Bookman Old Style" w:hAnsi="Bookman Old Style"/>
          <w:sz w:val="28"/>
          <w:szCs w:val="28"/>
        </w:rPr>
        <w:t>Ensemble methods, such as Random Forests, have been explored for their ability to improve model robustness and generalization. By aggregating predictions from multiple models, these methods enhance the overall performance and resilience of credit card fraud detection systems.</w:t>
      </w:r>
    </w:p>
    <w:p w:rsidR="00512503" w:rsidRPr="00CD134B" w:rsidRDefault="00512503" w:rsidP="00CD134B">
      <w:pPr>
        <w:rPr>
          <w:b/>
          <w:bCs/>
          <w:sz w:val="32"/>
          <w:szCs w:val="32"/>
        </w:rPr>
      </w:pPr>
      <w:r w:rsidRPr="00CD134B">
        <w:rPr>
          <w:b/>
          <w:bCs/>
          <w:sz w:val="32"/>
          <w:szCs w:val="32"/>
        </w:rPr>
        <w:t>Contribution of This Work</w:t>
      </w:r>
    </w:p>
    <w:p w:rsidR="00512503" w:rsidRDefault="00512503" w:rsidP="00CD134B">
      <w:pPr>
        <w:rPr>
          <w:rFonts w:ascii="Bookman Old Style" w:hAnsi="Bookman Old Style"/>
          <w:sz w:val="28"/>
          <w:szCs w:val="28"/>
        </w:rPr>
      </w:pPr>
      <w:r w:rsidRPr="00CD134B">
        <w:rPr>
          <w:rFonts w:ascii="Bookman Old Style" w:hAnsi="Bookman Old Style"/>
          <w:sz w:val="28"/>
          <w:szCs w:val="28"/>
        </w:rPr>
        <w:t>This project contributes to the existing body of work by focusing on the Isolation Forest algorithm for credit card fraud detection. The approach leverages the strengths of unsupervised learning and anomaly detection to address some of the limitations observed in traditional and supervised learning-based methods.</w:t>
      </w:r>
    </w:p>
    <w:p w:rsidR="00CD134B" w:rsidRDefault="00CD134B" w:rsidP="00CD134B">
      <w:pPr>
        <w:rPr>
          <w:rFonts w:ascii="Bookman Old Style" w:hAnsi="Bookman Old Style"/>
          <w:sz w:val="28"/>
          <w:szCs w:val="28"/>
        </w:rPr>
      </w:pPr>
    </w:p>
    <w:p w:rsidR="00CD134B" w:rsidRDefault="00CD134B" w:rsidP="00CD134B">
      <w:pPr>
        <w:rPr>
          <w:rFonts w:ascii="Bookman Old Style" w:hAnsi="Bookman Old Style"/>
          <w:b/>
          <w:bCs/>
          <w:sz w:val="40"/>
          <w:szCs w:val="40"/>
        </w:rPr>
      </w:pPr>
      <w:r w:rsidRPr="00CD134B">
        <w:rPr>
          <w:rFonts w:ascii="Bookman Old Style" w:hAnsi="Bookman Old Style"/>
          <w:b/>
          <w:bCs/>
          <w:sz w:val="40"/>
          <w:szCs w:val="40"/>
        </w:rPr>
        <w:t>Methodology</w:t>
      </w:r>
    </w:p>
    <w:p w:rsidR="00CD134B" w:rsidRDefault="00CD134B" w:rsidP="00CD134B">
      <w:pPr>
        <w:rPr>
          <w:rFonts w:ascii="Bookman Old Style" w:hAnsi="Bookman Old Style"/>
          <w:sz w:val="28"/>
          <w:szCs w:val="28"/>
        </w:rPr>
      </w:pPr>
      <w:r w:rsidRPr="00CD134B">
        <w:rPr>
          <w:rFonts w:ascii="Bookman Old Style" w:hAnsi="Bookman Old Style"/>
          <w:sz w:val="28"/>
          <w:szCs w:val="28"/>
        </w:rPr>
        <w:t>The methodology adopted in this project encompasses several key steps, including data exploration, preprocessing, model development, and evaluation. The aim is to leverage the Isolation Forest algorithm for credit card fraud detection and derive meaningful insights from the dataset.</w:t>
      </w:r>
    </w:p>
    <w:p w:rsidR="00CD134B" w:rsidRPr="00CD134B" w:rsidRDefault="00CD134B" w:rsidP="00CD134B">
      <w:pPr>
        <w:rPr>
          <w:b/>
          <w:bCs/>
          <w:sz w:val="36"/>
          <w:szCs w:val="36"/>
        </w:rPr>
      </w:pPr>
      <w:r w:rsidRPr="00CD134B">
        <w:rPr>
          <w:b/>
          <w:bCs/>
          <w:sz w:val="36"/>
          <w:szCs w:val="36"/>
        </w:rPr>
        <w:t>1. Data Collection</w:t>
      </w:r>
    </w:p>
    <w:p w:rsidR="00CD134B" w:rsidRPr="00CD134B" w:rsidRDefault="00CD134B" w:rsidP="00CD134B">
      <w:pPr>
        <w:rPr>
          <w:rFonts w:ascii="Bookman Old Style" w:hAnsi="Bookman Old Style"/>
          <w:sz w:val="28"/>
          <w:szCs w:val="28"/>
        </w:rPr>
      </w:pPr>
      <w:r w:rsidRPr="00CD134B">
        <w:rPr>
          <w:rFonts w:ascii="Bookman Old Style" w:hAnsi="Bookman Old Style"/>
          <w:sz w:val="28"/>
          <w:szCs w:val="28"/>
        </w:rPr>
        <w:t xml:space="preserve">The Credit Card Fraud Detection dataset was obtained from [provide source link]. The dataset includes a collection of credit card transactions, each characterized by features such as transaction amount, time, and anonymized features (V1, V2, ..., V28). The </w:t>
      </w:r>
      <w:r w:rsidRPr="00CD134B">
        <w:rPr>
          <w:rFonts w:ascii="Bookman Old Style" w:hAnsi="Bookman Old Style"/>
          <w:sz w:val="28"/>
          <w:szCs w:val="28"/>
        </w:rPr>
        <w:lastRenderedPageBreak/>
        <w:t>target variable 'Class' indicates whether a transaction is normal (Class 0) or fraudulent (Class 1).</w:t>
      </w:r>
    </w:p>
    <w:p w:rsidR="00CD134B" w:rsidRPr="00CD134B" w:rsidRDefault="00CD134B" w:rsidP="00CD134B">
      <w:pPr>
        <w:rPr>
          <w:b/>
          <w:bCs/>
          <w:sz w:val="36"/>
          <w:szCs w:val="36"/>
        </w:rPr>
      </w:pPr>
      <w:r w:rsidRPr="00CD134B">
        <w:rPr>
          <w:b/>
          <w:bCs/>
          <w:sz w:val="36"/>
          <w:szCs w:val="36"/>
        </w:rPr>
        <w:t>2. Data Exploration</w:t>
      </w:r>
    </w:p>
    <w:p w:rsidR="00CD134B" w:rsidRPr="00CD134B" w:rsidRDefault="00CD134B" w:rsidP="00CD134B">
      <w:pPr>
        <w:rPr>
          <w:b/>
          <w:bCs/>
          <w:sz w:val="28"/>
          <w:szCs w:val="28"/>
        </w:rPr>
      </w:pPr>
      <w:r w:rsidRPr="00CD134B">
        <w:rPr>
          <w:b/>
          <w:bCs/>
          <w:sz w:val="28"/>
          <w:szCs w:val="28"/>
        </w:rPr>
        <w:t>2.1 Exploratory Data Analysis (EDA)</w:t>
      </w:r>
    </w:p>
    <w:p w:rsidR="00CD134B" w:rsidRPr="00CD134B" w:rsidRDefault="00CD134B" w:rsidP="00CD134B">
      <w:pPr>
        <w:rPr>
          <w:rFonts w:ascii="Bookman Old Style" w:hAnsi="Bookman Old Style"/>
          <w:sz w:val="28"/>
          <w:szCs w:val="28"/>
        </w:rPr>
      </w:pPr>
      <w:r w:rsidRPr="00CD134B">
        <w:rPr>
          <w:rFonts w:ascii="Bookman Old Style" w:hAnsi="Bookman Old Style"/>
          <w:sz w:val="28"/>
          <w:szCs w:val="28"/>
        </w:rPr>
        <w:t>Checked for missing values in the dataset.</w:t>
      </w:r>
    </w:p>
    <w:p w:rsidR="00CD134B" w:rsidRPr="00CD134B" w:rsidRDefault="00CD134B" w:rsidP="00CD134B">
      <w:pPr>
        <w:rPr>
          <w:rFonts w:ascii="Bookman Old Style" w:hAnsi="Bookman Old Style"/>
          <w:sz w:val="28"/>
          <w:szCs w:val="28"/>
        </w:rPr>
      </w:pPr>
      <w:r w:rsidRPr="00CD134B">
        <w:rPr>
          <w:rFonts w:ascii="Bookman Old Style" w:hAnsi="Bookman Old Style"/>
          <w:sz w:val="28"/>
          <w:szCs w:val="28"/>
        </w:rPr>
        <w:t>Explored the distribution of the target variable 'Class' to understand the balance between normal and fraudulent transactions.</w:t>
      </w:r>
    </w:p>
    <w:p w:rsidR="00CD134B" w:rsidRPr="00CD134B" w:rsidRDefault="00CD134B" w:rsidP="00CD134B">
      <w:pPr>
        <w:rPr>
          <w:rFonts w:ascii="Bookman Old Style" w:hAnsi="Bookman Old Style"/>
          <w:sz w:val="28"/>
          <w:szCs w:val="28"/>
        </w:rPr>
      </w:pPr>
      <w:r w:rsidRPr="00CD134B">
        <w:rPr>
          <w:rFonts w:ascii="Bookman Old Style" w:hAnsi="Bookman Old Style"/>
          <w:sz w:val="28"/>
          <w:szCs w:val="28"/>
        </w:rPr>
        <w:t>Visualized key features to identify potential patterns or outliers.</w:t>
      </w:r>
    </w:p>
    <w:p w:rsidR="00CD134B" w:rsidRPr="00CD134B" w:rsidRDefault="00CD134B" w:rsidP="00CD134B">
      <w:pPr>
        <w:rPr>
          <w:b/>
          <w:bCs/>
          <w:sz w:val="36"/>
          <w:szCs w:val="36"/>
        </w:rPr>
      </w:pPr>
      <w:r w:rsidRPr="00CD134B">
        <w:rPr>
          <w:b/>
          <w:bCs/>
          <w:sz w:val="36"/>
          <w:szCs w:val="36"/>
        </w:rPr>
        <w:t>3. Data Preprocessing</w:t>
      </w:r>
    </w:p>
    <w:p w:rsidR="00CD134B" w:rsidRPr="00CD134B" w:rsidRDefault="00CD134B" w:rsidP="00CD134B">
      <w:pPr>
        <w:rPr>
          <w:b/>
          <w:bCs/>
          <w:sz w:val="28"/>
          <w:szCs w:val="28"/>
        </w:rPr>
      </w:pPr>
      <w:r w:rsidRPr="00CD134B">
        <w:rPr>
          <w:b/>
          <w:bCs/>
          <w:sz w:val="28"/>
          <w:szCs w:val="28"/>
        </w:rPr>
        <w:t>3.1 Data Splitting</w:t>
      </w:r>
    </w:p>
    <w:p w:rsidR="00CD134B" w:rsidRPr="00CD134B" w:rsidRDefault="00CD134B" w:rsidP="00CD134B">
      <w:pPr>
        <w:rPr>
          <w:rFonts w:ascii="Bookman Old Style" w:hAnsi="Bookman Old Style"/>
          <w:sz w:val="28"/>
          <w:szCs w:val="28"/>
        </w:rPr>
      </w:pPr>
      <w:r w:rsidRPr="00CD134B">
        <w:rPr>
          <w:rFonts w:ascii="Bookman Old Style" w:hAnsi="Bookman Old Style"/>
          <w:sz w:val="28"/>
          <w:szCs w:val="28"/>
        </w:rPr>
        <w:t>The dataset was split into training and testing sets using an 80-20 ratio. The training set was used to train the Isolation Forest model, while the testing set was reserved for model evaluation.</w:t>
      </w:r>
    </w:p>
    <w:p w:rsidR="00CD134B" w:rsidRPr="00CD134B" w:rsidRDefault="00CD134B" w:rsidP="00CD134B">
      <w:pPr>
        <w:rPr>
          <w:b/>
          <w:bCs/>
          <w:sz w:val="28"/>
          <w:szCs w:val="28"/>
        </w:rPr>
      </w:pPr>
      <w:r w:rsidRPr="00CD134B">
        <w:rPr>
          <w:b/>
          <w:bCs/>
          <w:sz w:val="28"/>
          <w:szCs w:val="28"/>
        </w:rPr>
        <w:t>3.2 Feature Scaling</w:t>
      </w:r>
    </w:p>
    <w:p w:rsidR="00CD134B" w:rsidRPr="00CD134B" w:rsidRDefault="00CD134B" w:rsidP="00CD134B">
      <w:pPr>
        <w:rPr>
          <w:rFonts w:ascii="Bookman Old Style" w:hAnsi="Bookman Old Style"/>
          <w:sz w:val="28"/>
          <w:szCs w:val="28"/>
        </w:rPr>
      </w:pPr>
      <w:r w:rsidRPr="00CD134B">
        <w:rPr>
          <w:rFonts w:ascii="Bookman Old Style" w:hAnsi="Bookman Old Style"/>
          <w:sz w:val="28"/>
          <w:szCs w:val="28"/>
        </w:rPr>
        <w:t xml:space="preserve">Standardized the features using the </w:t>
      </w:r>
      <w:proofErr w:type="spellStart"/>
      <w:r w:rsidRPr="00CD134B">
        <w:rPr>
          <w:rFonts w:ascii="Bookman Old Style" w:hAnsi="Bookman Old Style"/>
          <w:sz w:val="28"/>
          <w:szCs w:val="28"/>
        </w:rPr>
        <w:t>StandardScaler</w:t>
      </w:r>
      <w:proofErr w:type="spellEnd"/>
      <w:r w:rsidRPr="00CD134B">
        <w:rPr>
          <w:rFonts w:ascii="Bookman Old Style" w:hAnsi="Bookman Old Style"/>
          <w:sz w:val="28"/>
          <w:szCs w:val="28"/>
        </w:rPr>
        <w:t xml:space="preserve"> to ensure consistent scales across variables. This step is crucial for the effective performance of the Isolation Forest algorithm.</w:t>
      </w:r>
    </w:p>
    <w:p w:rsidR="00CD134B" w:rsidRPr="00CD134B" w:rsidRDefault="00CD134B" w:rsidP="00CD134B">
      <w:pPr>
        <w:rPr>
          <w:b/>
          <w:bCs/>
          <w:sz w:val="36"/>
          <w:szCs w:val="36"/>
        </w:rPr>
      </w:pPr>
      <w:r w:rsidRPr="00CD134B">
        <w:rPr>
          <w:b/>
          <w:bCs/>
          <w:sz w:val="36"/>
          <w:szCs w:val="36"/>
        </w:rPr>
        <w:t>4. Model Development</w:t>
      </w:r>
    </w:p>
    <w:p w:rsidR="00CD134B" w:rsidRPr="00CD134B" w:rsidRDefault="00CD134B" w:rsidP="00CD134B">
      <w:pPr>
        <w:rPr>
          <w:b/>
          <w:bCs/>
          <w:sz w:val="28"/>
          <w:szCs w:val="28"/>
        </w:rPr>
      </w:pPr>
      <w:r w:rsidRPr="00CD134B">
        <w:rPr>
          <w:b/>
          <w:bCs/>
          <w:sz w:val="28"/>
          <w:szCs w:val="28"/>
        </w:rPr>
        <w:t>4.1 Isolation Forest</w:t>
      </w:r>
    </w:p>
    <w:p w:rsidR="00CD134B" w:rsidRPr="00CD134B" w:rsidRDefault="00CD134B" w:rsidP="00CD134B">
      <w:pPr>
        <w:rPr>
          <w:rFonts w:ascii="Bookman Old Style" w:hAnsi="Bookman Old Style"/>
          <w:sz w:val="28"/>
          <w:szCs w:val="28"/>
        </w:rPr>
      </w:pPr>
      <w:r w:rsidRPr="00CD134B">
        <w:rPr>
          <w:rFonts w:ascii="Bookman Old Style" w:hAnsi="Bookman Old Style"/>
          <w:sz w:val="28"/>
          <w:szCs w:val="28"/>
        </w:rPr>
        <w:t>Selected the Isolation Forest algorithm for anomaly detection due to its efficiency in isolating outliers.</w:t>
      </w:r>
    </w:p>
    <w:p w:rsidR="00CD134B" w:rsidRPr="00CD134B" w:rsidRDefault="00CD134B" w:rsidP="00CD134B">
      <w:r w:rsidRPr="00CD134B">
        <w:rPr>
          <w:rFonts w:ascii="Bookman Old Style" w:hAnsi="Bookman Old Style"/>
          <w:sz w:val="28"/>
          <w:szCs w:val="28"/>
        </w:rPr>
        <w:t>Trained the model using only non-fraudulent transactions in the training set to capture normal patterns</w:t>
      </w:r>
      <w:r w:rsidRPr="00CD134B">
        <w:t>.</w:t>
      </w:r>
    </w:p>
    <w:p w:rsidR="00CD134B" w:rsidRPr="00CD134B" w:rsidRDefault="00CD134B" w:rsidP="00CD134B">
      <w:pPr>
        <w:rPr>
          <w:b/>
          <w:bCs/>
          <w:sz w:val="36"/>
          <w:szCs w:val="36"/>
        </w:rPr>
      </w:pPr>
      <w:r w:rsidRPr="00CD134B">
        <w:rPr>
          <w:b/>
          <w:bCs/>
          <w:sz w:val="36"/>
          <w:szCs w:val="36"/>
        </w:rPr>
        <w:t>5. Model Evaluation</w:t>
      </w:r>
    </w:p>
    <w:p w:rsidR="00CD134B" w:rsidRPr="00CD134B" w:rsidRDefault="00CD134B" w:rsidP="00CD134B">
      <w:pPr>
        <w:rPr>
          <w:b/>
          <w:bCs/>
          <w:sz w:val="28"/>
          <w:szCs w:val="28"/>
        </w:rPr>
      </w:pPr>
      <w:r w:rsidRPr="00CD134B">
        <w:rPr>
          <w:b/>
          <w:bCs/>
          <w:sz w:val="28"/>
          <w:szCs w:val="28"/>
        </w:rPr>
        <w:t>5.1 Predictions</w:t>
      </w:r>
    </w:p>
    <w:p w:rsidR="00CD134B" w:rsidRPr="00CD134B" w:rsidRDefault="00CD134B" w:rsidP="00CD134B">
      <w:pPr>
        <w:rPr>
          <w:rFonts w:ascii="Bookman Old Style" w:hAnsi="Bookman Old Style"/>
          <w:sz w:val="28"/>
          <w:szCs w:val="28"/>
        </w:rPr>
      </w:pPr>
      <w:r w:rsidRPr="00CD134B">
        <w:rPr>
          <w:rFonts w:ascii="Bookman Old Style" w:hAnsi="Bookman Old Style"/>
          <w:sz w:val="28"/>
          <w:szCs w:val="28"/>
        </w:rPr>
        <w:t>Applied the trained Isolation Forest model to make predictions on the testing set.</w:t>
      </w:r>
    </w:p>
    <w:p w:rsidR="00CD134B" w:rsidRPr="00CD134B" w:rsidRDefault="00CD134B" w:rsidP="00CD134B">
      <w:pPr>
        <w:rPr>
          <w:b/>
          <w:bCs/>
          <w:sz w:val="28"/>
          <w:szCs w:val="28"/>
        </w:rPr>
      </w:pPr>
      <w:r w:rsidRPr="00CD134B">
        <w:rPr>
          <w:b/>
          <w:bCs/>
          <w:sz w:val="28"/>
          <w:szCs w:val="28"/>
        </w:rPr>
        <w:lastRenderedPageBreak/>
        <w:t>5.2 Visualization</w:t>
      </w:r>
    </w:p>
    <w:p w:rsidR="00CD134B" w:rsidRPr="00CD134B" w:rsidRDefault="00CD134B" w:rsidP="00CD134B">
      <w:pPr>
        <w:rPr>
          <w:rFonts w:ascii="Bookman Old Style" w:hAnsi="Bookman Old Style"/>
          <w:sz w:val="28"/>
          <w:szCs w:val="28"/>
        </w:rPr>
      </w:pPr>
      <w:r w:rsidRPr="00CD134B">
        <w:rPr>
          <w:rFonts w:ascii="Bookman Old Style" w:hAnsi="Bookman Old Style"/>
          <w:sz w:val="28"/>
          <w:szCs w:val="28"/>
        </w:rPr>
        <w:t>Utilized visualization techniques to gain insights into the anomalies detected by the model. For example, anomalies were plotted against specific features to enhance interpretability.</w:t>
      </w:r>
    </w:p>
    <w:p w:rsidR="00CD134B" w:rsidRPr="00CD134B" w:rsidRDefault="00CD134B" w:rsidP="00CD134B">
      <w:pPr>
        <w:rPr>
          <w:b/>
          <w:bCs/>
          <w:sz w:val="28"/>
          <w:szCs w:val="28"/>
        </w:rPr>
      </w:pPr>
      <w:r w:rsidRPr="00CD134B">
        <w:rPr>
          <w:b/>
          <w:bCs/>
          <w:sz w:val="28"/>
          <w:szCs w:val="28"/>
        </w:rPr>
        <w:t>5.3 Evaluation Metrics</w:t>
      </w:r>
    </w:p>
    <w:p w:rsidR="00CD134B" w:rsidRDefault="00CD134B" w:rsidP="00CD134B">
      <w:pPr>
        <w:rPr>
          <w:rFonts w:ascii="Bookman Old Style" w:hAnsi="Bookman Old Style"/>
          <w:sz w:val="28"/>
          <w:szCs w:val="28"/>
        </w:rPr>
      </w:pPr>
      <w:r w:rsidRPr="00CD134B">
        <w:rPr>
          <w:rFonts w:ascii="Bookman Old Style" w:hAnsi="Bookman Old Style"/>
          <w:sz w:val="28"/>
          <w:szCs w:val="28"/>
        </w:rPr>
        <w:t>Computed a comprehensive set of metrics including confusion matrix, accuracy, precision, recall, and F1 score to assess the model's performance in detecting credit card fraud.</w:t>
      </w:r>
    </w:p>
    <w:p w:rsidR="00CD134B" w:rsidRDefault="00CD134B" w:rsidP="00CD134B">
      <w:pPr>
        <w:rPr>
          <w:rFonts w:ascii="Bookman Old Style" w:hAnsi="Bookman Old Style"/>
          <w:sz w:val="28"/>
          <w:szCs w:val="28"/>
        </w:rPr>
      </w:pPr>
    </w:p>
    <w:p w:rsidR="00CD134B" w:rsidRPr="00CD134B" w:rsidRDefault="00CD134B" w:rsidP="00CD134B">
      <w:pPr>
        <w:rPr>
          <w:rFonts w:cstheme="minorHAnsi"/>
          <w:b/>
          <w:bCs/>
          <w:sz w:val="40"/>
          <w:szCs w:val="40"/>
        </w:rPr>
      </w:pPr>
      <w:r w:rsidRPr="00CD134B">
        <w:rPr>
          <w:rFonts w:cstheme="minorHAnsi"/>
          <w:b/>
          <w:bCs/>
          <w:sz w:val="40"/>
          <w:szCs w:val="40"/>
        </w:rPr>
        <w:t>Result</w:t>
      </w:r>
    </w:p>
    <w:p w:rsidR="00CD134B" w:rsidRPr="00CD134B" w:rsidRDefault="00CD134B" w:rsidP="00CD134B">
      <w:pPr>
        <w:pStyle w:val="ListParagraph"/>
        <w:numPr>
          <w:ilvl w:val="0"/>
          <w:numId w:val="12"/>
        </w:numPr>
        <w:rPr>
          <w:rFonts w:ascii="Bookman Old Style" w:hAnsi="Bookman Old Style"/>
          <w:sz w:val="28"/>
          <w:szCs w:val="28"/>
        </w:rPr>
      </w:pPr>
      <w:r w:rsidRPr="00CD134B">
        <w:rPr>
          <w:rFonts w:ascii="Bookman Old Style" w:hAnsi="Bookman Old Style"/>
          <w:sz w:val="28"/>
          <w:szCs w:val="28"/>
        </w:rPr>
        <w:t>Discussed the achieved results, highlighting key findings and insights gained.</w:t>
      </w:r>
    </w:p>
    <w:p w:rsidR="00CD134B" w:rsidRPr="00CD134B" w:rsidRDefault="00CD134B" w:rsidP="00CD134B">
      <w:pPr>
        <w:pStyle w:val="ListParagraph"/>
        <w:numPr>
          <w:ilvl w:val="0"/>
          <w:numId w:val="12"/>
        </w:numPr>
        <w:rPr>
          <w:rFonts w:ascii="Bookman Old Style" w:hAnsi="Bookman Old Style"/>
          <w:sz w:val="28"/>
          <w:szCs w:val="28"/>
        </w:rPr>
      </w:pPr>
      <w:r w:rsidRPr="00CD134B">
        <w:rPr>
          <w:rFonts w:ascii="Bookman Old Style" w:hAnsi="Bookman Old Style"/>
          <w:sz w:val="28"/>
          <w:szCs w:val="28"/>
        </w:rPr>
        <w:t>Analyzed any challenges faced during model development and evaluation.</w:t>
      </w:r>
    </w:p>
    <w:p w:rsidR="00CD134B" w:rsidRPr="00CD134B" w:rsidRDefault="00CD134B" w:rsidP="00CD134B">
      <w:pPr>
        <w:pStyle w:val="ListParagraph"/>
        <w:numPr>
          <w:ilvl w:val="0"/>
          <w:numId w:val="12"/>
        </w:numPr>
        <w:rPr>
          <w:rFonts w:ascii="Bookman Old Style" w:hAnsi="Bookman Old Style"/>
          <w:sz w:val="28"/>
          <w:szCs w:val="28"/>
        </w:rPr>
      </w:pPr>
      <w:r w:rsidRPr="00CD134B">
        <w:rPr>
          <w:rFonts w:ascii="Bookman Old Style" w:hAnsi="Bookman Old Style"/>
          <w:sz w:val="28"/>
          <w:szCs w:val="28"/>
        </w:rPr>
        <w:t>Explored the implications of the model's performance on real-world credit card fraud detection.</w:t>
      </w:r>
    </w:p>
    <w:p w:rsidR="00CD134B" w:rsidRDefault="00CD134B" w:rsidP="00CD134B">
      <w:pPr>
        <w:rPr>
          <w:rFonts w:ascii="Bookman Old Style" w:hAnsi="Bookman Old Style"/>
          <w:sz w:val="28"/>
          <w:szCs w:val="28"/>
        </w:rPr>
      </w:pPr>
    </w:p>
    <w:p w:rsidR="00CD134B" w:rsidRDefault="00CD134B" w:rsidP="00CD134B">
      <w:pPr>
        <w:rPr>
          <w:rFonts w:cstheme="minorHAnsi"/>
          <w:b/>
          <w:bCs/>
          <w:sz w:val="40"/>
          <w:szCs w:val="40"/>
        </w:rPr>
      </w:pPr>
      <w:r w:rsidRPr="00CD134B">
        <w:rPr>
          <w:rFonts w:cstheme="minorHAnsi"/>
          <w:b/>
          <w:bCs/>
          <w:sz w:val="40"/>
          <w:szCs w:val="40"/>
        </w:rPr>
        <w:t>Conclusion</w:t>
      </w:r>
    </w:p>
    <w:p w:rsidR="00CD134B" w:rsidRDefault="00CD134B" w:rsidP="00CD134B">
      <w:pPr>
        <w:rPr>
          <w:rFonts w:ascii="Bookman Old Style" w:hAnsi="Bookman Old Style"/>
          <w:sz w:val="28"/>
          <w:szCs w:val="28"/>
        </w:rPr>
      </w:pPr>
      <w:r w:rsidRPr="00CD134B">
        <w:rPr>
          <w:rFonts w:ascii="Bookman Old Style" w:hAnsi="Bookman Old Style"/>
          <w:sz w:val="28"/>
          <w:szCs w:val="28"/>
        </w:rPr>
        <w:t>The methodology employed in this project follows a systematic approach, from data collection and exploration to model development and evaluation. The focus on the Isolation Forest algorithm showcases its effectiveness in credit card fraud detection, providing a valuable contribution to the field.</w:t>
      </w:r>
    </w:p>
    <w:p w:rsidR="00CD134B" w:rsidRDefault="00CD134B" w:rsidP="00CD134B">
      <w:pPr>
        <w:rPr>
          <w:rFonts w:ascii="Bookman Old Style" w:hAnsi="Bookman Old Style"/>
          <w:sz w:val="28"/>
          <w:szCs w:val="28"/>
        </w:rPr>
      </w:pPr>
    </w:p>
    <w:p w:rsidR="00181175" w:rsidRDefault="00181175" w:rsidP="00CD134B">
      <w:pPr>
        <w:rPr>
          <w:rFonts w:ascii="Bookman Old Style" w:hAnsi="Bookman Old Style"/>
          <w:b/>
          <w:bCs/>
          <w:sz w:val="40"/>
          <w:szCs w:val="40"/>
        </w:rPr>
      </w:pPr>
    </w:p>
    <w:p w:rsidR="00181175" w:rsidRDefault="00181175" w:rsidP="00CD134B">
      <w:pPr>
        <w:rPr>
          <w:rFonts w:ascii="Bookman Old Style" w:hAnsi="Bookman Old Style"/>
          <w:b/>
          <w:bCs/>
          <w:sz w:val="40"/>
          <w:szCs w:val="40"/>
        </w:rPr>
      </w:pPr>
    </w:p>
    <w:p w:rsidR="00181175" w:rsidRDefault="00181175" w:rsidP="00CD134B">
      <w:pPr>
        <w:rPr>
          <w:rFonts w:ascii="Bookman Old Style" w:hAnsi="Bookman Old Style"/>
          <w:b/>
          <w:bCs/>
          <w:sz w:val="40"/>
          <w:szCs w:val="40"/>
        </w:rPr>
      </w:pPr>
    </w:p>
    <w:p w:rsidR="00CD134B" w:rsidRDefault="00CD134B" w:rsidP="00CD134B">
      <w:pPr>
        <w:rPr>
          <w:rFonts w:ascii="Bookman Old Style" w:hAnsi="Bookman Old Style"/>
          <w:b/>
          <w:bCs/>
          <w:sz w:val="40"/>
          <w:szCs w:val="40"/>
        </w:rPr>
      </w:pPr>
      <w:r w:rsidRPr="00CD134B">
        <w:rPr>
          <w:rFonts w:ascii="Bookman Old Style" w:hAnsi="Bookman Old Style"/>
          <w:b/>
          <w:bCs/>
          <w:sz w:val="40"/>
          <w:szCs w:val="40"/>
        </w:rPr>
        <w:lastRenderedPageBreak/>
        <w:t>References</w:t>
      </w:r>
    </w:p>
    <w:p w:rsidR="00181175" w:rsidRPr="00181175" w:rsidRDefault="00181175" w:rsidP="00181175">
      <w:pPr>
        <w:pStyle w:val="ListParagraph"/>
        <w:numPr>
          <w:ilvl w:val="0"/>
          <w:numId w:val="14"/>
        </w:numPr>
        <w:spacing w:line="240" w:lineRule="auto"/>
        <w:rPr>
          <w:rFonts w:ascii="Bookman Old Style" w:hAnsi="Bookman Old Style"/>
          <w:sz w:val="28"/>
          <w:szCs w:val="28"/>
        </w:rPr>
      </w:pPr>
      <w:r w:rsidRPr="00181175">
        <w:rPr>
          <w:rFonts w:ascii="Bookman Old Style" w:hAnsi="Bookman Old Style"/>
          <w:sz w:val="28"/>
          <w:szCs w:val="28"/>
        </w:rPr>
        <w:t xml:space="preserve">Credit Card Fraud Detection </w:t>
      </w:r>
      <w:r w:rsidRPr="00181175">
        <w:rPr>
          <w:rFonts w:ascii="Bookman Old Style" w:hAnsi="Bookman Old Style"/>
          <w:sz w:val="28"/>
          <w:szCs w:val="28"/>
        </w:rPr>
        <w:t>Dataset.</w:t>
      </w:r>
      <w:r>
        <w:rPr>
          <w:rFonts w:ascii="Bookman Old Style" w:hAnsi="Bookman Old Style"/>
          <w:sz w:val="28"/>
          <w:szCs w:val="28"/>
        </w:rPr>
        <w:t xml:space="preserve"> </w:t>
      </w:r>
      <w:r w:rsidRPr="00181175">
        <w:rPr>
          <w:rFonts w:ascii="Bookman Old Style" w:hAnsi="Bookman Old Style"/>
          <w:sz w:val="24"/>
          <w:szCs w:val="24"/>
        </w:rPr>
        <w:t>[</w:t>
      </w:r>
      <w:r w:rsidRPr="00181175">
        <w:rPr>
          <w:sz w:val="24"/>
          <w:szCs w:val="24"/>
        </w:rPr>
        <w:t>https://storage.googleapis.com/download.tensorflow.org/data/creditcard.csv]</w:t>
      </w:r>
    </w:p>
    <w:p w:rsidR="00181175" w:rsidRPr="00181175" w:rsidRDefault="00181175" w:rsidP="00181175">
      <w:pPr>
        <w:pStyle w:val="ListParagraph"/>
        <w:spacing w:line="240" w:lineRule="auto"/>
        <w:rPr>
          <w:rFonts w:ascii="Bookman Old Style" w:hAnsi="Bookman Old Style"/>
          <w:sz w:val="28"/>
          <w:szCs w:val="28"/>
        </w:rPr>
      </w:pPr>
    </w:p>
    <w:p w:rsidR="00181175" w:rsidRDefault="00181175" w:rsidP="00181175">
      <w:pPr>
        <w:pStyle w:val="ListParagraph"/>
        <w:numPr>
          <w:ilvl w:val="0"/>
          <w:numId w:val="14"/>
        </w:numPr>
        <w:spacing w:line="240" w:lineRule="auto"/>
        <w:rPr>
          <w:rFonts w:ascii="Bookman Old Style" w:hAnsi="Bookman Old Style"/>
          <w:sz w:val="28"/>
          <w:szCs w:val="28"/>
        </w:rPr>
      </w:pPr>
      <w:r w:rsidRPr="00181175">
        <w:rPr>
          <w:rFonts w:ascii="Bookman Old Style" w:hAnsi="Bookman Old Style"/>
          <w:sz w:val="28"/>
          <w:szCs w:val="28"/>
        </w:rPr>
        <w:t>Liu, F. T., Ting, K. M., &amp; Zhou, Z. H. (2008). Isolation Forest. In Proceedings of the Eighth IEEE International Conference on Data Mining (ICDM'08), IEEE.</w:t>
      </w:r>
    </w:p>
    <w:p w:rsidR="00181175" w:rsidRPr="00181175" w:rsidRDefault="00181175" w:rsidP="00181175">
      <w:pPr>
        <w:pStyle w:val="ListParagraph"/>
        <w:spacing w:line="240" w:lineRule="auto"/>
        <w:rPr>
          <w:rFonts w:ascii="Bookman Old Style" w:hAnsi="Bookman Old Style"/>
          <w:sz w:val="16"/>
          <w:szCs w:val="16"/>
        </w:rPr>
      </w:pPr>
    </w:p>
    <w:p w:rsidR="00181175" w:rsidRPr="00181175" w:rsidRDefault="00181175" w:rsidP="00181175">
      <w:pPr>
        <w:pStyle w:val="ListParagraph"/>
        <w:spacing w:line="240" w:lineRule="auto"/>
        <w:rPr>
          <w:rFonts w:ascii="Bookman Old Style" w:hAnsi="Bookman Old Style"/>
          <w:sz w:val="28"/>
          <w:szCs w:val="28"/>
        </w:rPr>
      </w:pPr>
    </w:p>
    <w:p w:rsidR="00181175" w:rsidRDefault="00181175" w:rsidP="00181175">
      <w:pPr>
        <w:pStyle w:val="ListParagraph"/>
        <w:numPr>
          <w:ilvl w:val="0"/>
          <w:numId w:val="14"/>
        </w:numPr>
        <w:spacing w:line="240" w:lineRule="auto"/>
        <w:rPr>
          <w:rFonts w:ascii="Bookman Old Style" w:hAnsi="Bookman Old Style"/>
          <w:sz w:val="28"/>
          <w:szCs w:val="28"/>
        </w:rPr>
      </w:pPr>
      <w:proofErr w:type="spellStart"/>
      <w:r w:rsidRPr="00181175">
        <w:rPr>
          <w:rFonts w:ascii="Bookman Old Style" w:hAnsi="Bookman Old Style"/>
          <w:sz w:val="28"/>
          <w:szCs w:val="28"/>
        </w:rPr>
        <w:t>Pedregosa</w:t>
      </w:r>
      <w:proofErr w:type="spellEnd"/>
      <w:r w:rsidRPr="00181175">
        <w:rPr>
          <w:rFonts w:ascii="Bookman Old Style" w:hAnsi="Bookman Old Style"/>
          <w:sz w:val="28"/>
          <w:szCs w:val="28"/>
        </w:rPr>
        <w:t xml:space="preserve">, F., </w:t>
      </w:r>
      <w:proofErr w:type="spellStart"/>
      <w:r w:rsidRPr="00181175">
        <w:rPr>
          <w:rFonts w:ascii="Bookman Old Style" w:hAnsi="Bookman Old Style"/>
          <w:sz w:val="28"/>
          <w:szCs w:val="28"/>
        </w:rPr>
        <w:t>Varoquaux</w:t>
      </w:r>
      <w:proofErr w:type="spellEnd"/>
      <w:r w:rsidRPr="00181175">
        <w:rPr>
          <w:rFonts w:ascii="Bookman Old Style" w:hAnsi="Bookman Old Style"/>
          <w:sz w:val="28"/>
          <w:szCs w:val="28"/>
        </w:rPr>
        <w:t xml:space="preserve">, G., </w:t>
      </w:r>
      <w:proofErr w:type="spellStart"/>
      <w:r w:rsidRPr="00181175">
        <w:rPr>
          <w:rFonts w:ascii="Bookman Old Style" w:hAnsi="Bookman Old Style"/>
          <w:sz w:val="28"/>
          <w:szCs w:val="28"/>
        </w:rPr>
        <w:t>Gramfort</w:t>
      </w:r>
      <w:proofErr w:type="spellEnd"/>
      <w:r w:rsidRPr="00181175">
        <w:rPr>
          <w:rFonts w:ascii="Bookman Old Style" w:hAnsi="Bookman Old Style"/>
          <w:sz w:val="28"/>
          <w:szCs w:val="28"/>
        </w:rPr>
        <w:t xml:space="preserve">, A., Michel, V., </w:t>
      </w:r>
      <w:proofErr w:type="spellStart"/>
      <w:r w:rsidRPr="00181175">
        <w:rPr>
          <w:rFonts w:ascii="Bookman Old Style" w:hAnsi="Bookman Old Style"/>
          <w:sz w:val="28"/>
          <w:szCs w:val="28"/>
        </w:rPr>
        <w:t>Thirion</w:t>
      </w:r>
      <w:proofErr w:type="spellEnd"/>
      <w:r w:rsidRPr="00181175">
        <w:rPr>
          <w:rFonts w:ascii="Bookman Old Style" w:hAnsi="Bookman Old Style"/>
          <w:sz w:val="28"/>
          <w:szCs w:val="28"/>
        </w:rPr>
        <w:t xml:space="preserve">, B., Grisel, O., ... &amp; </w:t>
      </w:r>
      <w:proofErr w:type="spellStart"/>
      <w:r w:rsidRPr="00181175">
        <w:rPr>
          <w:rFonts w:ascii="Bookman Old Style" w:hAnsi="Bookman Old Style"/>
          <w:sz w:val="28"/>
          <w:szCs w:val="28"/>
        </w:rPr>
        <w:t>Duchesnay</w:t>
      </w:r>
      <w:proofErr w:type="spellEnd"/>
      <w:r w:rsidRPr="00181175">
        <w:rPr>
          <w:rFonts w:ascii="Bookman Old Style" w:hAnsi="Bookman Old Style"/>
          <w:sz w:val="28"/>
          <w:szCs w:val="28"/>
        </w:rPr>
        <w:t>, É. (2011). Scikit-learn: Machine Learning in Python. Journal of Machine Learning Research, 12, 2825-2830.</w:t>
      </w:r>
    </w:p>
    <w:p w:rsidR="00181175" w:rsidRPr="00181175" w:rsidRDefault="00181175" w:rsidP="00181175">
      <w:pPr>
        <w:pStyle w:val="ListParagraph"/>
        <w:spacing w:line="240" w:lineRule="auto"/>
        <w:rPr>
          <w:rFonts w:ascii="Bookman Old Style" w:hAnsi="Bookman Old Style"/>
        </w:rPr>
      </w:pPr>
    </w:p>
    <w:p w:rsidR="00181175" w:rsidRDefault="00181175" w:rsidP="00181175">
      <w:pPr>
        <w:pStyle w:val="ListParagraph"/>
        <w:numPr>
          <w:ilvl w:val="0"/>
          <w:numId w:val="14"/>
        </w:numPr>
        <w:spacing w:line="240" w:lineRule="auto"/>
        <w:rPr>
          <w:rFonts w:ascii="Bookman Old Style" w:hAnsi="Bookman Old Style"/>
          <w:sz w:val="28"/>
          <w:szCs w:val="28"/>
        </w:rPr>
      </w:pPr>
      <w:r w:rsidRPr="00181175">
        <w:rPr>
          <w:rFonts w:ascii="Bookman Old Style" w:hAnsi="Bookman Old Style"/>
          <w:sz w:val="28"/>
          <w:szCs w:val="28"/>
        </w:rPr>
        <w:t>Python Software Foundation. Python Language Reference, version 3.8. Available at [</w:t>
      </w:r>
      <w:hyperlink r:id="rId6" w:tgtFrame="_new" w:history="1">
        <w:r w:rsidRPr="00181175">
          <w:rPr>
            <w:rStyle w:val="Hyperlink"/>
            <w:rFonts w:ascii="Bookman Old Style" w:hAnsi="Bookman Old Style"/>
            <w:sz w:val="28"/>
            <w:szCs w:val="28"/>
          </w:rPr>
          <w:t>https://www.python.org/doc/</w:t>
        </w:r>
      </w:hyperlink>
      <w:r w:rsidRPr="00181175">
        <w:rPr>
          <w:rFonts w:ascii="Bookman Old Style" w:hAnsi="Bookman Old Style"/>
          <w:sz w:val="28"/>
          <w:szCs w:val="28"/>
        </w:rPr>
        <w:t>].</w:t>
      </w:r>
    </w:p>
    <w:p w:rsidR="00181175" w:rsidRPr="00181175" w:rsidRDefault="00181175" w:rsidP="00181175">
      <w:pPr>
        <w:pStyle w:val="ListParagraph"/>
        <w:spacing w:line="240" w:lineRule="auto"/>
        <w:rPr>
          <w:rFonts w:ascii="Bookman Old Style" w:hAnsi="Bookman Old Style"/>
          <w:sz w:val="28"/>
          <w:szCs w:val="28"/>
        </w:rPr>
      </w:pPr>
    </w:p>
    <w:p w:rsidR="00181175" w:rsidRPr="00181175" w:rsidRDefault="00181175" w:rsidP="00181175">
      <w:pPr>
        <w:pStyle w:val="ListParagraph"/>
        <w:spacing w:line="240" w:lineRule="auto"/>
        <w:rPr>
          <w:rFonts w:ascii="Bookman Old Style" w:hAnsi="Bookman Old Style"/>
          <w:sz w:val="16"/>
          <w:szCs w:val="16"/>
        </w:rPr>
      </w:pPr>
    </w:p>
    <w:p w:rsidR="00181175" w:rsidRDefault="00181175" w:rsidP="00181175">
      <w:pPr>
        <w:pStyle w:val="ListParagraph"/>
        <w:numPr>
          <w:ilvl w:val="0"/>
          <w:numId w:val="14"/>
        </w:numPr>
        <w:spacing w:line="240" w:lineRule="auto"/>
        <w:rPr>
          <w:rFonts w:ascii="Bookman Old Style" w:hAnsi="Bookman Old Style"/>
          <w:sz w:val="28"/>
          <w:szCs w:val="28"/>
        </w:rPr>
      </w:pPr>
      <w:r w:rsidRPr="00181175">
        <w:rPr>
          <w:rFonts w:ascii="Bookman Old Style" w:hAnsi="Bookman Old Style"/>
          <w:sz w:val="28"/>
          <w:szCs w:val="28"/>
        </w:rPr>
        <w:t>Hunter, J. D. (2007). Matplotlib: A 2D Graphics Environment. Computing in Science &amp; Engineering, 9(3), 90-95.</w:t>
      </w:r>
    </w:p>
    <w:p w:rsidR="00181175" w:rsidRPr="00181175" w:rsidRDefault="00181175" w:rsidP="00181175">
      <w:pPr>
        <w:pStyle w:val="ListParagraph"/>
        <w:spacing w:line="240" w:lineRule="auto"/>
        <w:rPr>
          <w:rFonts w:ascii="Bookman Old Style" w:hAnsi="Bookman Old Style"/>
          <w:sz w:val="28"/>
          <w:szCs w:val="28"/>
        </w:rPr>
      </w:pPr>
    </w:p>
    <w:p w:rsidR="00181175" w:rsidRPr="00181175" w:rsidRDefault="00181175" w:rsidP="00181175">
      <w:pPr>
        <w:pStyle w:val="ListParagraph"/>
        <w:numPr>
          <w:ilvl w:val="0"/>
          <w:numId w:val="14"/>
        </w:numPr>
        <w:spacing w:line="240" w:lineRule="auto"/>
        <w:rPr>
          <w:rFonts w:ascii="Bookman Old Style" w:hAnsi="Bookman Old Style"/>
          <w:sz w:val="28"/>
          <w:szCs w:val="28"/>
        </w:rPr>
      </w:pPr>
      <w:r w:rsidRPr="00181175">
        <w:rPr>
          <w:rFonts w:ascii="Bookman Old Style" w:hAnsi="Bookman Old Style"/>
          <w:sz w:val="28"/>
          <w:szCs w:val="28"/>
        </w:rPr>
        <w:t>McKinney, W. (2010). Data Structures for Statistical Computing in Python. In Proceedings of the 9th Python in Science Conference (pp. 51-56).</w:t>
      </w:r>
    </w:p>
    <w:p w:rsidR="00CD134B" w:rsidRPr="00CD134B" w:rsidRDefault="00CD134B" w:rsidP="00CD134B">
      <w:pPr>
        <w:rPr>
          <w:rFonts w:ascii="Bookman Old Style" w:hAnsi="Bookman Old Style"/>
          <w:b/>
          <w:bCs/>
          <w:sz w:val="40"/>
          <w:szCs w:val="40"/>
        </w:rPr>
      </w:pPr>
    </w:p>
    <w:sectPr w:rsidR="00CD134B" w:rsidRPr="00CD1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545"/>
    <w:multiLevelType w:val="multilevel"/>
    <w:tmpl w:val="DCB6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E2C49"/>
    <w:multiLevelType w:val="hybridMultilevel"/>
    <w:tmpl w:val="4B300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B5009"/>
    <w:multiLevelType w:val="hybridMultilevel"/>
    <w:tmpl w:val="C56A19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3187C"/>
    <w:multiLevelType w:val="multilevel"/>
    <w:tmpl w:val="F1C2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3A344D"/>
    <w:multiLevelType w:val="multilevel"/>
    <w:tmpl w:val="42EC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0C2DDA"/>
    <w:multiLevelType w:val="multilevel"/>
    <w:tmpl w:val="9068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99313F"/>
    <w:multiLevelType w:val="multilevel"/>
    <w:tmpl w:val="D7FEE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025592"/>
    <w:multiLevelType w:val="multilevel"/>
    <w:tmpl w:val="FAC2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FA4F98"/>
    <w:multiLevelType w:val="multilevel"/>
    <w:tmpl w:val="750A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A71494"/>
    <w:multiLevelType w:val="hybridMultilevel"/>
    <w:tmpl w:val="40880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C26DC"/>
    <w:multiLevelType w:val="multilevel"/>
    <w:tmpl w:val="F5C6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782CFF"/>
    <w:multiLevelType w:val="hybridMultilevel"/>
    <w:tmpl w:val="F0EC3D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A0F0C"/>
    <w:multiLevelType w:val="hybridMultilevel"/>
    <w:tmpl w:val="C9C0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2741C"/>
    <w:multiLevelType w:val="multilevel"/>
    <w:tmpl w:val="2896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347892">
    <w:abstractNumId w:val="6"/>
  </w:num>
  <w:num w:numId="2" w16cid:durableId="1002663699">
    <w:abstractNumId w:val="7"/>
  </w:num>
  <w:num w:numId="3" w16cid:durableId="1846556916">
    <w:abstractNumId w:val="2"/>
  </w:num>
  <w:num w:numId="4" w16cid:durableId="1326543593">
    <w:abstractNumId w:val="1"/>
  </w:num>
  <w:num w:numId="5" w16cid:durableId="1172523835">
    <w:abstractNumId w:val="11"/>
  </w:num>
  <w:num w:numId="6" w16cid:durableId="274556882">
    <w:abstractNumId w:val="4"/>
  </w:num>
  <w:num w:numId="7" w16cid:durableId="977563476">
    <w:abstractNumId w:val="0"/>
  </w:num>
  <w:num w:numId="8" w16cid:durableId="1172526040">
    <w:abstractNumId w:val="10"/>
  </w:num>
  <w:num w:numId="9" w16cid:durableId="1224678356">
    <w:abstractNumId w:val="3"/>
  </w:num>
  <w:num w:numId="10" w16cid:durableId="1393432162">
    <w:abstractNumId w:val="5"/>
  </w:num>
  <w:num w:numId="11" w16cid:durableId="32116432">
    <w:abstractNumId w:val="8"/>
  </w:num>
  <w:num w:numId="12" w16cid:durableId="583299742">
    <w:abstractNumId w:val="12"/>
  </w:num>
  <w:num w:numId="13" w16cid:durableId="1310944043">
    <w:abstractNumId w:val="13"/>
  </w:num>
  <w:num w:numId="14" w16cid:durableId="17995707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C2"/>
    <w:rsid w:val="00181175"/>
    <w:rsid w:val="00512503"/>
    <w:rsid w:val="007570C2"/>
    <w:rsid w:val="00CD134B"/>
    <w:rsid w:val="00E329A9"/>
    <w:rsid w:val="00FD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D5BC4"/>
  <w15:chartTrackingRefBased/>
  <w15:docId w15:val="{3E7DDF1F-3411-4AC4-A4C1-C763FADD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250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12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50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125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2503"/>
    <w:rPr>
      <w:b/>
      <w:bCs/>
    </w:rPr>
  </w:style>
  <w:style w:type="character" w:customStyle="1" w:styleId="Heading3Char">
    <w:name w:val="Heading 3 Char"/>
    <w:basedOn w:val="DefaultParagraphFont"/>
    <w:link w:val="Heading3"/>
    <w:uiPriority w:val="9"/>
    <w:semiHidden/>
    <w:rsid w:val="0051250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12503"/>
    <w:pPr>
      <w:ind w:left="720"/>
      <w:contextualSpacing/>
    </w:pPr>
  </w:style>
  <w:style w:type="character" w:styleId="Hyperlink">
    <w:name w:val="Hyperlink"/>
    <w:basedOn w:val="DefaultParagraphFont"/>
    <w:uiPriority w:val="99"/>
    <w:unhideWhenUsed/>
    <w:rsid w:val="00181175"/>
    <w:rPr>
      <w:color w:val="0000FF"/>
      <w:u w:val="single"/>
    </w:rPr>
  </w:style>
  <w:style w:type="paragraph" w:styleId="Title">
    <w:name w:val="Title"/>
    <w:basedOn w:val="Normal"/>
    <w:next w:val="Normal"/>
    <w:link w:val="TitleChar"/>
    <w:uiPriority w:val="1"/>
    <w:qFormat/>
    <w:rsid w:val="00181175"/>
    <w:pPr>
      <w:spacing w:after="0" w:line="240" w:lineRule="auto"/>
      <w:contextualSpacing/>
    </w:pPr>
    <w:rPr>
      <w:rFonts w:asciiTheme="majorHAnsi" w:eastAsiaTheme="majorEastAsia" w:hAnsiTheme="majorHAnsi" w:cstheme="majorBidi"/>
      <w:color w:val="2F5496" w:themeColor="accent1" w:themeShade="BF"/>
      <w:spacing w:val="-10"/>
      <w:kern w:val="0"/>
      <w:sz w:val="52"/>
      <w:szCs w:val="52"/>
      <w14:ligatures w14:val="none"/>
    </w:rPr>
  </w:style>
  <w:style w:type="character" w:customStyle="1" w:styleId="TitleChar">
    <w:name w:val="Title Char"/>
    <w:basedOn w:val="DefaultParagraphFont"/>
    <w:link w:val="Title"/>
    <w:uiPriority w:val="1"/>
    <w:rsid w:val="00181175"/>
    <w:rPr>
      <w:rFonts w:asciiTheme="majorHAnsi" w:eastAsiaTheme="majorEastAsia" w:hAnsiTheme="majorHAnsi" w:cstheme="majorBidi"/>
      <w:color w:val="2F5496" w:themeColor="accent1" w:themeShade="BF"/>
      <w:spacing w:val="-10"/>
      <w:kern w:val="0"/>
      <w:sz w:val="52"/>
      <w:szCs w:val="52"/>
      <w14:ligatures w14:val="none"/>
    </w:rPr>
  </w:style>
  <w:style w:type="table" w:styleId="TableGrid">
    <w:name w:val="Table Grid"/>
    <w:basedOn w:val="TableNormal"/>
    <w:uiPriority w:val="39"/>
    <w:rsid w:val="00181175"/>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25873">
      <w:bodyDiv w:val="1"/>
      <w:marLeft w:val="0"/>
      <w:marRight w:val="0"/>
      <w:marTop w:val="0"/>
      <w:marBottom w:val="0"/>
      <w:divBdr>
        <w:top w:val="none" w:sz="0" w:space="0" w:color="auto"/>
        <w:left w:val="none" w:sz="0" w:space="0" w:color="auto"/>
        <w:bottom w:val="none" w:sz="0" w:space="0" w:color="auto"/>
        <w:right w:val="none" w:sz="0" w:space="0" w:color="auto"/>
      </w:divBdr>
    </w:div>
    <w:div w:id="952829899">
      <w:bodyDiv w:val="1"/>
      <w:marLeft w:val="0"/>
      <w:marRight w:val="0"/>
      <w:marTop w:val="0"/>
      <w:marBottom w:val="0"/>
      <w:divBdr>
        <w:top w:val="none" w:sz="0" w:space="0" w:color="auto"/>
        <w:left w:val="none" w:sz="0" w:space="0" w:color="auto"/>
        <w:bottom w:val="none" w:sz="0" w:space="0" w:color="auto"/>
        <w:right w:val="none" w:sz="0" w:space="0" w:color="auto"/>
      </w:divBdr>
    </w:div>
    <w:div w:id="1294628524">
      <w:bodyDiv w:val="1"/>
      <w:marLeft w:val="0"/>
      <w:marRight w:val="0"/>
      <w:marTop w:val="0"/>
      <w:marBottom w:val="0"/>
      <w:divBdr>
        <w:top w:val="none" w:sz="0" w:space="0" w:color="auto"/>
        <w:left w:val="none" w:sz="0" w:space="0" w:color="auto"/>
        <w:bottom w:val="none" w:sz="0" w:space="0" w:color="auto"/>
        <w:right w:val="none" w:sz="0" w:space="0" w:color="auto"/>
      </w:divBdr>
    </w:div>
    <w:div w:id="1463426290">
      <w:bodyDiv w:val="1"/>
      <w:marLeft w:val="0"/>
      <w:marRight w:val="0"/>
      <w:marTop w:val="0"/>
      <w:marBottom w:val="0"/>
      <w:divBdr>
        <w:top w:val="none" w:sz="0" w:space="0" w:color="auto"/>
        <w:left w:val="none" w:sz="0" w:space="0" w:color="auto"/>
        <w:bottom w:val="none" w:sz="0" w:space="0" w:color="auto"/>
        <w:right w:val="none" w:sz="0" w:space="0" w:color="auto"/>
      </w:divBdr>
      <w:divsChild>
        <w:div w:id="1869178612">
          <w:marLeft w:val="0"/>
          <w:marRight w:val="0"/>
          <w:marTop w:val="0"/>
          <w:marBottom w:val="0"/>
          <w:divBdr>
            <w:top w:val="none" w:sz="0" w:space="0" w:color="auto"/>
            <w:left w:val="none" w:sz="0" w:space="0" w:color="auto"/>
            <w:bottom w:val="none" w:sz="0" w:space="0" w:color="auto"/>
            <w:right w:val="none" w:sz="0" w:space="0" w:color="auto"/>
          </w:divBdr>
          <w:divsChild>
            <w:div w:id="615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4062">
      <w:bodyDiv w:val="1"/>
      <w:marLeft w:val="0"/>
      <w:marRight w:val="0"/>
      <w:marTop w:val="0"/>
      <w:marBottom w:val="0"/>
      <w:divBdr>
        <w:top w:val="none" w:sz="0" w:space="0" w:color="auto"/>
        <w:left w:val="none" w:sz="0" w:space="0" w:color="auto"/>
        <w:bottom w:val="none" w:sz="0" w:space="0" w:color="auto"/>
        <w:right w:val="none" w:sz="0" w:space="0" w:color="auto"/>
      </w:divBdr>
      <w:divsChild>
        <w:div w:id="886842834">
          <w:marLeft w:val="0"/>
          <w:marRight w:val="0"/>
          <w:marTop w:val="0"/>
          <w:marBottom w:val="0"/>
          <w:divBdr>
            <w:top w:val="none" w:sz="0" w:space="0" w:color="auto"/>
            <w:left w:val="none" w:sz="0" w:space="0" w:color="auto"/>
            <w:bottom w:val="none" w:sz="0" w:space="0" w:color="auto"/>
            <w:right w:val="none" w:sz="0" w:space="0" w:color="auto"/>
          </w:divBdr>
          <w:divsChild>
            <w:div w:id="16322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3389">
      <w:bodyDiv w:val="1"/>
      <w:marLeft w:val="0"/>
      <w:marRight w:val="0"/>
      <w:marTop w:val="0"/>
      <w:marBottom w:val="0"/>
      <w:divBdr>
        <w:top w:val="none" w:sz="0" w:space="0" w:color="auto"/>
        <w:left w:val="none" w:sz="0" w:space="0" w:color="auto"/>
        <w:bottom w:val="none" w:sz="0" w:space="0" w:color="auto"/>
        <w:right w:val="none" w:sz="0" w:space="0" w:color="auto"/>
      </w:divBdr>
    </w:div>
    <w:div w:id="1878928043">
      <w:bodyDiv w:val="1"/>
      <w:marLeft w:val="0"/>
      <w:marRight w:val="0"/>
      <w:marTop w:val="0"/>
      <w:marBottom w:val="0"/>
      <w:divBdr>
        <w:top w:val="none" w:sz="0" w:space="0" w:color="auto"/>
        <w:left w:val="none" w:sz="0" w:space="0" w:color="auto"/>
        <w:bottom w:val="none" w:sz="0" w:space="0" w:color="auto"/>
        <w:right w:val="none" w:sz="0" w:space="0" w:color="auto"/>
      </w:divBdr>
    </w:div>
    <w:div w:id="212345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c/"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1286</Words>
  <Characters>8106</Characters>
  <Application>Microsoft Office Word</Application>
  <DocSecurity>0</DocSecurity>
  <Lines>220</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1</cp:revision>
  <dcterms:created xsi:type="dcterms:W3CDTF">2023-12-10T09:31:00Z</dcterms:created>
  <dcterms:modified xsi:type="dcterms:W3CDTF">2023-12-10T10:16:00Z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912844b6-2be0-44e7-880b-711658bdf225</vt:lpwstr>
  </property>
</Properties>
</file>