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Lab Exercise: Working with RDDs and DataFrames  PySpark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Objective:</w:t>
        <w:br w:type="textWrapping"/>
        <w:t xml:space="preserve">In this lab, students will work with both RDDs and DataFrames in PySpark using a CSV dataset. The lab focuses on transformations, actions, joins, conversions, and Spark optimization concepts.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the provided dataset: customers.csv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Part 1 : Creating Spark Session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Q1. Create a SparkSession named RDD_DataFrame_Lab.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Part 2 : Loading CSV Data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Q2. Load the customers.csv file into a DataFrame using Header=True and InferSchema=True.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Q3. Display the first 10 records and print the schema of the DataFrame.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Q4. Find the total number of records present in the dataset.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Part 3 : DataFrame Operations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Q5. Display only the columns: CustomerID, CustomerName, Country.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Q6. Filter all customers whose age is greater than 30.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Q7. Find all customers belonging to India.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Q8. Count the number of customers from each country.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Q9. Sort customers by Age in descending order.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Q10. Find the average age of customers.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Part 4 : Converting DataFrame to RDD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Q11. Convert the DataFrame into an RDD.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Q12. Print the type of the converted object.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Q13. Display the first 5 records from the RDD.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Part 5 : RDD Transformations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Q14. Using RDD operations, extract CustomerName and Email.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Q15. Create an RDD containing only customers whose age is above 35.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Q16. Using RDD transformations, extract email domains from customer emails.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Q17. Count how many customers belong to each email domain using RDD operations.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Q18. Create an RDD containing (CustomerID, Country).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Part 6 : RDD Actions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Q19. Use an action to display the first 10 records from the RDD.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Q20. Use an action to count the total number of records in the RDD.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Q21. Find the distinct countries present using RDD operations.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Part 7 : Converting RDD Back to DataFrame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Q22. Convert the filtered age RDD back into a DataFrame.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Q23. Display the schema of the new DataFrame.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Q24. Show the top 5 records from the converted DataFrame.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Part 8 : Combining RDD and DataFrame APIs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Q25. Create an RDD that extracts (CustomerID, EmailDomain).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Q26. Convert the above RDD into a DataFrame with columns CustomerID and EmailDomain.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Q27. Join the original DataFrame with the EmailDomain DataFrame using CustomerID.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Q28. Display CustomerName, Email, and EmailDomain.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Part 9 : Spark Optimization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Q29. Use the explain() method on the final joined DataFrame.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Q30. Identify the Logical Plan and Physical Plan from the explain output.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7WWZCt6JLZRFvXlFiFijCkBpgw==">CgMxLjA4AHIhMVJfdHBMUzQtY080a2VaQi1MbnhqbDl4eE5lemU4SFdS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