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9170" w14:textId="77777777" w:rsidR="00F411A4" w:rsidRDefault="003347BA" w:rsidP="00F411A4">
      <w:pPr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  <w:sz w:val="36"/>
          <w:szCs w:val="36"/>
        </w:rPr>
      </w:pPr>
      <w:r w:rsidRPr="009277DF"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  <w:t>Project Overview</w:t>
      </w:r>
      <w:r w:rsidR="009277DF"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  <w:br/>
      </w:r>
      <w:r w:rsidRPr="009277DF">
        <w:rPr>
          <w:rFonts w:cs="Times New Roman"/>
          <w:color w:val="000000" w:themeColor="text1"/>
        </w:rPr>
        <w:br/>
      </w:r>
      <w:r w:rsidR="0078556B" w:rsidRPr="009277DF">
        <w:rPr>
          <w:rFonts w:cs="Times New Roman"/>
          <w:color w:val="000000" w:themeColor="text1"/>
        </w:rPr>
        <w:t xml:space="preserve">The E- Commerce Sales Analytics Dashboard is a data analytics project developed to </w:t>
      </w:r>
      <w:r w:rsidRPr="009277DF">
        <w:rPr>
          <w:rFonts w:cs="Times New Roman"/>
          <w:color w:val="000000" w:themeColor="text1"/>
        </w:rPr>
        <w:t>analyse</w:t>
      </w:r>
      <w:r w:rsidR="0078556B" w:rsidRPr="009277DF">
        <w:rPr>
          <w:rFonts w:cs="Times New Roman"/>
          <w:color w:val="000000" w:themeColor="text1"/>
        </w:rPr>
        <w:t xml:space="preserve"> and visualize sales performance using Microsoft Excel and </w:t>
      </w:r>
      <w:r w:rsidRPr="009277DF">
        <w:rPr>
          <w:rFonts w:cs="Times New Roman"/>
          <w:color w:val="000000" w:themeColor="text1"/>
        </w:rPr>
        <w:t>Power BI</w:t>
      </w:r>
      <w:r w:rsidR="0078556B" w:rsidRPr="009277DF">
        <w:rPr>
          <w:rFonts w:cs="Times New Roman"/>
          <w:color w:val="000000" w:themeColor="text1"/>
        </w:rPr>
        <w:t xml:space="preserve">. This project aims to transform raw data into clear, visual information that enables users to monitor </w:t>
      </w:r>
      <w:r w:rsidRPr="009277DF">
        <w:rPr>
          <w:rFonts w:cs="Times New Roman"/>
          <w:color w:val="000000" w:themeColor="text1"/>
        </w:rPr>
        <w:t>KPIs, sales trends, evaluate customer behaviour, delivery performances and support in decision making</w:t>
      </w:r>
      <w:r w:rsidRPr="009277DF">
        <w:rPr>
          <w:rFonts w:cs="Times New Roman"/>
          <w:b/>
          <w:bCs/>
          <w:color w:val="000000" w:themeColor="text1"/>
        </w:rPr>
        <w:t>.</w:t>
      </w:r>
      <w:r w:rsidRPr="009277DF">
        <w:rPr>
          <w:rFonts w:cs="Times New Roman"/>
          <w:b/>
          <w:bCs/>
          <w:color w:val="000000" w:themeColor="text1"/>
        </w:rPr>
        <w:br/>
      </w:r>
      <w:r w:rsidRPr="009277DF">
        <w:rPr>
          <w:rFonts w:cs="Times New Roman"/>
          <w:b/>
          <w:bCs/>
          <w:color w:val="000000" w:themeColor="text1"/>
        </w:rPr>
        <w:br/>
      </w:r>
      <w:r w:rsidRPr="00F411A4"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  <w:t>Tools used</w:t>
      </w:r>
    </w:p>
    <w:p w14:paraId="33333636" w14:textId="77777777" w:rsidR="00F411A4" w:rsidRPr="00F411A4" w:rsidRDefault="00DD43C9" w:rsidP="00F411A4">
      <w:pPr>
        <w:pStyle w:val="ListParagraph"/>
        <w:numPr>
          <w:ilvl w:val="0"/>
          <w:numId w:val="7"/>
        </w:numPr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  <w:sz w:val="36"/>
          <w:szCs w:val="36"/>
        </w:rPr>
      </w:pPr>
      <w:r w:rsidRPr="00F411A4">
        <w:rPr>
          <w:rFonts w:cs="Times New Roman"/>
          <w:color w:val="000000" w:themeColor="text1"/>
        </w:rPr>
        <w:t>Microsoft Excel — data cleaning, formulas, Pivot Charts, slicers, dashboard</w:t>
      </w:r>
    </w:p>
    <w:p w14:paraId="1CB70E6D" w14:textId="77777777" w:rsidR="00F411A4" w:rsidRPr="00F411A4" w:rsidRDefault="00DD43C9" w:rsidP="00F411A4">
      <w:pPr>
        <w:pStyle w:val="ListParagraph"/>
        <w:numPr>
          <w:ilvl w:val="0"/>
          <w:numId w:val="7"/>
        </w:numPr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  <w:sz w:val="36"/>
          <w:szCs w:val="36"/>
        </w:rPr>
      </w:pPr>
      <w:r w:rsidRPr="00F411A4">
        <w:rPr>
          <w:color w:val="000000" w:themeColor="text1"/>
        </w:rPr>
        <w:t>Power Query — data type correction and transformation</w:t>
      </w:r>
    </w:p>
    <w:p w14:paraId="2298E449" w14:textId="77777777" w:rsidR="00680B5F" w:rsidRPr="00680B5F" w:rsidRDefault="00DD43C9" w:rsidP="00680B5F">
      <w:pPr>
        <w:pStyle w:val="ListParagraph"/>
        <w:numPr>
          <w:ilvl w:val="0"/>
          <w:numId w:val="7"/>
        </w:numPr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  <w:sz w:val="36"/>
          <w:szCs w:val="36"/>
        </w:rPr>
      </w:pPr>
      <w:r w:rsidRPr="00F411A4">
        <w:rPr>
          <w:rFonts w:cs="Times New Roman"/>
          <w:color w:val="000000" w:themeColor="text1"/>
        </w:rPr>
        <w:t>Power BI Desktop — data modelling, DAX measures, multi-page interactive report and dashboar</w:t>
      </w:r>
      <w:r w:rsidR="00F411A4">
        <w:rPr>
          <w:rFonts w:cs="Times New Roman"/>
          <w:color w:val="000000" w:themeColor="text1"/>
        </w:rPr>
        <w:t>d</w:t>
      </w:r>
    </w:p>
    <w:p w14:paraId="54ED3DE4" w14:textId="26AB01D4" w:rsidR="00680B5F" w:rsidRDefault="00680B5F" w:rsidP="00680B5F">
      <w:pPr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</w:rPr>
      </w:pPr>
      <w:r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  <w:t xml:space="preserve"> </w:t>
      </w:r>
      <w:r w:rsidRPr="00680B5F"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  <w:t>Data cleaning process</w:t>
      </w:r>
      <w:r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  <w:br/>
      </w:r>
    </w:p>
    <w:tbl>
      <w:tblPr>
        <w:tblStyle w:val="TableGrid"/>
        <w:tblW w:w="9756" w:type="dxa"/>
        <w:tblLook w:val="04A0" w:firstRow="1" w:lastRow="0" w:firstColumn="1" w:lastColumn="0" w:noHBand="0" w:noVBand="1"/>
      </w:tblPr>
      <w:tblGrid>
        <w:gridCol w:w="4878"/>
        <w:gridCol w:w="4878"/>
      </w:tblGrid>
      <w:tr w:rsidR="00680B5F" w14:paraId="7991F42A" w14:textId="77777777" w:rsidTr="00763229">
        <w:trPr>
          <w:trHeight w:val="741"/>
        </w:trPr>
        <w:tc>
          <w:tcPr>
            <w:tcW w:w="4878" w:type="dxa"/>
            <w:shd w:val="clear" w:color="auto" w:fill="4C94D8" w:themeFill="text2" w:themeFillTint="80"/>
          </w:tcPr>
          <w:p w14:paraId="564ED521" w14:textId="4F7FFD8E" w:rsidR="00680B5F" w:rsidRPr="00680B5F" w:rsidRDefault="00680B5F" w:rsidP="00680B5F">
            <w:pPr>
              <w:spacing w:before="240"/>
              <w:jc w:val="center"/>
              <w:rPr>
                <w:rFonts w:asciiTheme="majorHAnsi" w:hAnsiTheme="majorHAnsi" w:cs="Times New Roman"/>
                <w:b/>
                <w:bCs/>
                <w:color w:val="E8E8E8" w:themeColor="background2"/>
              </w:rPr>
            </w:pPr>
            <w:r w:rsidRPr="00680B5F">
              <w:rPr>
                <w:rFonts w:asciiTheme="majorHAnsi" w:hAnsiTheme="majorHAnsi" w:cs="Times New Roman"/>
                <w:b/>
                <w:bCs/>
                <w:color w:val="E8E8E8" w:themeColor="background2"/>
              </w:rPr>
              <w:t>ISSUE</w:t>
            </w:r>
          </w:p>
        </w:tc>
        <w:tc>
          <w:tcPr>
            <w:tcW w:w="4878" w:type="dxa"/>
            <w:shd w:val="clear" w:color="auto" w:fill="4C94D8" w:themeFill="text2" w:themeFillTint="80"/>
          </w:tcPr>
          <w:p w14:paraId="29533E83" w14:textId="4E50FE44" w:rsidR="00680B5F" w:rsidRDefault="00680B5F" w:rsidP="00680B5F">
            <w:pPr>
              <w:spacing w:before="240"/>
              <w:jc w:val="center"/>
              <w:rPr>
                <w:rFonts w:asciiTheme="majorHAnsi" w:hAnsiTheme="majorHAnsi" w:cs="Times New Roman"/>
                <w:b/>
                <w:bCs/>
                <w:color w:val="215E99" w:themeColor="text2" w:themeTint="BF"/>
              </w:rPr>
            </w:pPr>
            <w:r w:rsidRPr="00680B5F">
              <w:rPr>
                <w:rFonts w:asciiTheme="majorHAnsi" w:hAnsiTheme="majorHAnsi" w:cs="Times New Roman"/>
                <w:b/>
                <w:bCs/>
                <w:color w:val="E8E8E8" w:themeColor="background2"/>
              </w:rPr>
              <w:t>CLEANING PROCESS</w:t>
            </w:r>
          </w:p>
        </w:tc>
      </w:tr>
      <w:tr w:rsidR="00680B5F" w14:paraId="550E9ECE" w14:textId="77777777" w:rsidTr="00763229">
        <w:trPr>
          <w:trHeight w:val="1163"/>
        </w:trPr>
        <w:tc>
          <w:tcPr>
            <w:tcW w:w="4878" w:type="dxa"/>
            <w:shd w:val="clear" w:color="auto" w:fill="DAE9F7" w:themeFill="text2" w:themeFillTint="1A"/>
          </w:tcPr>
          <w:p w14:paraId="6F50E185" w14:textId="55DE1711" w:rsidR="00680B5F" w:rsidRPr="00680B5F" w:rsidRDefault="00680B5F" w:rsidP="00A64C0B">
            <w:pPr>
              <w:spacing w:before="240"/>
              <w:rPr>
                <w:rFonts w:asciiTheme="majorHAnsi" w:hAnsiTheme="majorHAnsi" w:cs="Times New Roman"/>
                <w:b/>
                <w:bCs/>
                <w:color w:val="000000" w:themeColor="text1"/>
              </w:rPr>
            </w:pPr>
            <w:r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Product category</w:t>
            </w:r>
          </w:p>
        </w:tc>
        <w:tc>
          <w:tcPr>
            <w:tcW w:w="4878" w:type="dxa"/>
            <w:shd w:val="clear" w:color="auto" w:fill="DAE9F7" w:themeFill="text2" w:themeFillTint="1A"/>
          </w:tcPr>
          <w:p w14:paraId="0CE8ABAC" w14:textId="77F3BFDC" w:rsidR="00680B5F" w:rsidRPr="00A64C0B" w:rsidRDefault="003B5B27" w:rsidP="00680B5F">
            <w:pPr>
              <w:spacing w:before="240"/>
              <w:rPr>
                <w:rFonts w:asciiTheme="majorHAnsi" w:hAnsiTheme="majorHAnsi" w:cs="Times New Roman"/>
                <w:b/>
                <w:bCs/>
                <w:color w:val="000000" w:themeColor="text1"/>
              </w:rPr>
            </w:pPr>
            <w:r w:rsidRPr="00A64C0B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Corrected the inconsistencies (beauty, ELECTRONICS) to Beauty and Electronics</w:t>
            </w:r>
          </w:p>
        </w:tc>
      </w:tr>
      <w:tr w:rsidR="00680B5F" w14:paraId="02F8D83A" w14:textId="77777777" w:rsidTr="00763229">
        <w:trPr>
          <w:trHeight w:val="1163"/>
        </w:trPr>
        <w:tc>
          <w:tcPr>
            <w:tcW w:w="4878" w:type="dxa"/>
            <w:shd w:val="clear" w:color="auto" w:fill="DAE9F7" w:themeFill="text2" w:themeFillTint="1A"/>
          </w:tcPr>
          <w:p w14:paraId="2CEF1CF4" w14:textId="6F5900F4" w:rsidR="00680B5F" w:rsidRDefault="00680B5F" w:rsidP="00A64C0B">
            <w:pPr>
              <w:spacing w:before="240"/>
              <w:rPr>
                <w:rFonts w:asciiTheme="majorHAnsi" w:hAnsiTheme="majorHAnsi" w:cs="Times New Roman"/>
                <w:b/>
                <w:bCs/>
                <w:color w:val="215E99" w:themeColor="text2" w:themeTint="BF"/>
              </w:rPr>
            </w:pPr>
            <w:r w:rsidRPr="00680B5F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Region</w:t>
            </w:r>
          </w:p>
        </w:tc>
        <w:tc>
          <w:tcPr>
            <w:tcW w:w="4878" w:type="dxa"/>
            <w:shd w:val="clear" w:color="auto" w:fill="DAE9F7" w:themeFill="text2" w:themeFillTint="1A"/>
          </w:tcPr>
          <w:p w14:paraId="6C36877E" w14:textId="4F3F4C36" w:rsidR="00680B5F" w:rsidRPr="00A64C0B" w:rsidRDefault="00A64C0B" w:rsidP="00680B5F">
            <w:pPr>
              <w:spacing w:before="240"/>
              <w:rPr>
                <w:rFonts w:asciiTheme="majorHAnsi" w:hAnsiTheme="majorHAnsi" w:cs="Times New Roman"/>
                <w:b/>
                <w:bCs/>
                <w:color w:val="000000" w:themeColor="text1"/>
              </w:rPr>
            </w:pPr>
            <w:r w:rsidRPr="00A64C0B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Replaced the</w:t>
            </w:r>
            <w:r w:rsidR="003B5B27" w:rsidRPr="00A64C0B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 xml:space="preserve"> </w:t>
            </w:r>
            <w:r w:rsidRPr="00A64C0B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blank</w:t>
            </w:r>
            <w:r w:rsidR="003B5B27" w:rsidRPr="00A64C0B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 xml:space="preserve"> values with “Unknown value”</w:t>
            </w:r>
          </w:p>
        </w:tc>
      </w:tr>
      <w:tr w:rsidR="00680B5F" w14:paraId="33354F1A" w14:textId="77777777" w:rsidTr="00763229">
        <w:trPr>
          <w:trHeight w:val="900"/>
        </w:trPr>
        <w:tc>
          <w:tcPr>
            <w:tcW w:w="4878" w:type="dxa"/>
            <w:shd w:val="clear" w:color="auto" w:fill="DAE9F7" w:themeFill="text2" w:themeFillTint="1A"/>
          </w:tcPr>
          <w:p w14:paraId="1F8BC878" w14:textId="25829EFF" w:rsidR="00680B5F" w:rsidRDefault="00680B5F" w:rsidP="00A64C0B">
            <w:pPr>
              <w:spacing w:before="240"/>
              <w:rPr>
                <w:rFonts w:asciiTheme="majorHAnsi" w:hAnsiTheme="majorHAnsi" w:cs="Times New Roman"/>
                <w:b/>
                <w:bCs/>
                <w:color w:val="215E99" w:themeColor="text2" w:themeTint="BF"/>
              </w:rPr>
            </w:pPr>
            <w:r w:rsidRPr="003B5B27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Unit price</w:t>
            </w:r>
          </w:p>
        </w:tc>
        <w:tc>
          <w:tcPr>
            <w:tcW w:w="4878" w:type="dxa"/>
            <w:shd w:val="clear" w:color="auto" w:fill="DAE9F7" w:themeFill="text2" w:themeFillTint="1A"/>
          </w:tcPr>
          <w:p w14:paraId="50965B31" w14:textId="1148EF84" w:rsidR="00680B5F" w:rsidRPr="00A64C0B" w:rsidRDefault="003B5B27" w:rsidP="00680B5F">
            <w:pPr>
              <w:spacing w:before="240"/>
              <w:rPr>
                <w:rFonts w:asciiTheme="majorHAnsi" w:hAnsiTheme="majorHAnsi" w:cs="Times New Roman"/>
                <w:b/>
                <w:bCs/>
                <w:color w:val="000000" w:themeColor="text1"/>
              </w:rPr>
            </w:pPr>
            <w:r w:rsidRPr="00A64C0B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Changed the data type to currency</w:t>
            </w:r>
          </w:p>
        </w:tc>
      </w:tr>
      <w:tr w:rsidR="00680B5F" w14:paraId="646C15EF" w14:textId="77777777" w:rsidTr="00763229">
        <w:trPr>
          <w:trHeight w:val="1147"/>
        </w:trPr>
        <w:tc>
          <w:tcPr>
            <w:tcW w:w="4878" w:type="dxa"/>
            <w:shd w:val="clear" w:color="auto" w:fill="DAE9F7" w:themeFill="text2" w:themeFillTint="1A"/>
          </w:tcPr>
          <w:p w14:paraId="1F286C4B" w14:textId="24C0EE92" w:rsidR="00680B5F" w:rsidRPr="003B5B27" w:rsidRDefault="00680B5F" w:rsidP="00A64C0B">
            <w:pPr>
              <w:spacing w:before="240"/>
              <w:rPr>
                <w:rFonts w:asciiTheme="majorHAnsi" w:hAnsiTheme="majorHAnsi" w:cs="Times New Roman"/>
                <w:b/>
                <w:bCs/>
                <w:color w:val="000000" w:themeColor="text1"/>
              </w:rPr>
            </w:pPr>
            <w:r w:rsidRPr="003B5B27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Payment method</w:t>
            </w:r>
          </w:p>
        </w:tc>
        <w:tc>
          <w:tcPr>
            <w:tcW w:w="4878" w:type="dxa"/>
            <w:shd w:val="clear" w:color="auto" w:fill="DAE9F7" w:themeFill="text2" w:themeFillTint="1A"/>
          </w:tcPr>
          <w:p w14:paraId="6CCF3689" w14:textId="4986E543" w:rsidR="00680B5F" w:rsidRPr="00A64C0B" w:rsidRDefault="00A64C0B" w:rsidP="00680B5F">
            <w:pPr>
              <w:spacing w:before="240"/>
              <w:rPr>
                <w:rFonts w:asciiTheme="majorHAnsi" w:hAnsiTheme="majorHAnsi" w:cs="Times New Roman"/>
                <w:b/>
                <w:bCs/>
                <w:color w:val="000000" w:themeColor="text1"/>
              </w:rPr>
            </w:pPr>
            <w:r w:rsidRPr="00A64C0B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Replaced the blank values with “Unknown value”</w:t>
            </w:r>
          </w:p>
        </w:tc>
      </w:tr>
      <w:tr w:rsidR="00680B5F" w14:paraId="6EAADFF6" w14:textId="77777777" w:rsidTr="00763229">
        <w:trPr>
          <w:trHeight w:val="1029"/>
        </w:trPr>
        <w:tc>
          <w:tcPr>
            <w:tcW w:w="4878" w:type="dxa"/>
            <w:shd w:val="clear" w:color="auto" w:fill="DAE9F7" w:themeFill="text2" w:themeFillTint="1A"/>
          </w:tcPr>
          <w:p w14:paraId="21926EE2" w14:textId="5A86851A" w:rsidR="00680B5F" w:rsidRDefault="003B5B27" w:rsidP="00A64C0B">
            <w:pPr>
              <w:spacing w:before="240"/>
              <w:rPr>
                <w:rFonts w:asciiTheme="majorHAnsi" w:hAnsiTheme="majorHAnsi" w:cs="Times New Roman"/>
                <w:b/>
                <w:bCs/>
                <w:color w:val="215E99" w:themeColor="text2" w:themeTint="BF"/>
              </w:rPr>
            </w:pPr>
            <w:r w:rsidRPr="003B5B27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Revenue</w:t>
            </w:r>
          </w:p>
        </w:tc>
        <w:tc>
          <w:tcPr>
            <w:tcW w:w="4878" w:type="dxa"/>
            <w:shd w:val="clear" w:color="auto" w:fill="DAE9F7" w:themeFill="text2" w:themeFillTint="1A"/>
          </w:tcPr>
          <w:p w14:paraId="09B48DA6" w14:textId="3840CF13" w:rsidR="00680B5F" w:rsidRPr="00A64C0B" w:rsidRDefault="003B5B27" w:rsidP="00680B5F">
            <w:pPr>
              <w:spacing w:before="240"/>
              <w:rPr>
                <w:rFonts w:asciiTheme="majorHAnsi" w:hAnsiTheme="majorHAnsi" w:cs="Times New Roman"/>
                <w:b/>
                <w:bCs/>
                <w:color w:val="000000" w:themeColor="text1"/>
              </w:rPr>
            </w:pPr>
            <w:r w:rsidRPr="00A64C0B">
              <w:rPr>
                <w:rFonts w:asciiTheme="majorHAnsi" w:hAnsiTheme="majorHAnsi" w:cs="Times New Roman"/>
                <w:b/>
                <w:bCs/>
                <w:color w:val="000000" w:themeColor="text1"/>
              </w:rPr>
              <w:t>Changed the data type to currency</w:t>
            </w:r>
          </w:p>
        </w:tc>
      </w:tr>
    </w:tbl>
    <w:p w14:paraId="3DFE06AC" w14:textId="01ACB917" w:rsidR="00F21B16" w:rsidRDefault="00E55A37" w:rsidP="00763229">
      <w:pPr>
        <w:tabs>
          <w:tab w:val="left" w:pos="1656"/>
        </w:tabs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</w:pPr>
      <w:r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  <w:br/>
      </w:r>
    </w:p>
    <w:p w14:paraId="56317582" w14:textId="4275D94A" w:rsidR="00F21B16" w:rsidRDefault="00F21B16" w:rsidP="00680B5F">
      <w:pPr>
        <w:spacing w:before="240" w:line="240" w:lineRule="auto"/>
        <w:rPr>
          <w:rFonts w:asciiTheme="majorHAnsi" w:hAnsiTheme="majorHAnsi" w:cs="Times New Roman"/>
          <w:b/>
          <w:bCs/>
          <w:color w:val="000000" w:themeColor="text1"/>
        </w:rPr>
      </w:pPr>
      <w:r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  <w:lastRenderedPageBreak/>
        <w:t>Formulas for cleaning</w:t>
      </w:r>
    </w:p>
    <w:p w14:paraId="0D6F11F1" w14:textId="6562F8AF" w:rsidR="00F21B16" w:rsidRPr="00BE5B01" w:rsidRDefault="00F21B16" w:rsidP="00F21B16">
      <w:pPr>
        <w:pStyle w:val="ListParagraph"/>
        <w:numPr>
          <w:ilvl w:val="0"/>
          <w:numId w:val="8"/>
        </w:numPr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</w:rPr>
      </w:pPr>
      <w:r w:rsidRPr="00D83383">
        <w:rPr>
          <w:rFonts w:asciiTheme="majorHAnsi" w:hAnsiTheme="majorHAnsi" w:cs="Times New Roman"/>
          <w:b/>
          <w:bCs/>
          <w:color w:val="000000" w:themeColor="text1"/>
        </w:rPr>
        <w:t>Product</w:t>
      </w:r>
      <w:r w:rsidR="00D23145">
        <w:rPr>
          <w:rFonts w:asciiTheme="majorHAnsi" w:hAnsiTheme="majorHAnsi" w:cs="Times New Roman"/>
          <w:b/>
          <w:bCs/>
          <w:color w:val="000000" w:themeColor="text1"/>
        </w:rPr>
        <w:t>_</w:t>
      </w:r>
      <w:r w:rsidRPr="00D83383">
        <w:rPr>
          <w:rFonts w:asciiTheme="majorHAnsi" w:hAnsiTheme="majorHAnsi" w:cs="Times New Roman"/>
          <w:b/>
          <w:bCs/>
          <w:color w:val="000000" w:themeColor="text1"/>
        </w:rPr>
        <w:t>category</w:t>
      </w:r>
      <w:r w:rsidR="00254CBF" w:rsidRPr="00D83383">
        <w:rPr>
          <w:rFonts w:asciiTheme="majorHAnsi" w:hAnsiTheme="majorHAnsi" w:cs="Times New Roman"/>
          <w:b/>
          <w:bCs/>
          <w:color w:val="000000" w:themeColor="text1"/>
        </w:rPr>
        <w:t>:</w:t>
      </w:r>
      <w:r w:rsidR="00254CBF">
        <w:rPr>
          <w:rFonts w:asciiTheme="majorHAnsi" w:hAnsiTheme="majorHAnsi" w:cs="Times New Roman"/>
          <w:color w:val="000000" w:themeColor="text1"/>
        </w:rPr>
        <w:br/>
      </w:r>
      <w:r w:rsidR="00626730" w:rsidRPr="00626730">
        <w:rPr>
          <w:rFonts w:asciiTheme="majorHAnsi" w:hAnsiTheme="majorHAnsi" w:cs="Times New Roman"/>
          <w:color w:val="000000" w:themeColor="text1"/>
        </w:rPr>
        <w:t>=</w:t>
      </w:r>
      <w:r w:rsidR="00626730">
        <w:rPr>
          <w:rFonts w:asciiTheme="majorHAnsi" w:hAnsiTheme="majorHAnsi" w:cs="Times New Roman"/>
          <w:color w:val="000000" w:themeColor="text1"/>
        </w:rPr>
        <w:t xml:space="preserve"> </w:t>
      </w:r>
      <w:r w:rsidR="00626730" w:rsidRPr="00626730">
        <w:rPr>
          <w:rFonts w:asciiTheme="majorHAnsi" w:hAnsiTheme="majorHAnsi" w:cs="Times New Roman"/>
          <w:color w:val="000000" w:themeColor="text1"/>
        </w:rPr>
        <w:t>PROPER</w:t>
      </w:r>
      <w:r w:rsidR="001C3C37">
        <w:rPr>
          <w:rFonts w:asciiTheme="majorHAnsi" w:hAnsiTheme="majorHAnsi" w:cs="Times New Roman"/>
          <w:color w:val="000000" w:themeColor="text1"/>
        </w:rPr>
        <w:t xml:space="preserve"> (Table1</w:t>
      </w:r>
      <w:r w:rsidR="00C86C3F">
        <w:rPr>
          <w:rFonts w:asciiTheme="majorHAnsi" w:hAnsiTheme="majorHAnsi" w:cs="Times New Roman"/>
          <w:color w:val="000000" w:themeColor="text1"/>
        </w:rPr>
        <w:t>[</w:t>
      </w:r>
      <w:r w:rsidR="00244557">
        <w:rPr>
          <w:rFonts w:asciiTheme="majorHAnsi" w:hAnsiTheme="majorHAnsi" w:cs="Times New Roman"/>
          <w:color w:val="000000" w:themeColor="text1"/>
        </w:rPr>
        <w:t>Product_category]</w:t>
      </w:r>
      <w:r w:rsidR="00E07D46">
        <w:rPr>
          <w:rFonts w:asciiTheme="majorHAnsi" w:hAnsiTheme="majorHAnsi" w:cs="Times New Roman"/>
          <w:color w:val="000000" w:themeColor="text1"/>
        </w:rPr>
        <w:t>)</w:t>
      </w:r>
    </w:p>
    <w:p w14:paraId="708B04E7" w14:textId="6AA62B08" w:rsidR="00D83383" w:rsidRPr="00D83383" w:rsidRDefault="00BE5B01" w:rsidP="00F21B16">
      <w:pPr>
        <w:pStyle w:val="ListParagraph"/>
        <w:numPr>
          <w:ilvl w:val="0"/>
          <w:numId w:val="8"/>
        </w:numPr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</w:rPr>
      </w:pPr>
      <w:r w:rsidRPr="00D83383">
        <w:rPr>
          <w:rFonts w:asciiTheme="majorHAnsi" w:hAnsiTheme="majorHAnsi" w:cs="Times New Roman"/>
          <w:b/>
          <w:bCs/>
          <w:color w:val="000000" w:themeColor="text1"/>
        </w:rPr>
        <w:t>Region</w:t>
      </w:r>
      <w:r w:rsidR="00D83383" w:rsidRPr="00D83383">
        <w:rPr>
          <w:rFonts w:asciiTheme="majorHAnsi" w:hAnsiTheme="majorHAnsi" w:cs="Times New Roman"/>
          <w:b/>
          <w:bCs/>
          <w:color w:val="000000" w:themeColor="text1"/>
        </w:rPr>
        <w:t>:</w:t>
      </w:r>
      <w:r w:rsidR="00D83383">
        <w:rPr>
          <w:rFonts w:asciiTheme="majorHAnsi" w:hAnsiTheme="majorHAnsi" w:cs="Times New Roman"/>
          <w:color w:val="000000" w:themeColor="text1"/>
        </w:rPr>
        <w:br/>
      </w:r>
      <w:r w:rsidR="00570BF9" w:rsidRPr="00570BF9">
        <w:rPr>
          <w:rFonts w:asciiTheme="majorHAnsi" w:hAnsiTheme="majorHAnsi" w:cs="Times New Roman"/>
          <w:color w:val="000000" w:themeColor="text1"/>
        </w:rPr>
        <w:t>=IF(ISBLANK(</w:t>
      </w:r>
      <w:r w:rsidR="006D75B8">
        <w:rPr>
          <w:rFonts w:asciiTheme="majorHAnsi" w:hAnsiTheme="majorHAnsi" w:cs="Times New Roman"/>
          <w:color w:val="000000" w:themeColor="text1"/>
        </w:rPr>
        <w:t>[</w:t>
      </w:r>
      <w:r w:rsidR="000F0885">
        <w:rPr>
          <w:rFonts w:asciiTheme="majorHAnsi" w:hAnsiTheme="majorHAnsi" w:cs="Times New Roman"/>
          <w:color w:val="000000" w:themeColor="text1"/>
        </w:rPr>
        <w:t>@</w:t>
      </w:r>
      <w:r w:rsidR="00241511">
        <w:rPr>
          <w:rFonts w:asciiTheme="majorHAnsi" w:hAnsiTheme="majorHAnsi" w:cs="Times New Roman"/>
          <w:color w:val="000000" w:themeColor="text1"/>
        </w:rPr>
        <w:t>[</w:t>
      </w:r>
      <w:r w:rsidR="000F0885">
        <w:rPr>
          <w:rFonts w:asciiTheme="majorHAnsi" w:hAnsiTheme="majorHAnsi" w:cs="Times New Roman"/>
          <w:color w:val="000000" w:themeColor="text1"/>
        </w:rPr>
        <w:t>Region</w:t>
      </w:r>
      <w:r w:rsidR="00241511">
        <w:rPr>
          <w:rFonts w:asciiTheme="majorHAnsi" w:hAnsiTheme="majorHAnsi" w:cs="Times New Roman"/>
          <w:color w:val="000000" w:themeColor="text1"/>
        </w:rPr>
        <w:t>]]</w:t>
      </w:r>
      <w:r w:rsidR="00570BF9" w:rsidRPr="00570BF9">
        <w:rPr>
          <w:rFonts w:asciiTheme="majorHAnsi" w:hAnsiTheme="majorHAnsi" w:cs="Times New Roman"/>
          <w:color w:val="000000" w:themeColor="text1"/>
        </w:rPr>
        <w:t xml:space="preserve">), "Unknown", </w:t>
      </w:r>
      <w:r w:rsidR="00D06A30">
        <w:rPr>
          <w:rFonts w:asciiTheme="majorHAnsi" w:hAnsiTheme="majorHAnsi" w:cs="Times New Roman"/>
          <w:color w:val="000000" w:themeColor="text1"/>
        </w:rPr>
        <w:t>[</w:t>
      </w:r>
      <w:r w:rsidR="00EE701E">
        <w:rPr>
          <w:rFonts w:asciiTheme="majorHAnsi" w:hAnsiTheme="majorHAnsi" w:cs="Times New Roman"/>
          <w:color w:val="000000" w:themeColor="text1"/>
        </w:rPr>
        <w:t>@</w:t>
      </w:r>
      <w:r w:rsidR="00962D39">
        <w:rPr>
          <w:rFonts w:asciiTheme="majorHAnsi" w:hAnsiTheme="majorHAnsi" w:cs="Times New Roman"/>
          <w:color w:val="000000" w:themeColor="text1"/>
        </w:rPr>
        <w:t>[Region]]</w:t>
      </w:r>
      <w:r w:rsidR="00570BF9" w:rsidRPr="00570BF9">
        <w:rPr>
          <w:rFonts w:asciiTheme="majorHAnsi" w:hAnsiTheme="majorHAnsi" w:cs="Times New Roman"/>
          <w:color w:val="000000" w:themeColor="text1"/>
        </w:rPr>
        <w:t>)</w:t>
      </w:r>
    </w:p>
    <w:p w14:paraId="613475EA" w14:textId="0838989C" w:rsidR="00201788" w:rsidRPr="00201788" w:rsidRDefault="00201788" w:rsidP="00F21B16">
      <w:pPr>
        <w:pStyle w:val="ListParagraph"/>
        <w:numPr>
          <w:ilvl w:val="0"/>
          <w:numId w:val="8"/>
        </w:numPr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</w:rPr>
      </w:pPr>
      <w:r>
        <w:rPr>
          <w:rFonts w:asciiTheme="majorHAnsi" w:hAnsiTheme="majorHAnsi" w:cs="Times New Roman"/>
          <w:color w:val="000000" w:themeColor="text1"/>
        </w:rPr>
        <w:t>Payment</w:t>
      </w:r>
      <w:r w:rsidR="00D23145">
        <w:rPr>
          <w:rFonts w:asciiTheme="majorHAnsi" w:hAnsiTheme="majorHAnsi" w:cs="Times New Roman"/>
          <w:color w:val="000000" w:themeColor="text1"/>
        </w:rPr>
        <w:t>_m</w:t>
      </w:r>
      <w:r>
        <w:rPr>
          <w:rFonts w:asciiTheme="majorHAnsi" w:hAnsiTheme="majorHAnsi" w:cs="Times New Roman"/>
          <w:color w:val="000000" w:themeColor="text1"/>
        </w:rPr>
        <w:t>ethod:</w:t>
      </w:r>
      <w:r>
        <w:rPr>
          <w:rFonts w:asciiTheme="majorHAnsi" w:hAnsiTheme="majorHAnsi" w:cs="Times New Roman"/>
          <w:color w:val="000000" w:themeColor="text1"/>
        </w:rPr>
        <w:br/>
      </w:r>
      <w:r w:rsidR="00B173FA" w:rsidRPr="00570BF9">
        <w:rPr>
          <w:rFonts w:asciiTheme="majorHAnsi" w:hAnsiTheme="majorHAnsi" w:cs="Times New Roman"/>
          <w:color w:val="000000" w:themeColor="text1"/>
        </w:rPr>
        <w:t>=IF(ISBLANK(</w:t>
      </w:r>
      <w:r w:rsidR="00B173FA">
        <w:rPr>
          <w:rFonts w:asciiTheme="majorHAnsi" w:hAnsiTheme="majorHAnsi" w:cs="Times New Roman"/>
          <w:color w:val="000000" w:themeColor="text1"/>
        </w:rPr>
        <w:t>[@[</w:t>
      </w:r>
      <w:r w:rsidR="00373C8A">
        <w:rPr>
          <w:rFonts w:asciiTheme="majorHAnsi" w:hAnsiTheme="majorHAnsi" w:cs="Times New Roman"/>
          <w:color w:val="000000" w:themeColor="text1"/>
        </w:rPr>
        <w:t>Payment_method</w:t>
      </w:r>
      <w:r w:rsidR="00B173FA">
        <w:rPr>
          <w:rFonts w:asciiTheme="majorHAnsi" w:hAnsiTheme="majorHAnsi" w:cs="Times New Roman"/>
          <w:color w:val="000000" w:themeColor="text1"/>
        </w:rPr>
        <w:t>]]</w:t>
      </w:r>
      <w:r w:rsidR="00B173FA" w:rsidRPr="00570BF9">
        <w:rPr>
          <w:rFonts w:asciiTheme="majorHAnsi" w:hAnsiTheme="majorHAnsi" w:cs="Times New Roman"/>
          <w:color w:val="000000" w:themeColor="text1"/>
        </w:rPr>
        <w:t xml:space="preserve">), "Unknown", </w:t>
      </w:r>
      <w:r w:rsidR="00B173FA">
        <w:rPr>
          <w:rFonts w:asciiTheme="majorHAnsi" w:hAnsiTheme="majorHAnsi" w:cs="Times New Roman"/>
          <w:color w:val="000000" w:themeColor="text1"/>
        </w:rPr>
        <w:t>[@[</w:t>
      </w:r>
      <w:r w:rsidR="00373C8A">
        <w:rPr>
          <w:rFonts w:asciiTheme="majorHAnsi" w:hAnsiTheme="majorHAnsi" w:cs="Times New Roman"/>
          <w:color w:val="000000" w:themeColor="text1"/>
        </w:rPr>
        <w:t>Payment_method</w:t>
      </w:r>
      <w:r w:rsidR="00B173FA">
        <w:rPr>
          <w:rFonts w:asciiTheme="majorHAnsi" w:hAnsiTheme="majorHAnsi" w:cs="Times New Roman"/>
          <w:color w:val="000000" w:themeColor="text1"/>
        </w:rPr>
        <w:t>]]</w:t>
      </w:r>
      <w:r w:rsidR="00B173FA" w:rsidRPr="00570BF9">
        <w:rPr>
          <w:rFonts w:asciiTheme="majorHAnsi" w:hAnsiTheme="majorHAnsi" w:cs="Times New Roman"/>
          <w:color w:val="000000" w:themeColor="text1"/>
        </w:rPr>
        <w:t>)</w:t>
      </w:r>
    </w:p>
    <w:p w14:paraId="10A9F9E8" w14:textId="5F51D3BA" w:rsidR="00BE5B01" w:rsidRPr="00201788" w:rsidRDefault="00D83383" w:rsidP="00201788">
      <w:pPr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</w:rPr>
      </w:pPr>
      <w:r w:rsidRPr="00201788">
        <w:rPr>
          <w:rFonts w:asciiTheme="majorHAnsi" w:hAnsiTheme="majorHAnsi" w:cs="Times New Roman"/>
          <w:color w:val="000000" w:themeColor="text1"/>
        </w:rPr>
        <w:br/>
      </w:r>
    </w:p>
    <w:p w14:paraId="6ECC8BD1" w14:textId="0D385B04" w:rsidR="0031758B" w:rsidRDefault="00240F28" w:rsidP="0031758B">
      <w:pPr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</w:pPr>
      <w:r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  <w:t>Exce</w:t>
      </w:r>
      <w:r w:rsidR="0031758B"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  <w:t xml:space="preserve">l </w:t>
      </w:r>
      <w:r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  <w:t>Dashboard</w:t>
      </w:r>
    </w:p>
    <w:p w14:paraId="48629AA7" w14:textId="2370EEBF" w:rsidR="00240F28" w:rsidRDefault="00EC632F" w:rsidP="009B748A">
      <w:pPr>
        <w:pStyle w:val="ListParagraph"/>
        <w:numPr>
          <w:ilvl w:val="0"/>
          <w:numId w:val="9"/>
        </w:numPr>
        <w:spacing w:before="240" w:line="240" w:lineRule="auto"/>
        <w:rPr>
          <w:rFonts w:asciiTheme="majorHAnsi" w:hAnsiTheme="majorHAnsi" w:cs="Times New Roman"/>
          <w:b/>
          <w:bCs/>
          <w:color w:val="000000" w:themeColor="text1"/>
        </w:rPr>
      </w:pPr>
      <w:r>
        <w:rPr>
          <w:rFonts w:asciiTheme="majorHAnsi" w:hAnsiTheme="majorHAnsi" w:cs="Times New Roman"/>
          <w:b/>
          <w:bCs/>
          <w:color w:val="000000" w:themeColor="text1"/>
        </w:rPr>
        <w:t>6</w:t>
      </w:r>
      <w:r w:rsidR="006330B8">
        <w:rPr>
          <w:rFonts w:asciiTheme="majorHAnsi" w:hAnsiTheme="majorHAnsi" w:cs="Times New Roman"/>
          <w:b/>
          <w:bCs/>
          <w:color w:val="000000" w:themeColor="text1"/>
        </w:rPr>
        <w:t xml:space="preserve"> Pivot charts</w:t>
      </w:r>
      <w:r w:rsidR="00233C1D">
        <w:rPr>
          <w:rFonts w:asciiTheme="majorHAnsi" w:hAnsiTheme="majorHAnsi" w:cs="Times New Roman"/>
          <w:b/>
          <w:bCs/>
          <w:color w:val="000000" w:themeColor="text1"/>
        </w:rPr>
        <w:t xml:space="preserve">: </w:t>
      </w:r>
      <w:r w:rsidR="00233C1D" w:rsidRPr="006927BF">
        <w:rPr>
          <w:rFonts w:asciiTheme="majorHAnsi" w:hAnsiTheme="majorHAnsi" w:cs="Times New Roman"/>
          <w:color w:val="000000" w:themeColor="text1"/>
        </w:rPr>
        <w:t xml:space="preserve">Revenue by product category, </w:t>
      </w:r>
      <w:r w:rsidR="00503F64" w:rsidRPr="006927BF">
        <w:rPr>
          <w:rFonts w:asciiTheme="majorHAnsi" w:hAnsiTheme="majorHAnsi" w:cs="Times New Roman"/>
          <w:color w:val="000000" w:themeColor="text1"/>
        </w:rPr>
        <w:t xml:space="preserve">Customer </w:t>
      </w:r>
      <w:r w:rsidR="00053615" w:rsidRPr="006927BF">
        <w:rPr>
          <w:rFonts w:asciiTheme="majorHAnsi" w:hAnsiTheme="majorHAnsi" w:cs="Times New Roman"/>
          <w:color w:val="000000" w:themeColor="text1"/>
        </w:rPr>
        <w:t xml:space="preserve">rating by product category, Revenue by payment method, </w:t>
      </w:r>
      <w:r w:rsidR="0070174F" w:rsidRPr="006927BF">
        <w:rPr>
          <w:rFonts w:asciiTheme="majorHAnsi" w:hAnsiTheme="majorHAnsi" w:cs="Times New Roman"/>
          <w:color w:val="000000" w:themeColor="text1"/>
        </w:rPr>
        <w:t xml:space="preserve">Average delivery days, Revenue distribution by year, </w:t>
      </w:r>
      <w:r w:rsidR="00651DC0" w:rsidRPr="006927BF">
        <w:rPr>
          <w:rFonts w:asciiTheme="majorHAnsi" w:hAnsiTheme="majorHAnsi" w:cs="Times New Roman"/>
          <w:color w:val="000000" w:themeColor="text1"/>
        </w:rPr>
        <w:t>Revenue vs Region &amp; Product category</w:t>
      </w:r>
    </w:p>
    <w:p w14:paraId="7060F28E" w14:textId="77777777" w:rsidR="001C14E0" w:rsidRDefault="001C14E0" w:rsidP="001C14E0">
      <w:pPr>
        <w:pStyle w:val="ListParagraph"/>
        <w:spacing w:before="240" w:line="240" w:lineRule="auto"/>
        <w:rPr>
          <w:rFonts w:asciiTheme="majorHAnsi" w:hAnsiTheme="majorHAnsi" w:cs="Times New Roman"/>
          <w:b/>
          <w:bCs/>
          <w:color w:val="000000" w:themeColor="text1"/>
        </w:rPr>
      </w:pPr>
    </w:p>
    <w:p w14:paraId="57B4A92B" w14:textId="2AA71531" w:rsidR="00651DC0" w:rsidRDefault="00A37797" w:rsidP="009B748A">
      <w:pPr>
        <w:pStyle w:val="ListParagraph"/>
        <w:numPr>
          <w:ilvl w:val="0"/>
          <w:numId w:val="9"/>
        </w:numPr>
        <w:spacing w:before="240" w:line="240" w:lineRule="auto"/>
        <w:rPr>
          <w:rFonts w:asciiTheme="majorHAnsi" w:hAnsiTheme="majorHAnsi" w:cs="Times New Roman"/>
          <w:b/>
          <w:bCs/>
          <w:color w:val="000000" w:themeColor="text1"/>
        </w:rPr>
      </w:pPr>
      <w:r>
        <w:rPr>
          <w:rFonts w:asciiTheme="majorHAnsi" w:hAnsiTheme="majorHAnsi" w:cs="Times New Roman"/>
          <w:b/>
          <w:bCs/>
          <w:color w:val="000000" w:themeColor="text1"/>
        </w:rPr>
        <w:t>Slicers:</w:t>
      </w:r>
      <w:r w:rsidR="001C14E0">
        <w:rPr>
          <w:rFonts w:asciiTheme="majorHAnsi" w:hAnsiTheme="majorHAnsi" w:cs="Times New Roman"/>
          <w:b/>
          <w:bCs/>
          <w:color w:val="000000" w:themeColor="text1"/>
        </w:rPr>
        <w:t xml:space="preserve"> </w:t>
      </w:r>
      <w:r w:rsidRPr="006927BF">
        <w:rPr>
          <w:rFonts w:asciiTheme="majorHAnsi" w:hAnsiTheme="majorHAnsi" w:cs="Times New Roman"/>
          <w:color w:val="000000" w:themeColor="text1"/>
        </w:rPr>
        <w:t xml:space="preserve">4 slicers provided: Region, Year, Product category, </w:t>
      </w:r>
      <w:r w:rsidR="002263D9" w:rsidRPr="006927BF">
        <w:rPr>
          <w:rFonts w:asciiTheme="majorHAnsi" w:hAnsiTheme="majorHAnsi" w:cs="Times New Roman"/>
          <w:color w:val="000000" w:themeColor="text1"/>
        </w:rPr>
        <w:t>Payment method</w:t>
      </w:r>
    </w:p>
    <w:p w14:paraId="2FF34A2A" w14:textId="77777777" w:rsidR="001C14E0" w:rsidRDefault="001C14E0" w:rsidP="001C14E0">
      <w:pPr>
        <w:pStyle w:val="ListParagraph"/>
        <w:spacing w:before="240" w:line="240" w:lineRule="auto"/>
        <w:rPr>
          <w:rFonts w:asciiTheme="majorHAnsi" w:hAnsiTheme="majorHAnsi" w:cs="Times New Roman"/>
          <w:b/>
          <w:bCs/>
          <w:color w:val="000000" w:themeColor="text1"/>
        </w:rPr>
      </w:pPr>
    </w:p>
    <w:p w14:paraId="593724B3" w14:textId="71BA2E1B" w:rsidR="002263D9" w:rsidRPr="009B748A" w:rsidRDefault="001C14E0" w:rsidP="009B748A">
      <w:pPr>
        <w:pStyle w:val="ListParagraph"/>
        <w:numPr>
          <w:ilvl w:val="0"/>
          <w:numId w:val="9"/>
        </w:numPr>
        <w:spacing w:before="240" w:line="240" w:lineRule="auto"/>
        <w:rPr>
          <w:rFonts w:asciiTheme="majorHAnsi" w:hAnsiTheme="majorHAnsi" w:cs="Times New Roman"/>
          <w:b/>
          <w:bCs/>
          <w:color w:val="000000" w:themeColor="text1"/>
        </w:rPr>
      </w:pPr>
      <w:r>
        <w:rPr>
          <w:rFonts w:asciiTheme="majorHAnsi" w:hAnsiTheme="majorHAnsi" w:cs="Times New Roman"/>
          <w:b/>
          <w:bCs/>
          <w:color w:val="000000" w:themeColor="text1"/>
        </w:rPr>
        <w:t xml:space="preserve"> KPI</w:t>
      </w:r>
      <w:r w:rsidR="0084031B">
        <w:rPr>
          <w:rFonts w:asciiTheme="majorHAnsi" w:hAnsiTheme="majorHAnsi" w:cs="Times New Roman"/>
          <w:b/>
          <w:bCs/>
          <w:color w:val="000000" w:themeColor="text1"/>
        </w:rPr>
        <w:t xml:space="preserve">: </w:t>
      </w:r>
      <w:r w:rsidR="00696FE2" w:rsidRPr="0084031B">
        <w:rPr>
          <w:rFonts w:asciiTheme="majorHAnsi" w:hAnsiTheme="majorHAnsi" w:cs="Times New Roman"/>
          <w:color w:val="000000" w:themeColor="text1"/>
        </w:rPr>
        <w:t xml:space="preserve">Total revenue, Total orders, </w:t>
      </w:r>
      <w:r w:rsidR="006927BF" w:rsidRPr="0084031B">
        <w:rPr>
          <w:rFonts w:asciiTheme="majorHAnsi" w:hAnsiTheme="majorHAnsi" w:cs="Times New Roman"/>
          <w:color w:val="000000" w:themeColor="text1"/>
        </w:rPr>
        <w:t>Average delivery days, Average customer rating</w:t>
      </w:r>
    </w:p>
    <w:p w14:paraId="49C18527" w14:textId="4CC299CE" w:rsidR="00626730" w:rsidRDefault="00626730" w:rsidP="00BE5B01">
      <w:pPr>
        <w:pStyle w:val="ListParagraph"/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</w:rPr>
      </w:pPr>
    </w:p>
    <w:p w14:paraId="09AEF8E4" w14:textId="77777777" w:rsidR="0084031B" w:rsidRDefault="0084031B" w:rsidP="00BE5B01">
      <w:pPr>
        <w:pStyle w:val="ListParagraph"/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</w:rPr>
      </w:pPr>
    </w:p>
    <w:p w14:paraId="40DC30E0" w14:textId="77777777" w:rsidR="0084031B" w:rsidRDefault="0084031B" w:rsidP="00BE5B01">
      <w:pPr>
        <w:pStyle w:val="ListParagraph"/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</w:rPr>
      </w:pPr>
    </w:p>
    <w:tbl>
      <w:tblPr>
        <w:tblStyle w:val="TableGrid"/>
        <w:tblW w:w="6913" w:type="dxa"/>
        <w:tblInd w:w="1580" w:type="dxa"/>
        <w:tblLook w:val="04A0" w:firstRow="1" w:lastRow="0" w:firstColumn="1" w:lastColumn="0" w:noHBand="0" w:noVBand="1"/>
      </w:tblPr>
      <w:tblGrid>
        <w:gridCol w:w="3634"/>
        <w:gridCol w:w="3279"/>
      </w:tblGrid>
      <w:tr w:rsidR="000F36F2" w14:paraId="58A74B50" w14:textId="77777777" w:rsidTr="004B69FE">
        <w:trPr>
          <w:trHeight w:val="937"/>
        </w:trPr>
        <w:tc>
          <w:tcPr>
            <w:tcW w:w="3634" w:type="dxa"/>
            <w:shd w:val="clear" w:color="auto" w:fill="4C94D8" w:themeFill="text2" w:themeFillTint="80"/>
          </w:tcPr>
          <w:p w14:paraId="551594D8" w14:textId="12F23C56" w:rsidR="000F36F2" w:rsidRPr="000F36F2" w:rsidRDefault="000F36F2" w:rsidP="000F36F2">
            <w:pPr>
              <w:pStyle w:val="ListParagraph"/>
              <w:spacing w:before="240"/>
              <w:ind w:left="0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</w:rPr>
            </w:pPr>
            <w:r>
              <w:rPr>
                <w:rFonts w:asciiTheme="majorHAnsi" w:hAnsiTheme="majorHAnsi" w:cs="Times New Roman"/>
                <w:b/>
                <w:bCs/>
                <w:color w:val="FFFFFF" w:themeColor="background1"/>
              </w:rPr>
              <w:br/>
            </w:r>
            <w:r w:rsidRPr="000F36F2">
              <w:rPr>
                <w:rFonts w:asciiTheme="majorHAnsi" w:hAnsiTheme="majorHAnsi" w:cs="Times New Roman"/>
                <w:b/>
                <w:bCs/>
                <w:color w:val="FFFFFF" w:themeColor="background1"/>
              </w:rPr>
              <w:t>KPI CARDS</w:t>
            </w:r>
          </w:p>
        </w:tc>
        <w:tc>
          <w:tcPr>
            <w:tcW w:w="3279" w:type="dxa"/>
            <w:shd w:val="clear" w:color="auto" w:fill="4C94D8" w:themeFill="text2" w:themeFillTint="80"/>
          </w:tcPr>
          <w:p w14:paraId="2C9141C2" w14:textId="77777777" w:rsidR="004B69FE" w:rsidRDefault="004B69FE" w:rsidP="004B69FE">
            <w:pPr>
              <w:pStyle w:val="ListParagraph"/>
              <w:spacing w:before="240"/>
              <w:ind w:left="0"/>
              <w:rPr>
                <w:rFonts w:asciiTheme="majorHAnsi" w:hAnsiTheme="majorHAnsi" w:cs="Times New Roman"/>
                <w:b/>
                <w:bCs/>
                <w:color w:val="FFFFFF" w:themeColor="background1"/>
              </w:rPr>
            </w:pPr>
            <w:r>
              <w:rPr>
                <w:rFonts w:asciiTheme="majorHAnsi" w:hAnsiTheme="majorHAnsi" w:cs="Times New Roman"/>
                <w:b/>
                <w:bCs/>
                <w:color w:val="FFFFFF" w:themeColor="background1"/>
              </w:rPr>
              <w:t xml:space="preserve">       </w:t>
            </w:r>
          </w:p>
          <w:p w14:paraId="118F82B9" w14:textId="0CF9FDB4" w:rsidR="000F36F2" w:rsidRDefault="004B69FE" w:rsidP="004B69FE">
            <w:pPr>
              <w:pStyle w:val="ListParagraph"/>
              <w:spacing w:before="240"/>
              <w:ind w:left="0"/>
              <w:rPr>
                <w:rFonts w:asciiTheme="majorHAnsi" w:hAnsiTheme="majorHAnsi" w:cs="Times New Roman"/>
                <w:b/>
                <w:bCs/>
                <w:color w:val="FFFFFF" w:themeColor="background1"/>
              </w:rPr>
            </w:pPr>
            <w:r>
              <w:rPr>
                <w:rFonts w:asciiTheme="majorHAnsi" w:hAnsiTheme="majorHAnsi" w:cs="Times New Roman"/>
                <w:b/>
                <w:bCs/>
                <w:color w:val="FFFFFF" w:themeColor="background1"/>
              </w:rPr>
              <w:t xml:space="preserve">           </w:t>
            </w:r>
            <w:r w:rsidR="000F36F2" w:rsidRPr="000F36F2">
              <w:rPr>
                <w:rFonts w:asciiTheme="majorHAnsi" w:hAnsiTheme="majorHAnsi" w:cs="Times New Roman"/>
                <w:b/>
                <w:bCs/>
                <w:color w:val="FFFFFF" w:themeColor="background1"/>
              </w:rPr>
              <w:t>VALUE</w:t>
            </w:r>
          </w:p>
          <w:p w14:paraId="37FC090C" w14:textId="67688219" w:rsidR="004B69FE" w:rsidRPr="000F36F2" w:rsidRDefault="004B69FE" w:rsidP="004B69FE">
            <w:pPr>
              <w:pStyle w:val="ListParagraph"/>
              <w:spacing w:before="240"/>
              <w:ind w:left="0"/>
              <w:rPr>
                <w:rFonts w:asciiTheme="majorHAnsi" w:hAnsiTheme="majorHAnsi" w:cs="Times New Roman"/>
                <w:b/>
                <w:bCs/>
                <w:color w:val="FFFFFF" w:themeColor="background1"/>
              </w:rPr>
            </w:pPr>
          </w:p>
        </w:tc>
      </w:tr>
      <w:tr w:rsidR="000F36F2" w14:paraId="25417638" w14:textId="77777777" w:rsidTr="004B69FE">
        <w:trPr>
          <w:trHeight w:val="1117"/>
        </w:trPr>
        <w:tc>
          <w:tcPr>
            <w:tcW w:w="3634" w:type="dxa"/>
            <w:shd w:val="clear" w:color="auto" w:fill="DAE9F7" w:themeFill="text2" w:themeFillTint="1A"/>
          </w:tcPr>
          <w:p w14:paraId="2501239E" w14:textId="439C062A" w:rsidR="000F36F2" w:rsidRPr="000F36F2" w:rsidRDefault="000F36F2" w:rsidP="00BE5B01">
            <w:pPr>
              <w:pStyle w:val="ListParagraph"/>
              <w:spacing w:before="240"/>
              <w:ind w:left="0"/>
              <w:rPr>
                <w:rFonts w:asciiTheme="majorHAnsi" w:hAnsiTheme="majorHAnsi" w:cs="Times New Roman"/>
                <w:color w:val="000000" w:themeColor="text1"/>
              </w:rPr>
            </w:pPr>
            <w:r w:rsidRPr="000F36F2">
              <w:rPr>
                <w:rFonts w:asciiTheme="majorHAnsi" w:hAnsiTheme="majorHAnsi" w:cs="Times New Roman"/>
                <w:color w:val="000000" w:themeColor="text1"/>
              </w:rPr>
              <w:t>Total Revenue</w:t>
            </w:r>
          </w:p>
        </w:tc>
        <w:tc>
          <w:tcPr>
            <w:tcW w:w="3279" w:type="dxa"/>
            <w:shd w:val="clear" w:color="auto" w:fill="DAE9F7" w:themeFill="text2" w:themeFillTint="1A"/>
          </w:tcPr>
          <w:p w14:paraId="7BCC1A2F" w14:textId="77777777" w:rsidR="000F36F2" w:rsidRPr="000F36F2" w:rsidRDefault="000F36F2" w:rsidP="00BE5B01">
            <w:pPr>
              <w:pStyle w:val="ListParagraph"/>
              <w:spacing w:before="240"/>
              <w:ind w:left="0"/>
              <w:rPr>
                <w:rFonts w:asciiTheme="majorHAnsi" w:hAnsiTheme="majorHAnsi" w:cs="Times New Roman"/>
                <w:color w:val="000000" w:themeColor="text1"/>
              </w:rPr>
            </w:pPr>
          </w:p>
          <w:p w14:paraId="37C018ED" w14:textId="44236759" w:rsidR="000F36F2" w:rsidRPr="000F36F2" w:rsidRDefault="000F36F2" w:rsidP="00BE5B01">
            <w:pPr>
              <w:pStyle w:val="ListParagraph"/>
              <w:spacing w:before="240"/>
              <w:ind w:left="0"/>
              <w:rPr>
                <w:rFonts w:asciiTheme="majorHAnsi" w:hAnsiTheme="majorHAnsi" w:cs="Times New Roman"/>
                <w:color w:val="000000" w:themeColor="text1"/>
              </w:rPr>
            </w:pPr>
            <w:r w:rsidRPr="000F36F2">
              <w:rPr>
                <w:rFonts w:asciiTheme="majorHAnsi" w:hAnsiTheme="majorHAnsi" w:cs="Times New Roman"/>
                <w:color w:val="000000" w:themeColor="text1"/>
              </w:rPr>
              <w:t>₹</w:t>
            </w:r>
            <w:r w:rsidRPr="000F36F2">
              <w:rPr>
                <w:rFonts w:eastAsiaTheme="minorEastAsia" w:hAnsi="Aptos Narrow"/>
                <w:color w:val="000000" w:themeColor="text1"/>
                <w:sz w:val="22"/>
                <w:szCs w:val="22"/>
              </w:rPr>
              <w:t xml:space="preserve"> </w:t>
            </w:r>
            <w:r w:rsidRPr="000F36F2">
              <w:rPr>
                <w:rFonts w:asciiTheme="majorHAnsi" w:hAnsiTheme="majorHAnsi" w:cs="Times New Roman"/>
                <w:color w:val="000000" w:themeColor="text1"/>
              </w:rPr>
              <w:t xml:space="preserve">25,39,635  </w:t>
            </w:r>
          </w:p>
        </w:tc>
      </w:tr>
      <w:tr w:rsidR="000F36F2" w14:paraId="537DDF48" w14:textId="77777777" w:rsidTr="004B69FE">
        <w:trPr>
          <w:trHeight w:val="1092"/>
        </w:trPr>
        <w:tc>
          <w:tcPr>
            <w:tcW w:w="3634" w:type="dxa"/>
            <w:shd w:val="clear" w:color="auto" w:fill="DAE9F7" w:themeFill="text2" w:themeFillTint="1A"/>
          </w:tcPr>
          <w:p w14:paraId="5B6115D0" w14:textId="2DC448C6" w:rsidR="000F36F2" w:rsidRPr="000F36F2" w:rsidRDefault="000F36F2" w:rsidP="00BE5B01">
            <w:pPr>
              <w:pStyle w:val="ListParagraph"/>
              <w:spacing w:before="240"/>
              <w:ind w:left="0"/>
              <w:rPr>
                <w:rFonts w:asciiTheme="majorHAnsi" w:hAnsiTheme="majorHAnsi" w:cs="Times New Roman"/>
                <w:color w:val="000000" w:themeColor="text1"/>
              </w:rPr>
            </w:pPr>
            <w:r w:rsidRPr="000F36F2">
              <w:rPr>
                <w:rFonts w:asciiTheme="majorHAnsi" w:hAnsiTheme="majorHAnsi" w:cs="Times New Roman"/>
                <w:color w:val="000000" w:themeColor="text1"/>
              </w:rPr>
              <w:t>Average Delivery Days</w:t>
            </w:r>
          </w:p>
        </w:tc>
        <w:tc>
          <w:tcPr>
            <w:tcW w:w="3279" w:type="dxa"/>
            <w:shd w:val="clear" w:color="auto" w:fill="DAE9F7" w:themeFill="text2" w:themeFillTint="1A"/>
          </w:tcPr>
          <w:p w14:paraId="3D427F95" w14:textId="77777777" w:rsidR="000F36F2" w:rsidRPr="000F36F2" w:rsidRDefault="000F36F2" w:rsidP="00BE5B01">
            <w:pPr>
              <w:pStyle w:val="ListParagraph"/>
              <w:spacing w:before="240"/>
              <w:ind w:left="0"/>
              <w:rPr>
                <w:rFonts w:asciiTheme="majorHAnsi" w:hAnsiTheme="majorHAnsi" w:cs="Times New Roman"/>
                <w:color w:val="000000" w:themeColor="text1"/>
              </w:rPr>
            </w:pPr>
          </w:p>
          <w:p w14:paraId="368EB3BD" w14:textId="2BABC00F" w:rsidR="000F36F2" w:rsidRPr="000F36F2" w:rsidRDefault="000F36F2" w:rsidP="00BE5B01">
            <w:pPr>
              <w:pStyle w:val="ListParagraph"/>
              <w:spacing w:before="240"/>
              <w:ind w:left="0"/>
              <w:rPr>
                <w:rFonts w:asciiTheme="majorHAnsi" w:hAnsiTheme="majorHAnsi" w:cs="Times New Roman"/>
                <w:color w:val="000000" w:themeColor="text1"/>
              </w:rPr>
            </w:pPr>
            <w:r w:rsidRPr="000F36F2">
              <w:rPr>
                <w:rFonts w:asciiTheme="majorHAnsi" w:hAnsiTheme="majorHAnsi" w:cs="Times New Roman"/>
                <w:color w:val="000000" w:themeColor="text1"/>
              </w:rPr>
              <w:t xml:space="preserve">6.12  </w:t>
            </w:r>
          </w:p>
        </w:tc>
      </w:tr>
      <w:tr w:rsidR="000F36F2" w14:paraId="02E593CD" w14:textId="77777777" w:rsidTr="004B69FE">
        <w:trPr>
          <w:trHeight w:val="1092"/>
        </w:trPr>
        <w:tc>
          <w:tcPr>
            <w:tcW w:w="3634" w:type="dxa"/>
            <w:shd w:val="clear" w:color="auto" w:fill="DAE9F7" w:themeFill="text2" w:themeFillTint="1A"/>
          </w:tcPr>
          <w:p w14:paraId="1EEBB7B5" w14:textId="720ECCCA" w:rsidR="000F36F2" w:rsidRPr="000F36F2" w:rsidRDefault="000F36F2" w:rsidP="00BE5B01">
            <w:pPr>
              <w:pStyle w:val="ListParagraph"/>
              <w:spacing w:before="240"/>
              <w:ind w:left="0"/>
              <w:rPr>
                <w:rFonts w:asciiTheme="majorHAnsi" w:hAnsiTheme="majorHAnsi" w:cs="Times New Roman"/>
                <w:color w:val="000000" w:themeColor="text1"/>
              </w:rPr>
            </w:pPr>
            <w:r w:rsidRPr="000F36F2">
              <w:rPr>
                <w:rFonts w:asciiTheme="majorHAnsi" w:hAnsiTheme="majorHAnsi" w:cs="Times New Roman"/>
                <w:color w:val="000000" w:themeColor="text1"/>
              </w:rPr>
              <w:t>Total Orders</w:t>
            </w:r>
          </w:p>
        </w:tc>
        <w:tc>
          <w:tcPr>
            <w:tcW w:w="3279" w:type="dxa"/>
            <w:shd w:val="clear" w:color="auto" w:fill="DAE9F7" w:themeFill="text2" w:themeFillTint="1A"/>
          </w:tcPr>
          <w:p w14:paraId="48823AC0" w14:textId="77777777" w:rsidR="000F36F2" w:rsidRPr="000F36F2" w:rsidRDefault="000F36F2" w:rsidP="00BE5B01">
            <w:pPr>
              <w:pStyle w:val="ListParagraph"/>
              <w:spacing w:before="240"/>
              <w:ind w:left="0"/>
              <w:rPr>
                <w:rFonts w:asciiTheme="majorHAnsi" w:hAnsiTheme="majorHAnsi" w:cs="Times New Roman"/>
                <w:color w:val="000000" w:themeColor="text1"/>
              </w:rPr>
            </w:pPr>
          </w:p>
          <w:p w14:paraId="53F35978" w14:textId="3BC4411A" w:rsidR="000F36F2" w:rsidRPr="000F36F2" w:rsidRDefault="000F36F2" w:rsidP="00BE5B01">
            <w:pPr>
              <w:pStyle w:val="ListParagraph"/>
              <w:spacing w:before="240"/>
              <w:ind w:left="0"/>
              <w:rPr>
                <w:rFonts w:asciiTheme="majorHAnsi" w:hAnsiTheme="majorHAnsi" w:cs="Times New Roman"/>
                <w:color w:val="000000" w:themeColor="text1"/>
              </w:rPr>
            </w:pPr>
            <w:r w:rsidRPr="000F36F2">
              <w:rPr>
                <w:rFonts w:asciiTheme="majorHAnsi" w:hAnsiTheme="majorHAnsi" w:cs="Times New Roman"/>
                <w:color w:val="000000" w:themeColor="text1"/>
              </w:rPr>
              <w:t>2.96</w:t>
            </w:r>
          </w:p>
        </w:tc>
      </w:tr>
      <w:tr w:rsidR="000F36F2" w14:paraId="5867AB79" w14:textId="77777777" w:rsidTr="004B69FE">
        <w:trPr>
          <w:trHeight w:val="1092"/>
        </w:trPr>
        <w:tc>
          <w:tcPr>
            <w:tcW w:w="3634" w:type="dxa"/>
            <w:shd w:val="clear" w:color="auto" w:fill="DAE9F7" w:themeFill="text2" w:themeFillTint="1A"/>
          </w:tcPr>
          <w:p w14:paraId="3C63D92B" w14:textId="1FE79F58" w:rsidR="000F36F2" w:rsidRPr="000F36F2" w:rsidRDefault="000F36F2" w:rsidP="00BE5B01">
            <w:pPr>
              <w:pStyle w:val="ListParagraph"/>
              <w:spacing w:before="240"/>
              <w:ind w:left="0"/>
              <w:rPr>
                <w:rFonts w:asciiTheme="majorHAnsi" w:hAnsiTheme="majorHAnsi" w:cs="Times New Roman"/>
                <w:color w:val="000000" w:themeColor="text1"/>
              </w:rPr>
            </w:pPr>
            <w:r w:rsidRPr="000F36F2">
              <w:rPr>
                <w:rFonts w:asciiTheme="majorHAnsi" w:hAnsiTheme="majorHAnsi" w:cs="Times New Roman"/>
                <w:color w:val="000000" w:themeColor="text1"/>
              </w:rPr>
              <w:t>Average Customer Rating</w:t>
            </w:r>
          </w:p>
        </w:tc>
        <w:tc>
          <w:tcPr>
            <w:tcW w:w="3279" w:type="dxa"/>
            <w:shd w:val="clear" w:color="auto" w:fill="DAE9F7" w:themeFill="text2" w:themeFillTint="1A"/>
          </w:tcPr>
          <w:p w14:paraId="31D8A788" w14:textId="77777777" w:rsidR="000F36F2" w:rsidRPr="000F36F2" w:rsidRDefault="000F36F2" w:rsidP="00BE5B01">
            <w:pPr>
              <w:pStyle w:val="ListParagraph"/>
              <w:spacing w:before="240"/>
              <w:ind w:left="0"/>
              <w:rPr>
                <w:rFonts w:asciiTheme="majorHAnsi" w:hAnsiTheme="majorHAnsi" w:cs="Times New Roman"/>
                <w:color w:val="000000" w:themeColor="text1"/>
              </w:rPr>
            </w:pPr>
          </w:p>
          <w:p w14:paraId="5D8F1B37" w14:textId="5E186841" w:rsidR="000F36F2" w:rsidRPr="000F36F2" w:rsidRDefault="000F36F2" w:rsidP="00BE5B01">
            <w:pPr>
              <w:pStyle w:val="ListParagraph"/>
              <w:spacing w:before="240"/>
              <w:ind w:left="0"/>
              <w:rPr>
                <w:rFonts w:asciiTheme="majorHAnsi" w:hAnsiTheme="majorHAnsi" w:cs="Times New Roman"/>
                <w:color w:val="000000" w:themeColor="text1"/>
              </w:rPr>
            </w:pPr>
            <w:r w:rsidRPr="000F36F2">
              <w:rPr>
                <w:rFonts w:asciiTheme="majorHAnsi" w:hAnsiTheme="majorHAnsi" w:cs="Times New Roman"/>
                <w:color w:val="000000" w:themeColor="text1"/>
              </w:rPr>
              <w:t>2499</w:t>
            </w:r>
          </w:p>
        </w:tc>
      </w:tr>
    </w:tbl>
    <w:p w14:paraId="30311FE8" w14:textId="77777777" w:rsidR="007F265C" w:rsidRDefault="007F265C" w:rsidP="00BE5B01">
      <w:pPr>
        <w:pStyle w:val="ListParagraph"/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</w:rPr>
      </w:pPr>
    </w:p>
    <w:p w14:paraId="671EC8A4" w14:textId="77777777" w:rsidR="004B69FE" w:rsidRDefault="004B69FE" w:rsidP="00D3276E">
      <w:pPr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</w:rPr>
      </w:pPr>
    </w:p>
    <w:p w14:paraId="4BA09CF4" w14:textId="42639011" w:rsidR="00D3276E" w:rsidRDefault="00D3276E" w:rsidP="00D3276E">
      <w:pPr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</w:pPr>
      <w:r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  <w:lastRenderedPageBreak/>
        <w:t>Power BI</w:t>
      </w:r>
      <w:r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  <w:t xml:space="preserve"> D</w:t>
      </w:r>
      <w:r w:rsidR="00EE0A19"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  <w:t>ata Model</w:t>
      </w:r>
    </w:p>
    <w:p w14:paraId="282D74E2" w14:textId="77777777" w:rsidR="00EC2C91" w:rsidRPr="005E4CE6" w:rsidRDefault="00E870E4" w:rsidP="005E4CE6">
      <w:pPr>
        <w:pStyle w:val="ListParagraph"/>
        <w:spacing w:before="240" w:line="276" w:lineRule="auto"/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</w:pPr>
      <w:r w:rsidRPr="005E4CE6"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  <w:t>Calculated DAX Measures</w:t>
      </w:r>
    </w:p>
    <w:p w14:paraId="5E581C5D" w14:textId="20354FC5" w:rsidR="00C06CD5" w:rsidRPr="005E4CE6" w:rsidRDefault="000143E0" w:rsidP="005E4CE6">
      <w:pPr>
        <w:pStyle w:val="ListParagraph"/>
        <w:numPr>
          <w:ilvl w:val="0"/>
          <w:numId w:val="11"/>
        </w:numPr>
        <w:spacing w:before="240" w:line="276" w:lineRule="auto"/>
        <w:rPr>
          <w:rFonts w:asciiTheme="majorHAnsi" w:hAnsiTheme="majorHAnsi" w:cs="Times New Roman"/>
          <w:color w:val="000000" w:themeColor="text1"/>
        </w:rPr>
      </w:pPr>
      <w:r w:rsidRPr="005E4CE6">
        <w:rPr>
          <w:rFonts w:asciiTheme="majorHAnsi" w:hAnsiTheme="majorHAnsi" w:cs="Times New Roman"/>
          <w:color w:val="000000" w:themeColor="text1"/>
        </w:rPr>
        <w:t>Total Revenue</w:t>
      </w:r>
      <w:r w:rsidR="00C06CD5" w:rsidRPr="005E4CE6">
        <w:rPr>
          <w:rFonts w:asciiTheme="majorHAnsi" w:hAnsiTheme="majorHAnsi" w:cs="Times New Roman"/>
          <w:color w:val="000000" w:themeColor="text1"/>
        </w:rPr>
        <w:t xml:space="preserve">: </w:t>
      </w:r>
      <w:r w:rsidR="00C06CD5" w:rsidRPr="005E4CE6">
        <w:rPr>
          <w:rFonts w:asciiTheme="majorHAnsi" w:hAnsiTheme="majorHAnsi" w:cs="Times New Roman"/>
          <w:color w:val="000000" w:themeColor="text1"/>
        </w:rPr>
        <w:t>SUM</w:t>
      </w:r>
      <w:r w:rsidR="00C06CD5" w:rsidRPr="005E4CE6">
        <w:rPr>
          <w:rFonts w:asciiTheme="majorHAnsi" w:hAnsiTheme="majorHAnsi" w:cs="Times New Roman"/>
          <w:color w:val="000000" w:themeColor="text1"/>
        </w:rPr>
        <w:t xml:space="preserve"> </w:t>
      </w:r>
      <w:r w:rsidR="00C06CD5" w:rsidRPr="005E4CE6">
        <w:rPr>
          <w:rFonts w:asciiTheme="majorHAnsi" w:hAnsiTheme="majorHAnsi" w:cs="Times New Roman"/>
          <w:color w:val="000000" w:themeColor="text1"/>
        </w:rPr>
        <w:t>('E-commerce_sales Dataset'[Revenue])</w:t>
      </w:r>
    </w:p>
    <w:p w14:paraId="1C7C4FC8" w14:textId="4EB8F8D7" w:rsidR="00E76C69" w:rsidRPr="005E4CE6" w:rsidRDefault="00E76C69" w:rsidP="005E4CE6">
      <w:pPr>
        <w:pStyle w:val="ListParagraph"/>
        <w:numPr>
          <w:ilvl w:val="0"/>
          <w:numId w:val="11"/>
        </w:numPr>
        <w:spacing w:before="240" w:line="276" w:lineRule="auto"/>
        <w:rPr>
          <w:rFonts w:asciiTheme="majorHAnsi" w:hAnsiTheme="majorHAnsi" w:cs="Times New Roman"/>
          <w:color w:val="000000" w:themeColor="text1"/>
        </w:rPr>
      </w:pPr>
      <w:r w:rsidRPr="005E4CE6">
        <w:rPr>
          <w:rFonts w:asciiTheme="majorHAnsi" w:hAnsiTheme="majorHAnsi" w:cs="Times New Roman"/>
          <w:color w:val="000000" w:themeColor="text1"/>
        </w:rPr>
        <w:t xml:space="preserve">Total Quantity: </w:t>
      </w:r>
      <w:r w:rsidRPr="005E4CE6">
        <w:rPr>
          <w:rFonts w:asciiTheme="majorHAnsi" w:hAnsiTheme="majorHAnsi" w:cs="Times New Roman"/>
          <w:color w:val="000000" w:themeColor="text1"/>
        </w:rPr>
        <w:t>SUM</w:t>
      </w:r>
      <w:r w:rsidRPr="005E4CE6">
        <w:rPr>
          <w:rFonts w:asciiTheme="majorHAnsi" w:hAnsiTheme="majorHAnsi" w:cs="Times New Roman"/>
          <w:color w:val="000000" w:themeColor="text1"/>
        </w:rPr>
        <w:t xml:space="preserve"> </w:t>
      </w:r>
      <w:r w:rsidRPr="005E4CE6">
        <w:rPr>
          <w:rFonts w:asciiTheme="majorHAnsi" w:hAnsiTheme="majorHAnsi" w:cs="Times New Roman"/>
          <w:color w:val="000000" w:themeColor="text1"/>
        </w:rPr>
        <w:t>('E-commerce_sales Dataset'[Quantity])</w:t>
      </w:r>
    </w:p>
    <w:p w14:paraId="234BE69E" w14:textId="18903D0F" w:rsidR="00D72B53" w:rsidRPr="005E4CE6" w:rsidRDefault="00D975AC" w:rsidP="005E4CE6">
      <w:pPr>
        <w:pStyle w:val="ListParagraph"/>
        <w:numPr>
          <w:ilvl w:val="0"/>
          <w:numId w:val="11"/>
        </w:numPr>
        <w:spacing w:before="240" w:line="276" w:lineRule="auto"/>
        <w:rPr>
          <w:rFonts w:asciiTheme="majorHAnsi" w:hAnsiTheme="majorHAnsi" w:cs="Times New Roman"/>
          <w:color w:val="000000" w:themeColor="text1"/>
        </w:rPr>
      </w:pPr>
      <w:r w:rsidRPr="005E4CE6">
        <w:rPr>
          <w:rFonts w:asciiTheme="majorHAnsi" w:hAnsiTheme="majorHAnsi" w:cs="Times New Roman"/>
          <w:color w:val="000000" w:themeColor="text1"/>
        </w:rPr>
        <w:t>Total Orders</w:t>
      </w:r>
      <w:r w:rsidR="00D72B53" w:rsidRPr="005E4CE6">
        <w:rPr>
          <w:rFonts w:asciiTheme="majorHAnsi" w:hAnsiTheme="majorHAnsi" w:cs="Times New Roman"/>
          <w:color w:val="000000" w:themeColor="text1"/>
        </w:rPr>
        <w:t xml:space="preserve">: </w:t>
      </w:r>
      <w:r w:rsidR="00D72B53" w:rsidRPr="005E4CE6">
        <w:rPr>
          <w:rFonts w:asciiTheme="majorHAnsi" w:hAnsiTheme="majorHAnsi" w:cs="Times New Roman"/>
          <w:color w:val="000000" w:themeColor="text1"/>
        </w:rPr>
        <w:t>COUNT</w:t>
      </w:r>
      <w:r w:rsidR="00D72B53" w:rsidRPr="005E4CE6">
        <w:rPr>
          <w:rFonts w:asciiTheme="majorHAnsi" w:hAnsiTheme="majorHAnsi" w:cs="Times New Roman"/>
          <w:color w:val="000000" w:themeColor="text1"/>
        </w:rPr>
        <w:t xml:space="preserve"> </w:t>
      </w:r>
      <w:r w:rsidR="00D72B53" w:rsidRPr="005E4CE6">
        <w:rPr>
          <w:rFonts w:asciiTheme="majorHAnsi" w:hAnsiTheme="majorHAnsi" w:cs="Times New Roman"/>
          <w:color w:val="000000" w:themeColor="text1"/>
        </w:rPr>
        <w:t>('E-commerce_sales Dataset'[order_id])</w:t>
      </w:r>
    </w:p>
    <w:p w14:paraId="42DA9F4C" w14:textId="6AFD8491" w:rsidR="005E4CE6" w:rsidRPr="005E4CE6" w:rsidRDefault="008B0962" w:rsidP="005E4CE6">
      <w:pPr>
        <w:pStyle w:val="ListParagraph"/>
        <w:numPr>
          <w:ilvl w:val="0"/>
          <w:numId w:val="11"/>
        </w:numPr>
        <w:spacing w:before="240" w:line="276" w:lineRule="auto"/>
        <w:rPr>
          <w:rFonts w:asciiTheme="majorHAnsi" w:hAnsiTheme="majorHAnsi" w:cs="Times New Roman"/>
          <w:b/>
          <w:bCs/>
          <w:color w:val="215E99" w:themeColor="text2" w:themeTint="BF"/>
        </w:rPr>
      </w:pPr>
      <w:r w:rsidRPr="005E4CE6">
        <w:rPr>
          <w:rFonts w:asciiTheme="majorHAnsi" w:hAnsiTheme="majorHAnsi" w:cs="Times New Roman"/>
          <w:color w:val="000000" w:themeColor="text1"/>
        </w:rPr>
        <w:t xml:space="preserve">Average Discount: </w:t>
      </w:r>
      <w:r w:rsidR="005E4CE6" w:rsidRPr="005E4CE6">
        <w:rPr>
          <w:rFonts w:asciiTheme="majorHAnsi" w:hAnsiTheme="majorHAnsi" w:cs="Times New Roman"/>
          <w:color w:val="000000" w:themeColor="text1"/>
        </w:rPr>
        <w:t>AVERAGE</w:t>
      </w:r>
      <w:r w:rsidR="005E4CE6" w:rsidRPr="005E4CE6">
        <w:rPr>
          <w:rFonts w:asciiTheme="majorHAnsi" w:hAnsiTheme="majorHAnsi" w:cs="Times New Roman"/>
          <w:color w:val="000000" w:themeColor="text1"/>
        </w:rPr>
        <w:t xml:space="preserve"> </w:t>
      </w:r>
      <w:r w:rsidR="005E4CE6" w:rsidRPr="005E4CE6">
        <w:rPr>
          <w:rFonts w:asciiTheme="majorHAnsi" w:hAnsiTheme="majorHAnsi" w:cs="Times New Roman"/>
          <w:color w:val="000000" w:themeColor="text1"/>
        </w:rPr>
        <w:t>('E-commerce_sales Dataset'[Discount])</w:t>
      </w:r>
    </w:p>
    <w:p w14:paraId="5BF4276F" w14:textId="77777777" w:rsidR="009936A8" w:rsidRDefault="009055D4" w:rsidP="009055D4">
      <w:pPr>
        <w:spacing w:before="240" w:line="240" w:lineRule="auto"/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="Times New Roman"/>
          <w:b/>
          <w:bCs/>
          <w:color w:val="215E99" w:themeColor="text2" w:themeTint="BF"/>
        </w:rPr>
        <w:t xml:space="preserve">                  </w:t>
      </w:r>
      <w:r w:rsidRPr="005E4CE6"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  <w:t xml:space="preserve">Calculated </w:t>
      </w:r>
      <w:r w:rsidR="00835528"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  <w:t>Columns</w:t>
      </w:r>
    </w:p>
    <w:p w14:paraId="22EC1C0C" w14:textId="77777777" w:rsidR="006A086D" w:rsidRDefault="00B4400A" w:rsidP="009936A8">
      <w:pPr>
        <w:pStyle w:val="ListParagraph"/>
        <w:numPr>
          <w:ilvl w:val="0"/>
          <w:numId w:val="12"/>
        </w:numPr>
        <w:spacing w:before="240" w:line="240" w:lineRule="auto"/>
        <w:rPr>
          <w:rFonts w:asciiTheme="majorHAnsi" w:hAnsiTheme="majorHAnsi" w:cs="Times New Roman"/>
          <w:color w:val="000000" w:themeColor="text1"/>
        </w:rPr>
      </w:pPr>
      <w:r w:rsidRPr="00F62DB0">
        <w:rPr>
          <w:rFonts w:asciiTheme="majorHAnsi" w:hAnsiTheme="majorHAnsi" w:cs="Times New Roman"/>
          <w:color w:val="000000" w:themeColor="text1"/>
        </w:rPr>
        <w:t>Avera</w:t>
      </w:r>
      <w:r w:rsidR="00341CCE" w:rsidRPr="00F62DB0">
        <w:rPr>
          <w:rFonts w:asciiTheme="majorHAnsi" w:hAnsiTheme="majorHAnsi" w:cs="Times New Roman"/>
          <w:color w:val="000000" w:themeColor="text1"/>
        </w:rPr>
        <w:t>ge Selling Price</w:t>
      </w:r>
    </w:p>
    <w:p w14:paraId="295301F9" w14:textId="77777777" w:rsidR="001C3B75" w:rsidRDefault="001C3B75" w:rsidP="006A086D">
      <w:pPr>
        <w:pStyle w:val="ListParagraph"/>
        <w:spacing w:before="240" w:line="240" w:lineRule="auto"/>
        <w:ind w:left="1440"/>
        <w:rPr>
          <w:rFonts w:asciiTheme="majorHAnsi" w:hAnsiTheme="majorHAnsi" w:cs="Times New Roman"/>
          <w:color w:val="000000" w:themeColor="text1"/>
        </w:rPr>
      </w:pPr>
    </w:p>
    <w:p w14:paraId="5AA2B9DF" w14:textId="18ED9505" w:rsidR="001C3B75" w:rsidRDefault="00835528" w:rsidP="001C3B75">
      <w:pPr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</w:pPr>
      <w:r w:rsidRPr="00F62DB0">
        <w:rPr>
          <w:rFonts w:asciiTheme="majorHAnsi" w:hAnsiTheme="majorHAnsi" w:cs="Times New Roman"/>
          <w:color w:val="000000" w:themeColor="text1"/>
        </w:rPr>
        <w:br/>
      </w:r>
      <w:r w:rsidR="002D6FC7"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  <w:t>KPI Measures</w:t>
      </w:r>
    </w:p>
    <w:tbl>
      <w:tblPr>
        <w:tblStyle w:val="TableGrid"/>
        <w:tblW w:w="9338" w:type="dxa"/>
        <w:tblLook w:val="04A0" w:firstRow="1" w:lastRow="0" w:firstColumn="1" w:lastColumn="0" w:noHBand="0" w:noVBand="1"/>
      </w:tblPr>
      <w:tblGrid>
        <w:gridCol w:w="4669"/>
        <w:gridCol w:w="4669"/>
      </w:tblGrid>
      <w:tr w:rsidR="00074742" w14:paraId="320FC155" w14:textId="77777777" w:rsidTr="00046A2C">
        <w:trPr>
          <w:trHeight w:val="803"/>
        </w:trPr>
        <w:tc>
          <w:tcPr>
            <w:tcW w:w="4669" w:type="dxa"/>
            <w:shd w:val="clear" w:color="auto" w:fill="4C94D8" w:themeFill="text2" w:themeFillTint="80"/>
          </w:tcPr>
          <w:p w14:paraId="3680ADB2" w14:textId="76BBD857" w:rsidR="00074742" w:rsidRPr="00826B4A" w:rsidRDefault="004A68D8" w:rsidP="00826B4A">
            <w:pPr>
              <w:spacing w:before="240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</w:rPr>
            </w:pPr>
            <w:r w:rsidRPr="00826B4A">
              <w:rPr>
                <w:rFonts w:asciiTheme="majorHAnsi" w:hAnsiTheme="majorHAnsi" w:cs="Times New Roman"/>
                <w:b/>
                <w:bCs/>
                <w:color w:val="FFFFFF" w:themeColor="background1"/>
              </w:rPr>
              <w:t>KPI Cards</w:t>
            </w:r>
          </w:p>
        </w:tc>
        <w:tc>
          <w:tcPr>
            <w:tcW w:w="4669" w:type="dxa"/>
            <w:shd w:val="clear" w:color="auto" w:fill="4C94D8" w:themeFill="text2" w:themeFillTint="80"/>
          </w:tcPr>
          <w:p w14:paraId="019451B8" w14:textId="35321C7F" w:rsidR="00074742" w:rsidRPr="00826B4A" w:rsidRDefault="004A68D8" w:rsidP="00826B4A">
            <w:pPr>
              <w:spacing w:before="240"/>
              <w:jc w:val="center"/>
              <w:rPr>
                <w:rFonts w:asciiTheme="majorHAnsi" w:hAnsiTheme="majorHAnsi" w:cs="Times New Roman"/>
                <w:b/>
                <w:bCs/>
                <w:color w:val="FFFFFF" w:themeColor="background1"/>
              </w:rPr>
            </w:pPr>
            <w:r w:rsidRPr="00826B4A">
              <w:rPr>
                <w:rFonts w:asciiTheme="majorHAnsi" w:hAnsiTheme="majorHAnsi" w:cs="Times New Roman"/>
                <w:b/>
                <w:bCs/>
                <w:color w:val="FFFFFF" w:themeColor="background1"/>
              </w:rPr>
              <w:t>Values</w:t>
            </w:r>
          </w:p>
        </w:tc>
      </w:tr>
      <w:tr w:rsidR="00074742" w14:paraId="23A19E45" w14:textId="77777777" w:rsidTr="00046A2C">
        <w:trPr>
          <w:trHeight w:val="803"/>
        </w:trPr>
        <w:tc>
          <w:tcPr>
            <w:tcW w:w="4669" w:type="dxa"/>
            <w:shd w:val="clear" w:color="auto" w:fill="DAE9F7" w:themeFill="text2" w:themeFillTint="1A"/>
          </w:tcPr>
          <w:p w14:paraId="2178AA48" w14:textId="7AA30ADC" w:rsidR="00074742" w:rsidRPr="00826B4A" w:rsidRDefault="00437F43" w:rsidP="001C3B75">
            <w:pPr>
              <w:spacing w:before="240"/>
              <w:rPr>
                <w:rFonts w:asciiTheme="majorHAnsi" w:hAnsiTheme="majorHAnsi" w:cs="Times New Roman"/>
                <w:color w:val="000000" w:themeColor="text1"/>
              </w:rPr>
            </w:pPr>
            <w:r w:rsidRPr="00826B4A">
              <w:rPr>
                <w:rFonts w:asciiTheme="majorHAnsi" w:hAnsiTheme="majorHAnsi" w:cs="Times New Roman"/>
                <w:color w:val="000000" w:themeColor="text1"/>
              </w:rPr>
              <w:t>Total Revenue</w:t>
            </w:r>
          </w:p>
        </w:tc>
        <w:tc>
          <w:tcPr>
            <w:tcW w:w="4669" w:type="dxa"/>
            <w:shd w:val="clear" w:color="auto" w:fill="DAE9F7" w:themeFill="text2" w:themeFillTint="1A"/>
          </w:tcPr>
          <w:p w14:paraId="2D294750" w14:textId="63DD2178" w:rsidR="00074742" w:rsidRPr="00046A2C" w:rsidRDefault="001F18A0" w:rsidP="001C3B75">
            <w:pPr>
              <w:spacing w:before="240"/>
              <w:rPr>
                <w:rFonts w:asciiTheme="majorHAnsi" w:hAnsiTheme="majorHAnsi" w:cs="Times New Roman"/>
              </w:rPr>
            </w:pPr>
            <w:r w:rsidRPr="00046A2C">
              <w:rPr>
                <w:rFonts w:asciiTheme="majorHAnsi" w:hAnsiTheme="majorHAnsi" w:cs="Times New Roman"/>
              </w:rPr>
              <w:t>2.54M</w:t>
            </w:r>
          </w:p>
        </w:tc>
      </w:tr>
      <w:tr w:rsidR="00074742" w14:paraId="3441AB47" w14:textId="77777777" w:rsidTr="00046A2C">
        <w:trPr>
          <w:trHeight w:val="821"/>
        </w:trPr>
        <w:tc>
          <w:tcPr>
            <w:tcW w:w="4669" w:type="dxa"/>
            <w:shd w:val="clear" w:color="auto" w:fill="DAE9F7" w:themeFill="text2" w:themeFillTint="1A"/>
          </w:tcPr>
          <w:p w14:paraId="0A4182DE" w14:textId="02318081" w:rsidR="00074742" w:rsidRPr="00826B4A" w:rsidRDefault="005140FF" w:rsidP="001C3B75">
            <w:pPr>
              <w:spacing w:before="240"/>
              <w:rPr>
                <w:rFonts w:asciiTheme="majorHAnsi" w:hAnsiTheme="majorHAnsi" w:cs="Times New Roman"/>
                <w:color w:val="000000" w:themeColor="text1"/>
              </w:rPr>
            </w:pPr>
            <w:r w:rsidRPr="00826B4A">
              <w:rPr>
                <w:rFonts w:asciiTheme="majorHAnsi" w:hAnsiTheme="majorHAnsi" w:cs="Times New Roman"/>
                <w:color w:val="000000" w:themeColor="text1"/>
              </w:rPr>
              <w:t>Total Orders</w:t>
            </w:r>
          </w:p>
        </w:tc>
        <w:tc>
          <w:tcPr>
            <w:tcW w:w="4669" w:type="dxa"/>
            <w:shd w:val="clear" w:color="auto" w:fill="DAE9F7" w:themeFill="text2" w:themeFillTint="1A"/>
          </w:tcPr>
          <w:p w14:paraId="0E46268D" w14:textId="6CD55CC8" w:rsidR="00074742" w:rsidRPr="00046A2C" w:rsidRDefault="001F18A0" w:rsidP="001C3B75">
            <w:pPr>
              <w:spacing w:before="240"/>
              <w:rPr>
                <w:rFonts w:asciiTheme="majorHAnsi" w:hAnsiTheme="majorHAnsi" w:cs="Times New Roman"/>
              </w:rPr>
            </w:pPr>
            <w:r w:rsidRPr="00046A2C">
              <w:rPr>
                <w:rFonts w:asciiTheme="majorHAnsi" w:hAnsiTheme="majorHAnsi" w:cs="Times New Roman"/>
              </w:rPr>
              <w:t>2</w:t>
            </w:r>
            <w:r w:rsidR="00046A2C" w:rsidRPr="00046A2C">
              <w:rPr>
                <w:rFonts w:asciiTheme="majorHAnsi" w:hAnsiTheme="majorHAnsi" w:cs="Times New Roman"/>
              </w:rPr>
              <w:t>K</w:t>
            </w:r>
          </w:p>
        </w:tc>
      </w:tr>
      <w:tr w:rsidR="00074742" w14:paraId="59BC2046" w14:textId="77777777" w:rsidTr="00046A2C">
        <w:trPr>
          <w:trHeight w:val="803"/>
        </w:trPr>
        <w:tc>
          <w:tcPr>
            <w:tcW w:w="4669" w:type="dxa"/>
            <w:shd w:val="clear" w:color="auto" w:fill="DAE9F7" w:themeFill="text2" w:themeFillTint="1A"/>
          </w:tcPr>
          <w:p w14:paraId="56549FE4" w14:textId="6F3A4F8D" w:rsidR="00074742" w:rsidRPr="00826B4A" w:rsidRDefault="005140FF" w:rsidP="001C3B75">
            <w:pPr>
              <w:spacing w:before="240"/>
              <w:rPr>
                <w:rFonts w:asciiTheme="majorHAnsi" w:hAnsiTheme="majorHAnsi" w:cs="Times New Roman"/>
                <w:color w:val="000000" w:themeColor="text1"/>
              </w:rPr>
            </w:pPr>
            <w:r w:rsidRPr="00826B4A">
              <w:rPr>
                <w:rFonts w:asciiTheme="majorHAnsi" w:hAnsiTheme="majorHAnsi" w:cs="Times New Roman"/>
                <w:color w:val="000000" w:themeColor="text1"/>
              </w:rPr>
              <w:t>To</w:t>
            </w:r>
            <w:r w:rsidR="003A6599" w:rsidRPr="00826B4A">
              <w:rPr>
                <w:rFonts w:asciiTheme="majorHAnsi" w:hAnsiTheme="majorHAnsi" w:cs="Times New Roman"/>
                <w:color w:val="000000" w:themeColor="text1"/>
              </w:rPr>
              <w:t>tal Quantity</w:t>
            </w:r>
          </w:p>
        </w:tc>
        <w:tc>
          <w:tcPr>
            <w:tcW w:w="4669" w:type="dxa"/>
            <w:shd w:val="clear" w:color="auto" w:fill="DAE9F7" w:themeFill="text2" w:themeFillTint="1A"/>
          </w:tcPr>
          <w:p w14:paraId="0786CEE7" w14:textId="75C76D62" w:rsidR="00074742" w:rsidRPr="00046A2C" w:rsidRDefault="00046A2C" w:rsidP="001C3B75">
            <w:pPr>
              <w:spacing w:before="240"/>
              <w:rPr>
                <w:rFonts w:asciiTheme="majorHAnsi" w:hAnsiTheme="majorHAnsi" w:cs="Times New Roman"/>
              </w:rPr>
            </w:pPr>
            <w:r w:rsidRPr="00046A2C">
              <w:rPr>
                <w:rFonts w:asciiTheme="majorHAnsi" w:hAnsiTheme="majorHAnsi" w:cs="Times New Roman"/>
              </w:rPr>
              <w:t>10K</w:t>
            </w:r>
          </w:p>
        </w:tc>
      </w:tr>
      <w:tr w:rsidR="00074742" w14:paraId="108E2550" w14:textId="77777777" w:rsidTr="00046A2C">
        <w:trPr>
          <w:trHeight w:val="803"/>
        </w:trPr>
        <w:tc>
          <w:tcPr>
            <w:tcW w:w="4669" w:type="dxa"/>
            <w:shd w:val="clear" w:color="auto" w:fill="DAE9F7" w:themeFill="text2" w:themeFillTint="1A"/>
          </w:tcPr>
          <w:p w14:paraId="212F0BA7" w14:textId="0944A94D" w:rsidR="00074742" w:rsidRPr="00826B4A" w:rsidRDefault="00945AD7" w:rsidP="001C3B75">
            <w:pPr>
              <w:spacing w:before="240"/>
              <w:rPr>
                <w:rFonts w:asciiTheme="majorHAnsi" w:hAnsiTheme="majorHAnsi" w:cs="Times New Roman"/>
                <w:color w:val="000000" w:themeColor="text1"/>
              </w:rPr>
            </w:pPr>
            <w:r w:rsidRPr="00826B4A">
              <w:rPr>
                <w:rFonts w:asciiTheme="majorHAnsi" w:hAnsiTheme="majorHAnsi" w:cs="Times New Roman"/>
                <w:color w:val="000000" w:themeColor="text1"/>
              </w:rPr>
              <w:t>Average Dis</w:t>
            </w:r>
            <w:r w:rsidR="00826B4A" w:rsidRPr="00826B4A">
              <w:rPr>
                <w:rFonts w:asciiTheme="majorHAnsi" w:hAnsiTheme="majorHAnsi" w:cs="Times New Roman"/>
                <w:color w:val="000000" w:themeColor="text1"/>
              </w:rPr>
              <w:t>count</w:t>
            </w:r>
          </w:p>
        </w:tc>
        <w:tc>
          <w:tcPr>
            <w:tcW w:w="4669" w:type="dxa"/>
            <w:shd w:val="clear" w:color="auto" w:fill="DAE9F7" w:themeFill="text2" w:themeFillTint="1A"/>
          </w:tcPr>
          <w:p w14:paraId="24DEC090" w14:textId="55D56842" w:rsidR="00074742" w:rsidRPr="00046A2C" w:rsidRDefault="00046A2C" w:rsidP="001C3B75">
            <w:pPr>
              <w:spacing w:before="240"/>
              <w:rPr>
                <w:rFonts w:asciiTheme="majorHAnsi" w:hAnsiTheme="majorHAnsi" w:cs="Times New Roman"/>
              </w:rPr>
            </w:pPr>
            <w:r w:rsidRPr="00046A2C">
              <w:rPr>
                <w:rFonts w:asciiTheme="majorHAnsi" w:hAnsiTheme="majorHAnsi" w:cs="Times New Roman"/>
              </w:rPr>
              <w:t>17.9%</w:t>
            </w:r>
          </w:p>
        </w:tc>
      </w:tr>
    </w:tbl>
    <w:p w14:paraId="25F09074" w14:textId="77777777" w:rsidR="005009DF" w:rsidRDefault="005009DF" w:rsidP="001C3B75">
      <w:pPr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</w:pPr>
    </w:p>
    <w:p w14:paraId="117E1F98" w14:textId="2520A32E" w:rsidR="002D6FC7" w:rsidRDefault="00233D51" w:rsidP="001C3B75">
      <w:pPr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</w:pPr>
      <w:r>
        <w:rPr>
          <w:rFonts w:asciiTheme="majorHAnsi" w:hAnsiTheme="majorHAnsi" w:cs="Times New Roman"/>
          <w:b/>
          <w:bCs/>
          <w:color w:val="215E99" w:themeColor="text2" w:themeTint="BF"/>
          <w:sz w:val="40"/>
          <w:szCs w:val="40"/>
        </w:rPr>
        <w:t>Power BI Report</w:t>
      </w:r>
    </w:p>
    <w:p w14:paraId="641D07B0" w14:textId="77777777" w:rsidR="00605737" w:rsidRDefault="00D571A0" w:rsidP="001C3B75">
      <w:pPr>
        <w:spacing w:before="240" w:line="240" w:lineRule="auto"/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</w:pPr>
      <w:r w:rsidRPr="00A44C5B">
        <w:rPr>
          <w:rFonts w:asciiTheme="majorHAnsi" w:hAnsiTheme="majorHAnsi" w:cs="Times New Roman"/>
          <w:sz w:val="28"/>
          <w:szCs w:val="28"/>
        </w:rPr>
        <w:t>The report is Organised in 3 pages</w:t>
      </w:r>
      <w:r w:rsidR="00EC2276">
        <w:rPr>
          <w:rFonts w:asciiTheme="majorHAnsi" w:hAnsiTheme="majorHAnsi" w:cs="Times New Roman"/>
          <w:sz w:val="28"/>
          <w:szCs w:val="28"/>
        </w:rPr>
        <w:br/>
      </w:r>
      <w:r w:rsidR="00557A55">
        <w:rPr>
          <w:rFonts w:asciiTheme="majorHAnsi" w:hAnsiTheme="majorHAnsi" w:cs="Times New Roman"/>
          <w:sz w:val="28"/>
          <w:szCs w:val="28"/>
        </w:rPr>
        <w:br/>
      </w:r>
      <w:r w:rsidR="00557A55" w:rsidRPr="00557A55"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  <w:t xml:space="preserve">PAGE 1: </w:t>
      </w:r>
      <w:r w:rsidR="007D4B4A"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  <w:t>Sales Analytics Dashboard</w:t>
      </w:r>
    </w:p>
    <w:p w14:paraId="20DB0D73" w14:textId="77777777" w:rsidR="00793A16" w:rsidRDefault="00880D75" w:rsidP="007370BC">
      <w:pPr>
        <w:pStyle w:val="ListParagraph"/>
        <w:numPr>
          <w:ilvl w:val="0"/>
          <w:numId w:val="14"/>
        </w:numPr>
        <w:spacing w:before="240"/>
        <w:rPr>
          <w:rFonts w:asciiTheme="majorHAnsi" w:hAnsiTheme="majorHAnsi" w:cs="Times New Roman"/>
          <w:color w:val="000000" w:themeColor="text1"/>
        </w:rPr>
      </w:pPr>
      <w:r w:rsidRPr="00FE4CB0"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  <w:t xml:space="preserve">KPI cards: </w:t>
      </w:r>
      <w:r w:rsidRPr="007370BC">
        <w:rPr>
          <w:rFonts w:asciiTheme="majorHAnsi" w:hAnsiTheme="majorHAnsi" w:cs="Times New Roman"/>
          <w:color w:val="000000" w:themeColor="text1"/>
        </w:rPr>
        <w:t>Total Revenue</w:t>
      </w:r>
      <w:r w:rsidRPr="007370BC">
        <w:rPr>
          <w:rFonts w:asciiTheme="majorHAnsi" w:hAnsiTheme="majorHAnsi" w:cs="Times New Roman"/>
          <w:color w:val="000000" w:themeColor="text1"/>
        </w:rPr>
        <w:t xml:space="preserve">, </w:t>
      </w:r>
      <w:r w:rsidRPr="007370BC">
        <w:rPr>
          <w:rFonts w:asciiTheme="majorHAnsi" w:hAnsiTheme="majorHAnsi" w:cs="Times New Roman"/>
          <w:color w:val="000000" w:themeColor="text1"/>
        </w:rPr>
        <w:t>Total Orders</w:t>
      </w:r>
      <w:r w:rsidRPr="007370BC">
        <w:rPr>
          <w:rFonts w:asciiTheme="majorHAnsi" w:hAnsiTheme="majorHAnsi" w:cs="Times New Roman"/>
          <w:color w:val="000000" w:themeColor="text1"/>
        </w:rPr>
        <w:t xml:space="preserve">, </w:t>
      </w:r>
      <w:r w:rsidRPr="007370BC">
        <w:rPr>
          <w:rFonts w:asciiTheme="majorHAnsi" w:hAnsiTheme="majorHAnsi" w:cs="Times New Roman"/>
          <w:color w:val="000000" w:themeColor="text1"/>
        </w:rPr>
        <w:t>Total Quantity</w:t>
      </w:r>
      <w:r w:rsidRPr="007370BC">
        <w:rPr>
          <w:rFonts w:asciiTheme="majorHAnsi" w:hAnsiTheme="majorHAnsi" w:cs="Times New Roman"/>
          <w:color w:val="000000" w:themeColor="text1"/>
        </w:rPr>
        <w:t xml:space="preserve">, </w:t>
      </w:r>
      <w:r w:rsidRPr="007370BC">
        <w:rPr>
          <w:rFonts w:asciiTheme="majorHAnsi" w:hAnsiTheme="majorHAnsi" w:cs="Times New Roman"/>
          <w:color w:val="000000" w:themeColor="text1"/>
        </w:rPr>
        <w:t>Average Discount</w:t>
      </w:r>
    </w:p>
    <w:p w14:paraId="4F9D4EFF" w14:textId="77777777" w:rsidR="00B81F0B" w:rsidRPr="00B81F0B" w:rsidRDefault="00793A16" w:rsidP="007370BC">
      <w:pPr>
        <w:pStyle w:val="ListParagraph"/>
        <w:numPr>
          <w:ilvl w:val="0"/>
          <w:numId w:val="14"/>
        </w:numPr>
        <w:spacing w:before="240"/>
        <w:rPr>
          <w:rFonts w:asciiTheme="majorHAnsi" w:hAnsiTheme="majorHAnsi" w:cs="Times New Roman"/>
          <w:color w:val="000000" w:themeColor="text1"/>
        </w:rPr>
      </w:pPr>
      <w:r w:rsidRPr="00FE4CB0"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  <w:t>Slicers:</w:t>
      </w:r>
      <w:r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  <w:t xml:space="preserve"> </w:t>
      </w:r>
      <w:r w:rsidR="00985B29" w:rsidRPr="00C908C2">
        <w:rPr>
          <w:rFonts w:asciiTheme="majorHAnsi" w:hAnsiTheme="majorHAnsi" w:cs="Times New Roman"/>
          <w:color w:val="000000" w:themeColor="text1"/>
        </w:rPr>
        <w:t>Region, Product Category, Month</w:t>
      </w:r>
    </w:p>
    <w:p w14:paraId="25C43098" w14:textId="77777777" w:rsidR="00FA6E2B" w:rsidRPr="00FA6E2B" w:rsidRDefault="00B81F0B" w:rsidP="007370BC">
      <w:pPr>
        <w:pStyle w:val="ListParagraph"/>
        <w:numPr>
          <w:ilvl w:val="0"/>
          <w:numId w:val="14"/>
        </w:numPr>
        <w:spacing w:before="240"/>
        <w:rPr>
          <w:rFonts w:asciiTheme="majorHAnsi" w:hAnsiTheme="majorHAnsi" w:cs="Times New Roman"/>
          <w:color w:val="000000" w:themeColor="text1"/>
        </w:rPr>
      </w:pPr>
      <w:r w:rsidRPr="00FE4CB0"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  <w:t>Charts:</w:t>
      </w:r>
      <w:r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  <w:t xml:space="preserve"> </w:t>
      </w:r>
      <w:r w:rsidR="00BC34D4" w:rsidRPr="00C908C2">
        <w:rPr>
          <w:rFonts w:asciiTheme="majorHAnsi" w:hAnsiTheme="majorHAnsi" w:cs="Times New Roman"/>
          <w:color w:val="000000" w:themeColor="text1"/>
        </w:rPr>
        <w:t xml:space="preserve">Revenue by Product Category (Funnel Chart), </w:t>
      </w:r>
      <w:r w:rsidR="005D4A80" w:rsidRPr="00C908C2">
        <w:rPr>
          <w:rFonts w:asciiTheme="majorHAnsi" w:hAnsiTheme="majorHAnsi" w:cs="Times New Roman"/>
          <w:color w:val="000000" w:themeColor="text1"/>
        </w:rPr>
        <w:t>Revenue by Region (Clustered Column Chart)</w:t>
      </w:r>
      <w:r w:rsidR="002C5962" w:rsidRPr="00C908C2">
        <w:rPr>
          <w:rFonts w:asciiTheme="majorHAnsi" w:hAnsiTheme="majorHAnsi" w:cs="Times New Roman"/>
          <w:color w:val="000000" w:themeColor="text1"/>
        </w:rPr>
        <w:t>, Monthly Revenue Trend (Line Chart</w:t>
      </w:r>
      <w:r w:rsidR="00C908C2">
        <w:rPr>
          <w:rFonts w:asciiTheme="majorHAnsi" w:hAnsiTheme="majorHAnsi" w:cs="Times New Roman"/>
          <w:color w:val="000000" w:themeColor="text1"/>
        </w:rPr>
        <w:t>)</w:t>
      </w:r>
      <w:r w:rsidR="00793A16"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  <w:t xml:space="preserve"> </w:t>
      </w:r>
    </w:p>
    <w:p w14:paraId="0B8EE6C4" w14:textId="77777777" w:rsidR="00B32EF0" w:rsidRDefault="00FA6E2B" w:rsidP="00FA6E2B">
      <w:pPr>
        <w:spacing w:before="240"/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</w:pPr>
      <w:r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  <w:lastRenderedPageBreak/>
        <w:t xml:space="preserve"> </w:t>
      </w:r>
      <w:r w:rsidRPr="00FA6E2B"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  <w:t xml:space="preserve">PAGE </w:t>
      </w:r>
      <w:r w:rsidR="00D7590F"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  <w:t>2</w:t>
      </w:r>
      <w:r w:rsidRPr="00FA6E2B"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  <w:t xml:space="preserve">: </w:t>
      </w:r>
      <w:r w:rsidR="00D7590F"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  <w:t>Customer &amp; Payment Insights</w:t>
      </w:r>
    </w:p>
    <w:p w14:paraId="28EFC8A9" w14:textId="77777777" w:rsidR="000A39F4" w:rsidRDefault="00B32EF0" w:rsidP="00B32EF0">
      <w:pPr>
        <w:pStyle w:val="ListParagraph"/>
        <w:numPr>
          <w:ilvl w:val="0"/>
          <w:numId w:val="15"/>
        </w:numPr>
        <w:spacing w:before="240"/>
        <w:rPr>
          <w:rFonts w:asciiTheme="majorHAnsi" w:hAnsiTheme="majorHAnsi" w:cs="Times New Roman"/>
          <w:color w:val="000000" w:themeColor="text1"/>
        </w:rPr>
      </w:pPr>
      <w:r w:rsidRPr="00FE4CB0"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  <w:t>Slicers:</w:t>
      </w:r>
      <w:r w:rsidRPr="00B32EF0">
        <w:rPr>
          <w:rFonts w:asciiTheme="majorHAnsi" w:hAnsiTheme="majorHAnsi" w:cs="Times New Roman"/>
          <w:color w:val="000000" w:themeColor="text1"/>
        </w:rPr>
        <w:t xml:space="preserve"> </w:t>
      </w:r>
      <w:r w:rsidRPr="00C908C2">
        <w:rPr>
          <w:rFonts w:asciiTheme="majorHAnsi" w:hAnsiTheme="majorHAnsi" w:cs="Times New Roman"/>
          <w:color w:val="000000" w:themeColor="text1"/>
        </w:rPr>
        <w:t>Product Category</w:t>
      </w:r>
      <w:r>
        <w:rPr>
          <w:rFonts w:asciiTheme="majorHAnsi" w:hAnsiTheme="majorHAnsi" w:cs="Times New Roman"/>
          <w:color w:val="000000" w:themeColor="text1"/>
        </w:rPr>
        <w:t>, Revenue</w:t>
      </w:r>
    </w:p>
    <w:p w14:paraId="6C53F153" w14:textId="1BDC9414" w:rsidR="00696452" w:rsidRDefault="00567AD4" w:rsidP="00B32EF0">
      <w:pPr>
        <w:pStyle w:val="ListParagraph"/>
        <w:numPr>
          <w:ilvl w:val="0"/>
          <w:numId w:val="15"/>
        </w:numPr>
        <w:spacing w:before="240"/>
        <w:rPr>
          <w:rFonts w:asciiTheme="majorHAnsi" w:hAnsiTheme="majorHAnsi" w:cs="Times New Roman"/>
          <w:color w:val="000000" w:themeColor="text1"/>
        </w:rPr>
      </w:pPr>
      <w:r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  <w:t>Charts</w:t>
      </w:r>
      <w:r w:rsidR="000A39F4"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  <w:t>:</w:t>
      </w:r>
      <w:r w:rsidR="000A39F4"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  <w:t xml:space="preserve"> </w:t>
      </w:r>
      <w:r w:rsidR="000A39F4" w:rsidRPr="00C908C2">
        <w:rPr>
          <w:rFonts w:asciiTheme="majorHAnsi" w:hAnsiTheme="majorHAnsi" w:cs="Times New Roman"/>
          <w:color w:val="000000" w:themeColor="text1"/>
        </w:rPr>
        <w:t>P</w:t>
      </w:r>
      <w:r w:rsidR="000A39F4">
        <w:rPr>
          <w:rFonts w:asciiTheme="majorHAnsi" w:hAnsiTheme="majorHAnsi" w:cs="Times New Roman"/>
          <w:color w:val="000000" w:themeColor="text1"/>
        </w:rPr>
        <w:t xml:space="preserve">ayment Method Distribution (Donut Chart), </w:t>
      </w:r>
      <w:r w:rsidR="006C1D7C">
        <w:rPr>
          <w:rFonts w:asciiTheme="majorHAnsi" w:hAnsiTheme="majorHAnsi" w:cs="Times New Roman"/>
          <w:color w:val="000000" w:themeColor="text1"/>
        </w:rPr>
        <w:t xml:space="preserve">Customer Rating by Product Category (Clustered Bar Chart), </w:t>
      </w:r>
      <w:r w:rsidR="0046380E">
        <w:rPr>
          <w:rFonts w:asciiTheme="majorHAnsi" w:hAnsiTheme="majorHAnsi" w:cs="Times New Roman"/>
          <w:color w:val="000000" w:themeColor="text1"/>
        </w:rPr>
        <w:t>Revenue by Region &amp; Product Category (</w:t>
      </w:r>
      <w:r w:rsidR="00CC6700">
        <w:rPr>
          <w:rFonts w:asciiTheme="majorHAnsi" w:hAnsiTheme="majorHAnsi" w:cs="Times New Roman"/>
          <w:color w:val="000000" w:themeColor="text1"/>
        </w:rPr>
        <w:t>Line and Clustered Column Chart)</w:t>
      </w:r>
    </w:p>
    <w:p w14:paraId="0B1BD3DE" w14:textId="77777777" w:rsidR="00696452" w:rsidRDefault="00696452" w:rsidP="00696452">
      <w:pPr>
        <w:pStyle w:val="ListParagraph"/>
        <w:spacing w:before="240"/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</w:pPr>
    </w:p>
    <w:p w14:paraId="7EA19B61" w14:textId="50ED48B5" w:rsidR="00696452" w:rsidRDefault="00696452" w:rsidP="00696452">
      <w:pPr>
        <w:spacing w:before="240"/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</w:pPr>
      <w:r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  <w:t xml:space="preserve">  </w:t>
      </w:r>
      <w:r w:rsidRPr="00696452"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  <w:t xml:space="preserve">PAGE </w:t>
      </w:r>
      <w:r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  <w:t>3</w:t>
      </w:r>
      <w:r w:rsidRPr="00696452"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  <w:t xml:space="preserve">: </w:t>
      </w:r>
      <w:r w:rsidR="00D45971"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  <w:t>Discount &amp; Delivery Analysis</w:t>
      </w:r>
    </w:p>
    <w:p w14:paraId="6BC840B4" w14:textId="0C0D9F6F" w:rsidR="00567AD4" w:rsidRPr="00567AD4" w:rsidRDefault="00567AD4" w:rsidP="00567AD4">
      <w:pPr>
        <w:pStyle w:val="ListParagraph"/>
        <w:numPr>
          <w:ilvl w:val="0"/>
          <w:numId w:val="16"/>
        </w:numPr>
        <w:spacing w:before="240"/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</w:pPr>
      <w:r w:rsidRPr="00FE4CB0"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  <w:t>Slicers</w:t>
      </w:r>
      <w:r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  <w:t xml:space="preserve">: </w:t>
      </w:r>
      <w:r w:rsidRPr="00C908C2">
        <w:rPr>
          <w:rFonts w:asciiTheme="majorHAnsi" w:hAnsiTheme="majorHAnsi" w:cs="Times New Roman"/>
          <w:color w:val="000000" w:themeColor="text1"/>
        </w:rPr>
        <w:t>Product Category</w:t>
      </w:r>
      <w:r>
        <w:rPr>
          <w:rFonts w:asciiTheme="majorHAnsi" w:hAnsiTheme="majorHAnsi" w:cs="Times New Roman"/>
          <w:color w:val="000000" w:themeColor="text1"/>
        </w:rPr>
        <w:t>, Month</w:t>
      </w:r>
    </w:p>
    <w:p w14:paraId="74894D86" w14:textId="293D0ABD" w:rsidR="00567AD4" w:rsidRPr="00F901CA" w:rsidRDefault="00567AD4" w:rsidP="00567AD4">
      <w:pPr>
        <w:pStyle w:val="ListParagraph"/>
        <w:numPr>
          <w:ilvl w:val="0"/>
          <w:numId w:val="16"/>
        </w:numPr>
        <w:spacing w:before="240"/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  <w:t>Charts</w:t>
      </w:r>
      <w:r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  <w:t xml:space="preserve">: </w:t>
      </w:r>
      <w:r w:rsidR="00541E4E">
        <w:rPr>
          <w:rFonts w:asciiTheme="majorHAnsi" w:hAnsiTheme="majorHAnsi" w:cs="Times New Roman"/>
          <w:color w:val="000000" w:themeColor="text1"/>
        </w:rPr>
        <w:t xml:space="preserve">Average Discount by </w:t>
      </w:r>
      <w:r w:rsidR="00541E4E">
        <w:rPr>
          <w:rFonts w:asciiTheme="majorHAnsi" w:hAnsiTheme="majorHAnsi" w:cs="Times New Roman"/>
          <w:color w:val="000000" w:themeColor="text1"/>
        </w:rPr>
        <w:t>Month</w:t>
      </w:r>
      <w:r w:rsidR="000E391E">
        <w:rPr>
          <w:rFonts w:asciiTheme="majorHAnsi" w:hAnsiTheme="majorHAnsi" w:cs="Times New Roman"/>
          <w:color w:val="000000" w:themeColor="text1"/>
        </w:rPr>
        <w:t xml:space="preserve"> (Area Chart), </w:t>
      </w:r>
      <w:r w:rsidR="009837EF">
        <w:rPr>
          <w:rFonts w:asciiTheme="majorHAnsi" w:hAnsiTheme="majorHAnsi" w:cs="Times New Roman"/>
          <w:color w:val="000000" w:themeColor="text1"/>
        </w:rPr>
        <w:t>Average Delivery Days by Product Category</w:t>
      </w:r>
      <w:r w:rsidR="00467062">
        <w:rPr>
          <w:rFonts w:asciiTheme="majorHAnsi" w:hAnsiTheme="majorHAnsi" w:cs="Times New Roman"/>
          <w:color w:val="000000" w:themeColor="text1"/>
        </w:rPr>
        <w:t xml:space="preserve"> (</w:t>
      </w:r>
      <w:r w:rsidR="00F901CA">
        <w:rPr>
          <w:rFonts w:asciiTheme="majorHAnsi" w:hAnsiTheme="majorHAnsi" w:cs="Times New Roman"/>
          <w:color w:val="000000" w:themeColor="text1"/>
        </w:rPr>
        <w:t>Tree map</w:t>
      </w:r>
      <w:r w:rsidR="00467062">
        <w:rPr>
          <w:rFonts w:asciiTheme="majorHAnsi" w:hAnsiTheme="majorHAnsi" w:cs="Times New Roman"/>
          <w:color w:val="000000" w:themeColor="text1"/>
        </w:rPr>
        <w:t xml:space="preserve">), </w:t>
      </w:r>
      <w:r w:rsidR="007E64B2">
        <w:rPr>
          <w:rFonts w:asciiTheme="majorHAnsi" w:hAnsiTheme="majorHAnsi" w:cs="Times New Roman"/>
          <w:color w:val="000000" w:themeColor="text1"/>
        </w:rPr>
        <w:t xml:space="preserve">Revenue Distribution </w:t>
      </w:r>
      <w:r w:rsidR="00B57FCE">
        <w:rPr>
          <w:rFonts w:asciiTheme="majorHAnsi" w:hAnsiTheme="majorHAnsi" w:cs="Times New Roman"/>
          <w:color w:val="000000" w:themeColor="text1"/>
        </w:rPr>
        <w:t>b</w:t>
      </w:r>
      <w:r w:rsidR="007E64B2">
        <w:rPr>
          <w:rFonts w:asciiTheme="majorHAnsi" w:hAnsiTheme="majorHAnsi" w:cs="Times New Roman"/>
          <w:color w:val="000000" w:themeColor="text1"/>
        </w:rPr>
        <w:t>y Average Selling Price (Scatter Chart)</w:t>
      </w:r>
    </w:p>
    <w:p w14:paraId="4D91174C" w14:textId="77777777" w:rsidR="00F901CA" w:rsidRPr="00B57FCE" w:rsidRDefault="00F901CA" w:rsidP="00B57FCE">
      <w:pPr>
        <w:spacing w:before="240"/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</w:pPr>
    </w:p>
    <w:p w14:paraId="3B7E32D4" w14:textId="2324C4F0" w:rsidR="00F901CA" w:rsidRDefault="00362E2C" w:rsidP="00362E2C">
      <w:pPr>
        <w:spacing w:before="240"/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</w:pPr>
      <w:r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  <w:t xml:space="preserve"> KEY INSIGHTS</w:t>
      </w:r>
    </w:p>
    <w:p w14:paraId="392E640C" w14:textId="1FE24D73" w:rsidR="0052339F" w:rsidRPr="006C4D6B" w:rsidRDefault="00054C73" w:rsidP="0052339F">
      <w:pPr>
        <w:pStyle w:val="ListParagraph"/>
        <w:numPr>
          <w:ilvl w:val="0"/>
          <w:numId w:val="17"/>
        </w:numPr>
        <w:spacing w:before="240"/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</w:pPr>
      <w:r w:rsidRPr="009F27BB">
        <w:rPr>
          <w:rFonts w:asciiTheme="majorHAnsi" w:hAnsiTheme="majorHAnsi" w:cs="Times New Roman"/>
          <w:b/>
          <w:bCs/>
          <w:color w:val="000000" w:themeColor="text1"/>
        </w:rPr>
        <w:t>Electronics</w:t>
      </w:r>
      <w:r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  <w:t xml:space="preserve"> </w:t>
      </w:r>
      <w:r w:rsidR="00F976DF" w:rsidRPr="009F27BB">
        <w:rPr>
          <w:rFonts w:asciiTheme="majorHAnsi" w:hAnsiTheme="majorHAnsi" w:cs="Times New Roman"/>
          <w:color w:val="000000" w:themeColor="text1"/>
        </w:rPr>
        <w:t>generated the highest revenue</w:t>
      </w:r>
      <w:r w:rsidR="00F976DF"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  <w:t xml:space="preserve"> (</w:t>
      </w:r>
      <w:r w:rsidR="00F976DF" w:rsidRPr="000F36F2">
        <w:rPr>
          <w:rFonts w:asciiTheme="majorHAnsi" w:hAnsiTheme="majorHAnsi" w:cs="Times New Roman"/>
          <w:color w:val="000000" w:themeColor="text1"/>
        </w:rPr>
        <w:t>₹</w:t>
      </w:r>
      <w:r w:rsidR="00777F07">
        <w:rPr>
          <w:rFonts w:asciiTheme="majorHAnsi" w:hAnsiTheme="majorHAnsi" w:cs="Times New Roman"/>
          <w:color w:val="000000" w:themeColor="text1"/>
        </w:rPr>
        <w:t xml:space="preserve">907.77K), followed by </w:t>
      </w:r>
      <w:r w:rsidR="00777F07" w:rsidRPr="009F27BB">
        <w:rPr>
          <w:rFonts w:asciiTheme="majorHAnsi" w:hAnsiTheme="majorHAnsi" w:cs="Times New Roman"/>
          <w:b/>
          <w:bCs/>
          <w:color w:val="000000" w:themeColor="text1"/>
        </w:rPr>
        <w:t>Clothing</w:t>
      </w:r>
      <w:r w:rsidR="00777F07">
        <w:rPr>
          <w:rFonts w:asciiTheme="majorHAnsi" w:hAnsiTheme="majorHAnsi" w:cs="Times New Roman"/>
          <w:color w:val="000000" w:themeColor="text1"/>
        </w:rPr>
        <w:t xml:space="preserve"> (</w:t>
      </w:r>
      <w:r w:rsidR="00777F07" w:rsidRPr="000F36F2">
        <w:rPr>
          <w:rFonts w:asciiTheme="majorHAnsi" w:hAnsiTheme="majorHAnsi" w:cs="Times New Roman"/>
          <w:color w:val="000000" w:themeColor="text1"/>
        </w:rPr>
        <w:t>₹</w:t>
      </w:r>
      <w:r w:rsidR="009F27BB">
        <w:rPr>
          <w:rFonts w:asciiTheme="majorHAnsi" w:hAnsiTheme="majorHAnsi" w:cs="Times New Roman"/>
          <w:color w:val="000000" w:themeColor="text1"/>
        </w:rPr>
        <w:t>744.67K).</w:t>
      </w:r>
    </w:p>
    <w:p w14:paraId="0177CD9F" w14:textId="370FCC41" w:rsidR="006C4D6B" w:rsidRPr="001A2C30" w:rsidRDefault="006C4D6B" w:rsidP="0052339F">
      <w:pPr>
        <w:pStyle w:val="ListParagraph"/>
        <w:numPr>
          <w:ilvl w:val="0"/>
          <w:numId w:val="17"/>
        </w:numPr>
        <w:spacing w:before="240"/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</w:pPr>
      <w:r w:rsidRPr="00796F3F">
        <w:rPr>
          <w:rFonts w:asciiTheme="majorHAnsi" w:hAnsiTheme="majorHAnsi" w:cs="Times New Roman"/>
          <w:color w:val="000000" w:themeColor="text1"/>
        </w:rPr>
        <w:t>The</w:t>
      </w:r>
      <w:r>
        <w:rPr>
          <w:rFonts w:asciiTheme="majorHAnsi" w:hAnsiTheme="majorHAnsi" w:cs="Times New Roman"/>
          <w:b/>
          <w:bCs/>
          <w:color w:val="000000" w:themeColor="text1"/>
        </w:rPr>
        <w:t xml:space="preserve"> West region </w:t>
      </w:r>
      <w:r w:rsidRPr="00796F3F">
        <w:rPr>
          <w:rFonts w:asciiTheme="majorHAnsi" w:hAnsiTheme="majorHAnsi" w:cs="Times New Roman"/>
          <w:color w:val="000000" w:themeColor="text1"/>
        </w:rPr>
        <w:t>recorded the highest revenue</w:t>
      </w:r>
      <w:r w:rsidR="00796F3F" w:rsidRPr="00796F3F">
        <w:rPr>
          <w:rFonts w:asciiTheme="majorHAnsi" w:hAnsiTheme="majorHAnsi" w:cs="Times New Roman"/>
          <w:color w:val="000000" w:themeColor="text1"/>
        </w:rPr>
        <w:t>, while the</w:t>
      </w:r>
      <w:r w:rsidR="00796F3F">
        <w:rPr>
          <w:rFonts w:asciiTheme="majorHAnsi" w:hAnsiTheme="majorHAnsi" w:cs="Times New Roman"/>
          <w:b/>
          <w:bCs/>
          <w:color w:val="000000" w:themeColor="text1"/>
        </w:rPr>
        <w:t xml:space="preserve"> South </w:t>
      </w:r>
      <w:r w:rsidR="00796F3F" w:rsidRPr="00796F3F">
        <w:rPr>
          <w:rFonts w:asciiTheme="majorHAnsi" w:hAnsiTheme="majorHAnsi" w:cs="Times New Roman"/>
          <w:color w:val="000000" w:themeColor="text1"/>
        </w:rPr>
        <w:t>generated</w:t>
      </w:r>
      <w:r w:rsidR="00796F3F">
        <w:rPr>
          <w:rFonts w:asciiTheme="majorHAnsi" w:hAnsiTheme="majorHAnsi" w:cs="Times New Roman"/>
          <w:b/>
          <w:bCs/>
          <w:color w:val="000000" w:themeColor="text1"/>
        </w:rPr>
        <w:t xml:space="preserve"> </w:t>
      </w:r>
      <w:r w:rsidR="00796F3F" w:rsidRPr="00796F3F">
        <w:rPr>
          <w:rFonts w:asciiTheme="majorHAnsi" w:hAnsiTheme="majorHAnsi" w:cs="Times New Roman"/>
          <w:color w:val="000000" w:themeColor="text1"/>
        </w:rPr>
        <w:t>comparatively lower revenue</w:t>
      </w:r>
      <w:r w:rsidR="00796F3F">
        <w:rPr>
          <w:rFonts w:asciiTheme="majorHAnsi" w:hAnsiTheme="majorHAnsi" w:cs="Times New Roman"/>
          <w:color w:val="000000" w:themeColor="text1"/>
        </w:rPr>
        <w:t>.</w:t>
      </w:r>
    </w:p>
    <w:p w14:paraId="03B8C922" w14:textId="77B87AD5" w:rsidR="001A2C30" w:rsidRPr="00FA4B40" w:rsidRDefault="001A2C30" w:rsidP="0052339F">
      <w:pPr>
        <w:pStyle w:val="ListParagraph"/>
        <w:numPr>
          <w:ilvl w:val="0"/>
          <w:numId w:val="17"/>
        </w:numPr>
        <w:spacing w:before="240"/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="Times New Roman"/>
          <w:color w:val="000000" w:themeColor="text1"/>
        </w:rPr>
        <w:t xml:space="preserve">Monthly revenue fluctuated throughout the year, with a </w:t>
      </w:r>
      <w:r w:rsidRPr="00FA4B40">
        <w:rPr>
          <w:rFonts w:asciiTheme="majorHAnsi" w:hAnsiTheme="majorHAnsi" w:cs="Times New Roman"/>
          <w:b/>
          <w:bCs/>
          <w:color w:val="000000" w:themeColor="text1"/>
        </w:rPr>
        <w:t>peak in February</w:t>
      </w:r>
      <w:r w:rsidR="00FA4B40">
        <w:rPr>
          <w:rFonts w:asciiTheme="majorHAnsi" w:hAnsiTheme="majorHAnsi" w:cs="Times New Roman"/>
          <w:color w:val="000000" w:themeColor="text1"/>
        </w:rPr>
        <w:t xml:space="preserve"> and a noticeable decline around </w:t>
      </w:r>
      <w:r w:rsidR="00FA4B40" w:rsidRPr="00FA4B40">
        <w:rPr>
          <w:rFonts w:asciiTheme="majorHAnsi" w:hAnsiTheme="majorHAnsi" w:cs="Times New Roman"/>
          <w:b/>
          <w:bCs/>
          <w:color w:val="000000" w:themeColor="text1"/>
        </w:rPr>
        <w:t>September</w:t>
      </w:r>
      <w:r w:rsidR="00FA4B40">
        <w:rPr>
          <w:rFonts w:asciiTheme="majorHAnsi" w:hAnsiTheme="majorHAnsi" w:cs="Times New Roman"/>
          <w:color w:val="000000" w:themeColor="text1"/>
        </w:rPr>
        <w:t>.</w:t>
      </w:r>
    </w:p>
    <w:p w14:paraId="5BC20026" w14:textId="0028F270" w:rsidR="00FA4B40" w:rsidRPr="00775BC9" w:rsidRDefault="00E66477" w:rsidP="0052339F">
      <w:pPr>
        <w:pStyle w:val="ListParagraph"/>
        <w:numPr>
          <w:ilvl w:val="0"/>
          <w:numId w:val="17"/>
        </w:numPr>
        <w:spacing w:before="240"/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</w:pPr>
      <w:r w:rsidRPr="00C6393D">
        <w:rPr>
          <w:rFonts w:asciiTheme="majorHAnsi" w:hAnsiTheme="majorHAnsi" w:cs="Times New Roman"/>
          <w:b/>
          <w:bCs/>
          <w:color w:val="000000" w:themeColor="text1"/>
        </w:rPr>
        <w:t xml:space="preserve">Card </w:t>
      </w:r>
      <w:r w:rsidRPr="00775BC9">
        <w:rPr>
          <w:rFonts w:asciiTheme="majorHAnsi" w:hAnsiTheme="majorHAnsi" w:cs="Times New Roman"/>
          <w:color w:val="000000" w:themeColor="text1"/>
        </w:rPr>
        <w:t>payments</w:t>
      </w:r>
      <w:r>
        <w:rPr>
          <w:rFonts w:asciiTheme="majorHAnsi" w:hAnsiTheme="majorHAnsi" w:cs="Times New Roman"/>
          <w:color w:val="000000" w:themeColor="text1"/>
        </w:rPr>
        <w:t xml:space="preserve"> are the most preferred payment option</w:t>
      </w:r>
      <w:r w:rsidR="00C6393D">
        <w:rPr>
          <w:rFonts w:asciiTheme="majorHAnsi" w:hAnsiTheme="majorHAnsi" w:cs="Times New Roman"/>
          <w:color w:val="000000" w:themeColor="text1"/>
        </w:rPr>
        <w:t xml:space="preserve">, followed by </w:t>
      </w:r>
      <w:r w:rsidR="00C6393D" w:rsidRPr="00775BC9">
        <w:rPr>
          <w:rFonts w:asciiTheme="majorHAnsi" w:hAnsiTheme="majorHAnsi" w:cs="Times New Roman"/>
          <w:b/>
          <w:bCs/>
          <w:color w:val="000000" w:themeColor="text1"/>
        </w:rPr>
        <w:t>Cash on Delivery (COD)</w:t>
      </w:r>
      <w:r w:rsidR="00C6393D">
        <w:rPr>
          <w:rFonts w:asciiTheme="majorHAnsi" w:hAnsiTheme="majorHAnsi" w:cs="Times New Roman"/>
          <w:color w:val="000000" w:themeColor="text1"/>
        </w:rPr>
        <w:t xml:space="preserve"> and </w:t>
      </w:r>
      <w:r w:rsidR="00C6393D" w:rsidRPr="00775BC9">
        <w:rPr>
          <w:rFonts w:asciiTheme="majorHAnsi" w:hAnsiTheme="majorHAnsi" w:cs="Times New Roman"/>
          <w:b/>
          <w:bCs/>
          <w:color w:val="000000" w:themeColor="text1"/>
        </w:rPr>
        <w:t>Wallet</w:t>
      </w:r>
      <w:r w:rsidR="00C6393D">
        <w:rPr>
          <w:rFonts w:asciiTheme="majorHAnsi" w:hAnsiTheme="majorHAnsi" w:cs="Times New Roman"/>
          <w:color w:val="000000" w:themeColor="text1"/>
        </w:rPr>
        <w:t xml:space="preserve"> payments.</w:t>
      </w:r>
    </w:p>
    <w:p w14:paraId="111DAD88" w14:textId="0DF50994" w:rsidR="00775BC9" w:rsidRPr="00FE4035" w:rsidRDefault="006E05FD" w:rsidP="0052339F">
      <w:pPr>
        <w:pStyle w:val="ListParagraph"/>
        <w:numPr>
          <w:ilvl w:val="0"/>
          <w:numId w:val="17"/>
        </w:numPr>
        <w:spacing w:before="240"/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</w:pPr>
      <w:r w:rsidRPr="00B6237E">
        <w:rPr>
          <w:rFonts w:asciiTheme="majorHAnsi" w:hAnsiTheme="majorHAnsi" w:cs="Times New Roman"/>
          <w:color w:val="000000" w:themeColor="text1"/>
        </w:rPr>
        <w:t>Average discounts remained stable throughout the year</w:t>
      </w:r>
      <w:r w:rsidR="00B6237E" w:rsidRPr="00B6237E">
        <w:rPr>
          <w:rFonts w:asciiTheme="majorHAnsi" w:hAnsiTheme="majorHAnsi" w:cs="Times New Roman"/>
          <w:color w:val="000000" w:themeColor="text1"/>
        </w:rPr>
        <w:t>, ranging between</w:t>
      </w:r>
      <w:r w:rsidR="00B6237E">
        <w:rPr>
          <w:rFonts w:asciiTheme="majorHAnsi" w:hAnsiTheme="majorHAnsi" w:cs="Times New Roman"/>
          <w:b/>
          <w:bCs/>
          <w:color w:val="000000" w:themeColor="text1"/>
        </w:rPr>
        <w:t xml:space="preserve"> 16% and 19%</w:t>
      </w:r>
      <w:r w:rsidR="00B6237E" w:rsidRPr="00FE4035">
        <w:rPr>
          <w:rFonts w:asciiTheme="majorHAnsi" w:hAnsiTheme="majorHAnsi" w:cs="Times New Roman"/>
          <w:color w:val="000000" w:themeColor="text1"/>
        </w:rPr>
        <w:t>.</w:t>
      </w:r>
    </w:p>
    <w:p w14:paraId="483A0E27" w14:textId="7CB43577" w:rsidR="00EC5D0C" w:rsidRPr="00A24B71" w:rsidRDefault="00194499" w:rsidP="00B57FCE">
      <w:pPr>
        <w:pStyle w:val="ListParagraph"/>
        <w:numPr>
          <w:ilvl w:val="0"/>
          <w:numId w:val="17"/>
        </w:numPr>
        <w:spacing w:before="240"/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</w:pPr>
      <w:r>
        <w:rPr>
          <w:rFonts w:asciiTheme="majorHAnsi" w:hAnsiTheme="majorHAnsi" w:cs="Times New Roman"/>
          <w:color w:val="000000" w:themeColor="text1"/>
        </w:rPr>
        <w:t>Delivery days are fairly similar</w:t>
      </w:r>
      <w:r w:rsidR="00EC5D0C">
        <w:rPr>
          <w:rFonts w:asciiTheme="majorHAnsi" w:hAnsiTheme="majorHAnsi" w:cs="Times New Roman"/>
          <w:color w:val="000000" w:themeColor="text1"/>
        </w:rPr>
        <w:t xml:space="preserve"> across all product categories.</w:t>
      </w:r>
    </w:p>
    <w:p w14:paraId="3B910D8F" w14:textId="77777777" w:rsidR="00A24B71" w:rsidRPr="00B57FCE" w:rsidRDefault="00A24B71" w:rsidP="00A24B71">
      <w:pPr>
        <w:pStyle w:val="ListParagraph"/>
        <w:spacing w:before="240"/>
        <w:rPr>
          <w:rFonts w:asciiTheme="majorHAnsi" w:hAnsiTheme="majorHAnsi" w:cs="Times New Roman"/>
          <w:b/>
          <w:bCs/>
          <w:color w:val="000000" w:themeColor="text1"/>
          <w:sz w:val="28"/>
          <w:szCs w:val="28"/>
        </w:rPr>
      </w:pPr>
    </w:p>
    <w:p w14:paraId="1EACF2E1" w14:textId="77777777" w:rsidR="00F509F0" w:rsidRDefault="00EC5D0C" w:rsidP="00EC5D0C">
      <w:pPr>
        <w:spacing w:before="240"/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</w:pPr>
      <w:r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  <w:t>C</w:t>
      </w:r>
      <w:r w:rsidR="00F509F0">
        <w:rPr>
          <w:rFonts w:asciiTheme="majorHAnsi" w:hAnsiTheme="majorHAnsi" w:cs="Times New Roman"/>
          <w:b/>
          <w:bCs/>
          <w:color w:val="215E99" w:themeColor="text2" w:themeTint="BF"/>
          <w:sz w:val="28"/>
          <w:szCs w:val="28"/>
        </w:rPr>
        <w:t>ONCLUSION</w:t>
      </w:r>
    </w:p>
    <w:p w14:paraId="6949B48E" w14:textId="0D081F79" w:rsidR="00D3276E" w:rsidRPr="005C5CC6" w:rsidRDefault="00594A0A" w:rsidP="005C5CC6">
      <w:pPr>
        <w:spacing w:before="240"/>
        <w:rPr>
          <w:rFonts w:asciiTheme="majorHAnsi" w:hAnsiTheme="majorHAnsi" w:cs="Times New Roman"/>
          <w:color w:val="000000" w:themeColor="text1"/>
        </w:rPr>
      </w:pPr>
      <w:r w:rsidRPr="00594A0A">
        <w:rPr>
          <w:rFonts w:asciiTheme="majorHAnsi" w:hAnsiTheme="majorHAnsi" w:cs="Times New Roman"/>
          <w:color w:val="000000" w:themeColor="text1"/>
        </w:rPr>
        <w:t>This E-commerce Sales Analysis project provided key insights into sales performance, customer behavio</w:t>
      </w:r>
      <w:r w:rsidR="00B57FCE">
        <w:rPr>
          <w:rFonts w:asciiTheme="majorHAnsi" w:hAnsiTheme="majorHAnsi" w:cs="Times New Roman"/>
          <w:color w:val="000000" w:themeColor="text1"/>
        </w:rPr>
        <w:t>u</w:t>
      </w:r>
      <w:r w:rsidRPr="00594A0A">
        <w:rPr>
          <w:rFonts w:asciiTheme="majorHAnsi" w:hAnsiTheme="majorHAnsi" w:cs="Times New Roman"/>
          <w:color w:val="000000" w:themeColor="text1"/>
        </w:rPr>
        <w:t>r, and product trends using Power BI. Important metrics like Revenue, Average Selling Price, and Delivery Performance helped in understanding business patterns. The dashboard effectively highlighted top-performing categories, regional sales distribution, and pricing impact on revenue. Overall, this project demonstrates how data visualization can turn raw data into meaningful business insights for better decision-making.</w:t>
      </w:r>
      <w:r w:rsidR="00605737" w:rsidRPr="00594A0A">
        <w:rPr>
          <w:rFonts w:asciiTheme="majorHAnsi" w:hAnsiTheme="majorHAnsi" w:cs="Times New Roman"/>
          <w:color w:val="000000" w:themeColor="text1"/>
        </w:rPr>
        <w:br/>
      </w:r>
      <w:r w:rsidR="00605737" w:rsidRPr="00594A0A">
        <w:rPr>
          <w:rFonts w:asciiTheme="majorHAnsi" w:hAnsiTheme="majorHAnsi" w:cs="Times New Roman"/>
        </w:rPr>
        <w:t xml:space="preserve">             </w:t>
      </w:r>
    </w:p>
    <w:sectPr w:rsidR="00D3276E" w:rsidRPr="005C5CC6" w:rsidSect="00F21B16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35B28" w14:textId="77777777" w:rsidR="00DF5DB7" w:rsidRDefault="00DF5DB7" w:rsidP="00F411A4">
      <w:pPr>
        <w:spacing w:after="0" w:line="240" w:lineRule="auto"/>
      </w:pPr>
      <w:r>
        <w:separator/>
      </w:r>
    </w:p>
  </w:endnote>
  <w:endnote w:type="continuationSeparator" w:id="0">
    <w:p w14:paraId="12927ABD" w14:textId="77777777" w:rsidR="00DF5DB7" w:rsidRDefault="00DF5DB7" w:rsidP="00F41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C1F8E" w14:textId="77777777" w:rsidR="00DF5DB7" w:rsidRDefault="00DF5DB7" w:rsidP="00F411A4">
      <w:pPr>
        <w:spacing w:after="0" w:line="240" w:lineRule="auto"/>
      </w:pPr>
      <w:r>
        <w:separator/>
      </w:r>
    </w:p>
  </w:footnote>
  <w:footnote w:type="continuationSeparator" w:id="0">
    <w:p w14:paraId="5C459F6D" w14:textId="77777777" w:rsidR="00DF5DB7" w:rsidRDefault="00DF5DB7" w:rsidP="00F411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E8E8E8" w:themeColor="background2"/>
        <w:kern w:val="0"/>
        <w:sz w:val="48"/>
        <w:szCs w:val="48"/>
        <w:shd w:val="clear" w:color="auto" w:fill="215E99" w:themeFill="text2" w:themeFillTint="BF"/>
        <w14:ligatures w14:val="none"/>
      </w:rPr>
      <w:alias w:val="Title"/>
      <w:tag w:val=""/>
      <w:id w:val="654119840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31558EE" w14:textId="77777777" w:rsidR="00F21B16" w:rsidRDefault="00F21B16" w:rsidP="00F21B16">
        <w:pPr>
          <w:pStyle w:val="Header"/>
          <w:jc w:val="center"/>
          <w:rPr>
            <w:caps/>
            <w:color w:val="FFFFFF" w:themeColor="background1"/>
          </w:rPr>
        </w:pPr>
        <w:r w:rsidRPr="00F21B16">
          <w:rPr>
            <w:rFonts w:ascii="Times New Roman" w:hAnsi="Times New Roman" w:cs="Times New Roman"/>
            <w:b/>
            <w:bCs/>
            <w:color w:val="E8E8E8" w:themeColor="background2"/>
            <w:kern w:val="0"/>
            <w:sz w:val="48"/>
            <w:szCs w:val="48"/>
            <w:shd w:val="clear" w:color="auto" w:fill="215E99" w:themeFill="text2" w:themeFillTint="BF"/>
            <w14:ligatures w14:val="none"/>
          </w:rPr>
          <w:t>E-Commerce Sales Analytics Mini Project</w:t>
        </w:r>
      </w:p>
    </w:sdtContent>
  </w:sdt>
  <w:p w14:paraId="02B727EC" w14:textId="3501690B" w:rsidR="00E55A37" w:rsidRDefault="00F21B16" w:rsidP="00F21B16">
    <w:pPr>
      <w:pStyle w:val="Header"/>
      <w:tabs>
        <w:tab w:val="clear" w:pos="4513"/>
        <w:tab w:val="clear" w:pos="9026"/>
        <w:tab w:val="left" w:pos="1212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10F"/>
    <w:multiLevelType w:val="hybridMultilevel"/>
    <w:tmpl w:val="3B684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32D02"/>
    <w:multiLevelType w:val="hybridMultilevel"/>
    <w:tmpl w:val="F2AC32D2"/>
    <w:lvl w:ilvl="0" w:tplc="F2D21582">
      <w:start w:val="1"/>
      <w:numFmt w:val="decimal"/>
      <w:lvlText w:val="%1."/>
      <w:lvlJc w:val="left"/>
      <w:pPr>
        <w:ind w:left="1440" w:hanging="360"/>
      </w:pPr>
      <w:rPr>
        <w:b w:val="0"/>
        <w:bCs w:val="0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D34C9D"/>
    <w:multiLevelType w:val="hybridMultilevel"/>
    <w:tmpl w:val="BC20B1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6498A"/>
    <w:multiLevelType w:val="hybridMultilevel"/>
    <w:tmpl w:val="D5EA1B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47395"/>
    <w:multiLevelType w:val="hybridMultilevel"/>
    <w:tmpl w:val="D3EA6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B60D3"/>
    <w:multiLevelType w:val="hybridMultilevel"/>
    <w:tmpl w:val="95EE4A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0F55B5"/>
    <w:multiLevelType w:val="hybridMultilevel"/>
    <w:tmpl w:val="AC68C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FF5306"/>
    <w:multiLevelType w:val="hybridMultilevel"/>
    <w:tmpl w:val="160042C0"/>
    <w:lvl w:ilvl="0" w:tplc="24E0E9F4">
      <w:start w:val="1"/>
      <w:numFmt w:val="decimal"/>
      <w:lvlText w:val="%1."/>
      <w:lvlJc w:val="left"/>
      <w:pPr>
        <w:ind w:left="1440" w:hanging="360"/>
      </w:pPr>
      <w:rPr>
        <w:b w:val="0"/>
        <w:bCs w:val="0"/>
        <w:color w:val="000000" w:themeColor="text1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CE25A0"/>
    <w:multiLevelType w:val="hybridMultilevel"/>
    <w:tmpl w:val="5A6C5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F45917"/>
    <w:multiLevelType w:val="hybridMultilevel"/>
    <w:tmpl w:val="3CFC13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42E24"/>
    <w:multiLevelType w:val="hybridMultilevel"/>
    <w:tmpl w:val="B1F6B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81F1B"/>
    <w:multiLevelType w:val="multilevel"/>
    <w:tmpl w:val="F3FE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36267"/>
    <w:multiLevelType w:val="hybridMultilevel"/>
    <w:tmpl w:val="8E56E9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6C6E6E"/>
    <w:multiLevelType w:val="hybridMultilevel"/>
    <w:tmpl w:val="89BA422A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21D7135"/>
    <w:multiLevelType w:val="hybridMultilevel"/>
    <w:tmpl w:val="79C87514"/>
    <w:lvl w:ilvl="0" w:tplc="F9CE2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A6039D"/>
    <w:multiLevelType w:val="hybridMultilevel"/>
    <w:tmpl w:val="A8C89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4530ED"/>
    <w:multiLevelType w:val="hybridMultilevel"/>
    <w:tmpl w:val="4BD82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021858">
    <w:abstractNumId w:val="12"/>
  </w:num>
  <w:num w:numId="2" w16cid:durableId="938177264">
    <w:abstractNumId w:val="9"/>
  </w:num>
  <w:num w:numId="3" w16cid:durableId="2052728707">
    <w:abstractNumId w:val="2"/>
  </w:num>
  <w:num w:numId="4" w16cid:durableId="1995982994">
    <w:abstractNumId w:val="13"/>
  </w:num>
  <w:num w:numId="5" w16cid:durableId="828643050">
    <w:abstractNumId w:val="11"/>
  </w:num>
  <w:num w:numId="6" w16cid:durableId="1406687539">
    <w:abstractNumId w:val="5"/>
  </w:num>
  <w:num w:numId="7" w16cid:durableId="1679237008">
    <w:abstractNumId w:val="0"/>
  </w:num>
  <w:num w:numId="8" w16cid:durableId="2054770164">
    <w:abstractNumId w:val="14"/>
  </w:num>
  <w:num w:numId="9" w16cid:durableId="396126890">
    <w:abstractNumId w:val="6"/>
  </w:num>
  <w:num w:numId="10" w16cid:durableId="607005733">
    <w:abstractNumId w:val="15"/>
  </w:num>
  <w:num w:numId="11" w16cid:durableId="1519275286">
    <w:abstractNumId w:val="1"/>
  </w:num>
  <w:num w:numId="12" w16cid:durableId="1139686111">
    <w:abstractNumId w:val="7"/>
  </w:num>
  <w:num w:numId="13" w16cid:durableId="121384593">
    <w:abstractNumId w:val="4"/>
  </w:num>
  <w:num w:numId="14" w16cid:durableId="771632282">
    <w:abstractNumId w:val="8"/>
  </w:num>
  <w:num w:numId="15" w16cid:durableId="2116822937">
    <w:abstractNumId w:val="10"/>
  </w:num>
  <w:num w:numId="16" w16cid:durableId="1019089601">
    <w:abstractNumId w:val="3"/>
  </w:num>
  <w:num w:numId="17" w16cid:durableId="18626687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56B"/>
    <w:rsid w:val="000143E0"/>
    <w:rsid w:val="00046A2C"/>
    <w:rsid w:val="00053615"/>
    <w:rsid w:val="00054C73"/>
    <w:rsid w:val="00074742"/>
    <w:rsid w:val="000A39F4"/>
    <w:rsid w:val="000E391E"/>
    <w:rsid w:val="000F0885"/>
    <w:rsid w:val="000F36F2"/>
    <w:rsid w:val="001415F8"/>
    <w:rsid w:val="00194499"/>
    <w:rsid w:val="001A2C30"/>
    <w:rsid w:val="001C14E0"/>
    <w:rsid w:val="001C3B75"/>
    <w:rsid w:val="001C3C37"/>
    <w:rsid w:val="001F18A0"/>
    <w:rsid w:val="001F1D4D"/>
    <w:rsid w:val="00201788"/>
    <w:rsid w:val="002263D9"/>
    <w:rsid w:val="00233C1D"/>
    <w:rsid w:val="00233D51"/>
    <w:rsid w:val="00240F28"/>
    <w:rsid w:val="00241511"/>
    <w:rsid w:val="002436AD"/>
    <w:rsid w:val="00244557"/>
    <w:rsid w:val="00244839"/>
    <w:rsid w:val="00254CBF"/>
    <w:rsid w:val="002C5962"/>
    <w:rsid w:val="002D6FC7"/>
    <w:rsid w:val="002E1C59"/>
    <w:rsid w:val="00306D41"/>
    <w:rsid w:val="00311D7B"/>
    <w:rsid w:val="0031758B"/>
    <w:rsid w:val="003347BA"/>
    <w:rsid w:val="00341CCE"/>
    <w:rsid w:val="00362E2C"/>
    <w:rsid w:val="00373C8A"/>
    <w:rsid w:val="00380FDD"/>
    <w:rsid w:val="003960FB"/>
    <w:rsid w:val="003A6599"/>
    <w:rsid w:val="003B5B27"/>
    <w:rsid w:val="003D5211"/>
    <w:rsid w:val="00437F43"/>
    <w:rsid w:val="0046380E"/>
    <w:rsid w:val="00467062"/>
    <w:rsid w:val="004A68D8"/>
    <w:rsid w:val="004B41E0"/>
    <w:rsid w:val="004B69FE"/>
    <w:rsid w:val="005009DF"/>
    <w:rsid w:val="00503F06"/>
    <w:rsid w:val="00503F64"/>
    <w:rsid w:val="005140FF"/>
    <w:rsid w:val="0052339F"/>
    <w:rsid w:val="00541E4E"/>
    <w:rsid w:val="00557A55"/>
    <w:rsid w:val="00567AD4"/>
    <w:rsid w:val="00570BF9"/>
    <w:rsid w:val="00594A0A"/>
    <w:rsid w:val="005C5CC6"/>
    <w:rsid w:val="005D4A80"/>
    <w:rsid w:val="005E4CE6"/>
    <w:rsid w:val="00605737"/>
    <w:rsid w:val="00626730"/>
    <w:rsid w:val="006330B8"/>
    <w:rsid w:val="00651DC0"/>
    <w:rsid w:val="00680B5F"/>
    <w:rsid w:val="006927BF"/>
    <w:rsid w:val="00696452"/>
    <w:rsid w:val="00696FE2"/>
    <w:rsid w:val="006A086D"/>
    <w:rsid w:val="006C1D7C"/>
    <w:rsid w:val="006C4D6B"/>
    <w:rsid w:val="006D75B8"/>
    <w:rsid w:val="006E05FD"/>
    <w:rsid w:val="0070174F"/>
    <w:rsid w:val="007370BC"/>
    <w:rsid w:val="00763229"/>
    <w:rsid w:val="00775BC9"/>
    <w:rsid w:val="00777F07"/>
    <w:rsid w:val="00780AE5"/>
    <w:rsid w:val="0078556B"/>
    <w:rsid w:val="00793A16"/>
    <w:rsid w:val="00796F3F"/>
    <w:rsid w:val="007D4B4A"/>
    <w:rsid w:val="007E64B2"/>
    <w:rsid w:val="007F265C"/>
    <w:rsid w:val="00826B4A"/>
    <w:rsid w:val="00835528"/>
    <w:rsid w:val="0084031B"/>
    <w:rsid w:val="00880D75"/>
    <w:rsid w:val="008B0962"/>
    <w:rsid w:val="008F2B95"/>
    <w:rsid w:val="009055D4"/>
    <w:rsid w:val="009277DF"/>
    <w:rsid w:val="00945AD7"/>
    <w:rsid w:val="00962D39"/>
    <w:rsid w:val="009837EF"/>
    <w:rsid w:val="00985B29"/>
    <w:rsid w:val="009936A8"/>
    <w:rsid w:val="009B748A"/>
    <w:rsid w:val="009D156C"/>
    <w:rsid w:val="009F27BB"/>
    <w:rsid w:val="00A24B71"/>
    <w:rsid w:val="00A37797"/>
    <w:rsid w:val="00A44C5B"/>
    <w:rsid w:val="00A64C0B"/>
    <w:rsid w:val="00B02370"/>
    <w:rsid w:val="00B173FA"/>
    <w:rsid w:val="00B32EF0"/>
    <w:rsid w:val="00B4400A"/>
    <w:rsid w:val="00B57FCE"/>
    <w:rsid w:val="00B6237E"/>
    <w:rsid w:val="00B81F0B"/>
    <w:rsid w:val="00BC34D4"/>
    <w:rsid w:val="00BE5B01"/>
    <w:rsid w:val="00C06CD5"/>
    <w:rsid w:val="00C6393D"/>
    <w:rsid w:val="00C86C3F"/>
    <w:rsid w:val="00C908C2"/>
    <w:rsid w:val="00C90FBC"/>
    <w:rsid w:val="00CA0364"/>
    <w:rsid w:val="00CC6700"/>
    <w:rsid w:val="00D06A30"/>
    <w:rsid w:val="00D23145"/>
    <w:rsid w:val="00D3276E"/>
    <w:rsid w:val="00D44A07"/>
    <w:rsid w:val="00D45971"/>
    <w:rsid w:val="00D5289B"/>
    <w:rsid w:val="00D571A0"/>
    <w:rsid w:val="00D72B53"/>
    <w:rsid w:val="00D75606"/>
    <w:rsid w:val="00D7590F"/>
    <w:rsid w:val="00D83383"/>
    <w:rsid w:val="00D975AC"/>
    <w:rsid w:val="00DD43C9"/>
    <w:rsid w:val="00DF3F13"/>
    <w:rsid w:val="00DF5DB7"/>
    <w:rsid w:val="00E01034"/>
    <w:rsid w:val="00E07D46"/>
    <w:rsid w:val="00E132C0"/>
    <w:rsid w:val="00E55A37"/>
    <w:rsid w:val="00E66477"/>
    <w:rsid w:val="00E76C69"/>
    <w:rsid w:val="00E870E4"/>
    <w:rsid w:val="00EB2212"/>
    <w:rsid w:val="00EB73B6"/>
    <w:rsid w:val="00EC2276"/>
    <w:rsid w:val="00EC2C91"/>
    <w:rsid w:val="00EC5D0C"/>
    <w:rsid w:val="00EC632F"/>
    <w:rsid w:val="00EE0A19"/>
    <w:rsid w:val="00EE701E"/>
    <w:rsid w:val="00EF1062"/>
    <w:rsid w:val="00F21B16"/>
    <w:rsid w:val="00F411A4"/>
    <w:rsid w:val="00F509F0"/>
    <w:rsid w:val="00F62DB0"/>
    <w:rsid w:val="00F901CA"/>
    <w:rsid w:val="00F976DF"/>
    <w:rsid w:val="00FA4B40"/>
    <w:rsid w:val="00FA6E2B"/>
    <w:rsid w:val="00FE4035"/>
    <w:rsid w:val="00FE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630A4"/>
  <w15:chartTrackingRefBased/>
  <w15:docId w15:val="{9FEF8AD6-79FC-4FCD-A5FB-8105DBC12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5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43C9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41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1A4"/>
  </w:style>
  <w:style w:type="paragraph" w:styleId="Footer">
    <w:name w:val="footer"/>
    <w:basedOn w:val="Normal"/>
    <w:link w:val="FooterChar"/>
    <w:uiPriority w:val="99"/>
    <w:unhideWhenUsed/>
    <w:rsid w:val="00F41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1A4"/>
  </w:style>
  <w:style w:type="table" w:styleId="TableGrid">
    <w:name w:val="Table Grid"/>
    <w:basedOn w:val="TableNormal"/>
    <w:uiPriority w:val="39"/>
    <w:rsid w:val="00680B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4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Sales Analytics Mini Project</dc:title>
  <dc:subject/>
  <dc:creator>Sandra Parameswaran</dc:creator>
  <cp:keywords/>
  <dc:description/>
  <cp:lastModifiedBy>Sandra Parameswaran</cp:lastModifiedBy>
  <cp:revision>149</cp:revision>
  <dcterms:created xsi:type="dcterms:W3CDTF">2026-06-27T18:15:00Z</dcterms:created>
  <dcterms:modified xsi:type="dcterms:W3CDTF">2026-06-28T19:22:00Z</dcterms:modified>
</cp:coreProperties>
</file>