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A3324"/>
          <w:sz w:val="40"/>
          <w:szCs w:val="40"/>
        </w:rPr>
        <w:t xml:space="preserve">Object-Oriented Programming Principles in Java</w:t>
      </w:r>
    </w:p>
    <w:p>
      <w:pPr>
        <w:spacing w:after="260"/>
      </w:pPr>
      <w:r>
        <w:rPr>
          <w:i/>
          <w:iCs/>
          <w:color w:val="555555"/>
          <w:sz w:val="22"/>
          <w:szCs w:val="22"/>
        </w:rPr>
        <w:t xml:space="preserve">Unit 2: Encapsulation, Inheritance, Polymorphism and Abstraction</w:t>
      </w:r>
    </w:p>
    <w:p>
      <w:pPr>
        <w:pStyle w:val="Heading2"/>
        <w:spacing w:after="120" w:before="200"/>
      </w:pPr>
      <w:r>
        <w:rPr>
          <w:b/>
          <w:bCs/>
          <w:color w:val="8A3324"/>
          <w:sz w:val="26"/>
          <w:szCs w:val="26"/>
        </w:rPr>
        <w:t xml:space="preserve">Encapsulation</w:t>
      </w:r>
    </w:p>
    <w:p>
      <w:pPr>
        <w:spacing w:after="160" w:line="300"/>
        <w:jc w:val="both"/>
      </w:pPr>
      <w:r>
        <w:rPr>
          <w:sz w:val="21"/>
          <w:szCs w:val="21"/>
        </w:rPr>
        <w:t xml:space="preserve">Encapsulation is the object-oriented principle of bundling the data belonging to an object together with the methods that operate on that data, and of restricting direct access to the internal state of the object from outside code. In Java, encapsulation is achieved by declaring the instance variables of a class as private, and by providing controlled access to those variables through public methods, commonly known as getters and setters. This discipline protects an object from being placed into an invalid state by external code, because every modification must pass through a method that can validate the incoming value before it is stored. Encapsulation also makes a program easier to maintain, because the internal representation of a class can be changed at any time without affecting the rest of the program, provided that the public methods continue to behave in the same way. A bank account class, for example, would keep its balance field private and would only allow that balance to be changed through deposit and withdrawal methods that check whether a withdrawal would leave the account with a negative balance.</w:t>
      </w:r>
    </w:p>
    <w:p>
      <w:pPr>
        <w:pStyle w:val="Heading2"/>
        <w:spacing w:after="120" w:before="200"/>
      </w:pPr>
      <w:r>
        <w:rPr>
          <w:b/>
          <w:bCs/>
          <w:color w:val="8A3324"/>
          <w:sz w:val="26"/>
          <w:szCs w:val="26"/>
        </w:rPr>
        <w:t xml:space="preserve">Inheritance</w:t>
      </w:r>
    </w:p>
    <w:p>
      <w:pPr>
        <w:spacing w:after="160" w:line="300"/>
        <w:jc w:val="both"/>
      </w:pPr>
      <w:r>
        <w:rPr>
          <w:sz w:val="21"/>
          <w:szCs w:val="21"/>
        </w:rPr>
        <w:t xml:space="preserve">Inheritance is the mechanism by which one class, known as a subclass or child class, acquires the fields and methods of another class, known as a superclass or parent class. In Java, inheritance is expressed using the extends keyword, and it allows a programmer to build a new class on top of an existing one without rewriting code that has already been written and tested. Inheritance models a natural is-a relationship between real-world concepts; for instance, a class representing a savings account and a class representing a current account might both extend a common bank-account superclass, inheriting shared fields such as the account number and the balance, while each subclass adds its own specialised behaviour, such as interest calculation. Java permits a class to extend only one direct superclass, a restriction known as single inheritance, although a class may implement multiple interfaces in order to gain a form of behaviour similar to multiple inheritance. Inheritance is one of the most powerful tools for code reuse in the entire language, because it allows common logic to be written once in a superclass and shared automatically by every subclass that extends it.</w:t>
      </w:r>
    </w:p>
    <w:p>
      <w:pPr>
        <w:pStyle w:val="Heading2"/>
        <w:spacing w:after="120" w:before="200"/>
      </w:pPr>
      <w:r>
        <w:rPr>
          <w:b/>
          <w:bCs/>
          <w:color w:val="8A3324"/>
          <w:sz w:val="26"/>
          <w:szCs w:val="26"/>
        </w:rPr>
        <w:t xml:space="preserve">Polymorphism</w:t>
      </w:r>
    </w:p>
    <w:p>
      <w:pPr>
        <w:spacing w:after="160" w:line="300"/>
        <w:jc w:val="both"/>
      </w:pPr>
      <w:r>
        <w:rPr>
          <w:sz w:val="21"/>
          <w:szCs w:val="21"/>
        </w:rPr>
        <w:t xml:space="preserve">Polymorphism, a term that literally means many forms, is the ability of an object to take on many different behaviours depending on the context in which it is used. Java supports two principal kinds of polymorphism. Compile-time polymorphism, also called method overloading, occurs when a class defines several methods that share the same name but differ in the number or the type of their parameters, allowing the compiler to select the correct version of the method based on the arguments supplied at the call site. Runtime polymorphism, also called method overriding, occurs when a subclass provides its own specific implementation of a method that is already defined in its superclass, and the Java Virtual Machine decides which version of the method to execute based on the actual type of the object at runtime rather than the declared type of the reference variable. Runtime polymorphism is what allows a single line of code, written in terms of a general superclass reference, to correctly invoke the specialised behaviour of any subclass object that has been assigned to that reference, which is fundamental to writing flexible and extensible object-oriented software.</w:t>
      </w:r>
    </w:p>
    <w:p>
      <w:pPr>
        <w:pStyle w:val="Heading2"/>
        <w:spacing w:after="120" w:before="200"/>
      </w:pPr>
      <w:r>
        <w:rPr>
          <w:b/>
          <w:bCs/>
          <w:color w:val="8A3324"/>
          <w:sz w:val="26"/>
          <w:szCs w:val="26"/>
        </w:rPr>
        <w:t xml:space="preserve">Abstraction and the Benefits of Object-Oriented Design</w:t>
      </w:r>
    </w:p>
    <w:p>
      <w:pPr>
        <w:spacing w:after="160" w:line="300"/>
        <w:jc w:val="both"/>
      </w:pPr>
      <w:r>
        <w:rPr>
          <w:sz w:val="21"/>
          <w:szCs w:val="21"/>
        </w:rPr>
        <w:t xml:space="preserve">Abstraction is the principle of exposing only the essential features of an object while hiding the complex implementation details that are not relevant to the user of that object. In Java, abstraction is achieved through abstract classes and interfaces, both of which allow a programmer to define a set of methods that must be implemented by any subclass, without specifying how those methods actually work. An abstract class may contain a mixture of fully implemented methods and abstract methods that have no body, whereas an interface traditionally declares only the method signatures that implementing classes are obliged to provide. Taken together, encapsulation, inheritance, polymorphism and abstraction form the foundation of object-oriented programming, and they deliver substantial practical benefits, including improved code reusability, easier maintenance, and better alignment between the structure of a program and the structure of the real-world problem that the program is meant to solve. Real-world examples of these principles are visible throughout everyday software, from a graphical user interface toolkit in which every button and text field is a specialised subclass of a common component class, to an e-commerce system in which a general product class is extended into more specific classes for electronics, clothing and groceries.</w:t>
      </w:r>
    </w:p>
    <w:p>
      <w:pPr>
        <w:spacing w:before="200"/>
      </w:pPr>
      <w:r>
        <w:rPr>
          <w:i/>
          <w:iCs/>
          <w:color w:val="888888"/>
          <w:sz w:val="16"/>
          <w:szCs w:val="16"/>
        </w:rPr>
        <w:t xml:space="preserve">Prepared for classroom distribution as part of the Acadrium academic content repository. For internal educational use only.</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2026-09-27T11:56:33.769Z</dcterms:created>
  <dcterms:modified xsi:type="dcterms:W3CDTF">2026-09-27T11:56:33.769Z</dcterms:modified>
</cp:coreProperties>
</file>

<file path=docProps/custom.xml><?xml version="1.0" encoding="utf-8"?>
<Properties xmlns="http://schemas.openxmlformats.org/officeDocument/2006/custom-properties" xmlns:vt="http://schemas.openxmlformats.org/officeDocument/2006/docPropsVTypes"/>
</file>