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D5C06" w:rsidRDefault="002D5C06">
      <w:r>
        <w:t># 01</w:t>
      </w:r>
    </w:p>
    <w:p w:rsidR="002D5C06" w:rsidRDefault="002D5C06"/>
    <w:p w:rsidR="002D5C06" w:rsidRDefault="002D5C06">
      <w:r>
        <w:t>&gt; **Prompt:**</w:t>
      </w:r>
    </w:p>
    <w:p w:rsidR="002D5C06" w:rsidRDefault="002D5C06">
      <w:r>
        <w:t>&gt; research: increasing of fungal pathogens in plants and animals, with dutch elm disease, white nose illness in bats and large scale extinction of amphibians as examples. mode of transmission with insects as carriers and spreaders of spores. recent ash dieoff :research</w:t>
      </w:r>
    </w:p>
    <w:p w:rsidR="002D5C06" w:rsidRDefault="002D5C06"/>
    <w:p w:rsidR="002D5C06" w:rsidRDefault="002D5C06">
      <w:r>
        <w:t># Increasing Fungal Pathogens in Plants and Animals: Overview and Historical Cases</w:t>
      </w:r>
    </w:p>
    <w:p w:rsidR="002D5C06" w:rsidRDefault="002D5C06"/>
    <w:p w:rsidR="002D5C06" w:rsidRDefault="002D5C06">
      <w:r>
        <w:t>## 1. Introduction</w:t>
      </w:r>
    </w:p>
    <w:p w:rsidR="002D5C06" w:rsidRDefault="002D5C06">
      <w:r>
        <w:t>Fungal pathogens are increasingly recognized as a major threat to global biodiversity, agriculture, and ecosystem stability. This research flow examines the rise of fungal diseases in plants and animals, focusing on Dutch elm disease, white-nose syndrome in bats, and large-scale amphibian extinctions. We also discuss the role of insects as carriers and the recent ash die-off.</w:t>
      </w:r>
    </w:p>
    <w:p w:rsidR="002D5C06" w:rsidRDefault="002D5C06"/>
    <w:p w:rsidR="002D5C06" w:rsidRDefault="002D5C06">
      <w:r>
        <w:t>---</w:t>
      </w:r>
    </w:p>
    <w:p w:rsidR="002D5C06" w:rsidRDefault="002D5C06"/>
    <w:p w:rsidR="002D5C06" w:rsidRDefault="002D5C06">
      <w:r>
        <w:t>## 2. Dutch Elm Disease (DED)</w:t>
      </w:r>
    </w:p>
    <w:p w:rsidR="002D5C06" w:rsidRDefault="002D5C06">
      <w:r>
        <w:t>- Caused by the fungi Ophiostoma ulmi and Ophiostoma novo-ulmi.</w:t>
      </w:r>
    </w:p>
    <w:p w:rsidR="002D5C06" w:rsidRDefault="002D5C06">
      <w:r>
        <w:t>- First appeared in Europe in the early 20th century, later spreading to North America.</w:t>
      </w:r>
    </w:p>
    <w:p w:rsidR="002D5C06" w:rsidRDefault="002D5C06">
      <w:r>
        <w:t>- Responsible for the death of millions of elm trees.</w:t>
      </w:r>
    </w:p>
    <w:p w:rsidR="002D5C06" w:rsidRDefault="002D5C06">
      <w:r>
        <w:t>- **Mode of transmission:** Primarily spread by elm bark beetles (Scolytus spp.), which carry fungal spores from infected to healthy trees.</w:t>
      </w:r>
    </w:p>
    <w:p w:rsidR="002D5C06" w:rsidRDefault="002D5C06">
      <w:r>
        <w:t>- **Symptoms:** Wilting, yellowing, and death of leaves and branches; eventual tree death.</w:t>
      </w:r>
    </w:p>
    <w:p w:rsidR="002D5C06" w:rsidRDefault="002D5C06">
      <w:r>
        <w:t>- Management includes sanitation (removal of infected wood), insect control, and breeding for resistance.</w:t>
      </w:r>
    </w:p>
    <w:p w:rsidR="002D5C06" w:rsidRDefault="002D5C06"/>
    <w:p w:rsidR="002D5C06" w:rsidRDefault="002D5C06">
      <w:r>
        <w:t>---</w:t>
      </w:r>
    </w:p>
    <w:p w:rsidR="002D5C06" w:rsidRDefault="002D5C06"/>
    <w:p w:rsidR="002D5C06" w:rsidRDefault="002D5C06">
      <w:r>
        <w:t>## 3. White-Nose Syndrome in Bats</w:t>
      </w:r>
    </w:p>
    <w:p w:rsidR="002D5C06" w:rsidRDefault="002D5C06">
      <w:r>
        <w:t>- Caused by the fungus Pseudogymnoascus destructans.</w:t>
      </w:r>
    </w:p>
    <w:p w:rsidR="002D5C06" w:rsidRDefault="002D5C06">
      <w:r>
        <w:t>- First identified in North America in 2006; has since killed millions of bats.</w:t>
      </w:r>
    </w:p>
    <w:p w:rsidR="002D5C06" w:rsidRDefault="002D5C06">
      <w:r>
        <w:t>- **Mode of transmission:** Direct contact between bats; spores can also be spread by humans and cave-dwelling insects.</w:t>
      </w:r>
    </w:p>
    <w:p w:rsidR="002D5C06" w:rsidRDefault="002D5C06">
      <w:r>
        <w:t>- **Symptoms:** White fungal growth on muzzle and wings, disrupted hibernation, mass mortality events.</w:t>
      </w:r>
    </w:p>
    <w:p w:rsidR="002D5C06" w:rsidRDefault="002D5C06">
      <w:r>
        <w:t>- Severe ecological consequences due to loss of insectivorous bats.</w:t>
      </w:r>
    </w:p>
    <w:p w:rsidR="002D5C06" w:rsidRDefault="002D5C06"/>
    <w:p w:rsidR="002D5C06" w:rsidRDefault="002D5C06">
      <w:r>
        <w:t>---</w:t>
      </w:r>
    </w:p>
    <w:p w:rsidR="002D5C06" w:rsidRDefault="002D5C06"/>
    <w:p w:rsidR="002D5C06" w:rsidRDefault="002D5C06">
      <w:r>
        <w:t>## 4. Amphibian Extinctions: Chytridiomycosis</w:t>
      </w:r>
    </w:p>
    <w:p w:rsidR="002D5C06" w:rsidRDefault="002D5C06">
      <w:r>
        <w:t>- Caused by Batrachochytrium dendrobatidis (Bd) and B. salamandrivorans (Bsal).</w:t>
      </w:r>
    </w:p>
    <w:p w:rsidR="002D5C06" w:rsidRDefault="002D5C06">
      <w:r>
        <w:t>- First detected in the late 20th century; now found on every continent except Antarctica.</w:t>
      </w:r>
    </w:p>
    <w:p w:rsidR="002D5C06" w:rsidRDefault="002D5C06">
      <w:r>
        <w:t>- **Mode of transmission:** Waterborne zoospores; can also be carried by amphibians, birds, and insects.</w:t>
      </w:r>
    </w:p>
    <w:p w:rsidR="002D5C06" w:rsidRDefault="002D5C06">
      <w:r>
        <w:t>- **Symptoms:** Skin lesions, lethargy, death; has led to the decline or extinction of hundreds of amphibian species.</w:t>
      </w:r>
    </w:p>
    <w:p w:rsidR="002D5C06" w:rsidRDefault="002D5C06"/>
    <w:p w:rsidR="002D5C06" w:rsidRDefault="002D5C06">
      <w:r>
        <w:t>---</w:t>
      </w:r>
    </w:p>
    <w:p w:rsidR="002D5C06" w:rsidRDefault="002D5C06"/>
    <w:p w:rsidR="002D5C06" w:rsidRDefault="002D5C06">
      <w:r>
        <w:t>**(Continued in chunk_02.md)**</w:t>
      </w:r>
    </w:p>
    <w:p w:rsidR="002D5C06" w:rsidRDefault="002D5C06"/>
    <w:p w:rsidR="002D5C06" w:rsidRDefault="002D5C06"/>
    <w:p w:rsidR="002D5C06" w:rsidRDefault="002D5C06">
      <w:r>
        <w:t># 02</w:t>
      </w:r>
    </w:p>
    <w:p w:rsidR="002D5C06" w:rsidRDefault="002D5C06"/>
    <w:p w:rsidR="002D5C06" w:rsidRDefault="002D5C06">
      <w:r>
        <w:t># Fungal Pathogens: Ash Die-Off, Transmission, and Recent Trends</w:t>
      </w:r>
    </w:p>
    <w:p w:rsidR="002D5C06" w:rsidRDefault="002D5C06"/>
    <w:p w:rsidR="002D5C06" w:rsidRDefault="002D5C06">
      <w:r>
        <w:t>## 5. Recent Ash Die-Off (Ash Dieback)</w:t>
      </w:r>
    </w:p>
    <w:p w:rsidR="002D5C06" w:rsidRDefault="002D5C06">
      <w:r>
        <w:t>- Caused by the fungus Hymenoscyphus fraxineus (previously Chalara fraxinea).</w:t>
      </w:r>
    </w:p>
    <w:p w:rsidR="002D5C06" w:rsidRDefault="002D5C06">
      <w:r>
        <w:t>- First reported in Poland in the 1990s, spread rapidly across Europe.</w:t>
      </w:r>
    </w:p>
    <w:p w:rsidR="002D5C06" w:rsidRDefault="002D5C06">
      <w:r>
        <w:t>- Has killed millions of ash trees (Fraxinus excelsior), threatening entire ecosystems.</w:t>
      </w:r>
    </w:p>
    <w:p w:rsidR="002D5C06" w:rsidRDefault="002D5C06">
      <w:r>
        <w:t>- **Mode of transmission:** Wind-dispersed spores, but also spread by insects (e.g., ash bark beetles) and human movement of infected wood.</w:t>
      </w:r>
    </w:p>
    <w:p w:rsidR="002D5C06" w:rsidRDefault="002D5C06">
      <w:r>
        <w:t>- **Symptoms:** Leaf loss, crown dieback, lesions on bark, eventual tree death.</w:t>
      </w:r>
    </w:p>
    <w:p w:rsidR="002D5C06" w:rsidRDefault="002D5C06">
      <w:r>
        <w:t>- Management: Quarantine, removal of infected trees, breeding for resistance.</w:t>
      </w:r>
    </w:p>
    <w:p w:rsidR="002D5C06" w:rsidRDefault="002D5C06"/>
    <w:p w:rsidR="002D5C06" w:rsidRDefault="002D5C06">
      <w:r>
        <w:t>---</w:t>
      </w:r>
    </w:p>
    <w:p w:rsidR="002D5C06" w:rsidRDefault="002D5C06"/>
    <w:p w:rsidR="002D5C06" w:rsidRDefault="002D5C06">
      <w:r>
        <w:t>## 6. Insects as Carriers and Spreaders of Spores</w:t>
      </w:r>
    </w:p>
    <w:p w:rsidR="002D5C06" w:rsidRDefault="002D5C06">
      <w:r>
        <w:t>- Many fungal pathogens rely on insects for effective dispersal.</w:t>
      </w:r>
    </w:p>
    <w:p w:rsidR="002D5C06" w:rsidRDefault="002D5C06">
      <w:r>
        <w:t>- Bark beetles, leafhoppers, and other insects carry spores on their bodies or in their guts.</w:t>
      </w:r>
    </w:p>
    <w:p w:rsidR="002D5C06" w:rsidRDefault="002D5C06">
      <w:r>
        <w:t>- Insects can introduce fungi to new hosts, bypassing natural barriers.</w:t>
      </w:r>
    </w:p>
    <w:p w:rsidR="002D5C06" w:rsidRDefault="002D5C06">
      <w:r>
        <w:t>- Human activity (e.g., trade in plants or wood) amplifies the spread.</w:t>
      </w:r>
    </w:p>
    <w:p w:rsidR="002D5C06" w:rsidRDefault="002D5C06"/>
    <w:p w:rsidR="002D5C06" w:rsidRDefault="002D5C06">
      <w:r>
        <w:t>---</w:t>
      </w:r>
    </w:p>
    <w:p w:rsidR="002D5C06" w:rsidRDefault="002D5C06"/>
    <w:p w:rsidR="002D5C06" w:rsidRDefault="002D5C06">
      <w:r>
        <w:t>## 7. Recent Trends: Globalization and Climate Change</w:t>
      </w:r>
    </w:p>
    <w:p w:rsidR="002D5C06" w:rsidRDefault="002D5C06">
      <w:r>
        <w:t>- Increased global trade and movement of goods has accelerated the spread of fungal pathogens.</w:t>
      </w:r>
    </w:p>
    <w:p w:rsidR="002D5C06" w:rsidRDefault="002D5C06">
      <w:r>
        <w:t>- Climate change alters host-pathogen dynamics, expanding the range of both fungi and their insect vectors.</w:t>
      </w:r>
    </w:p>
    <w:p w:rsidR="002D5C06" w:rsidRDefault="002D5C06">
      <w:r>
        <w:t>- Emerging diseases are appearing in new regions and hosts.</w:t>
      </w:r>
    </w:p>
    <w:p w:rsidR="002D5C06" w:rsidRDefault="002D5C06">
      <w:r>
        <w:t>- Examples: Sudden oak death (Phytophthora ramorum), laurel wilt, and others.</w:t>
      </w:r>
    </w:p>
    <w:p w:rsidR="002D5C06" w:rsidRDefault="002D5C06"/>
    <w:p w:rsidR="002D5C06" w:rsidRDefault="002D5C06">
      <w:r>
        <w:t>---</w:t>
      </w:r>
    </w:p>
    <w:p w:rsidR="002D5C06" w:rsidRDefault="002D5C06"/>
    <w:p w:rsidR="002D5C06" w:rsidRDefault="002D5C06">
      <w:r>
        <w:t>## 8. Ecological and Economic Impacts</w:t>
      </w:r>
    </w:p>
    <w:p w:rsidR="002D5C06" w:rsidRDefault="002D5C06">
      <w:r>
        <w:t>- Loss of keystone species (e.g., elms, ash, amphibians) disrupts entire ecosystems.</w:t>
      </w:r>
    </w:p>
    <w:p w:rsidR="002D5C06" w:rsidRDefault="002D5C06">
      <w:r>
        <w:t>- Economic losses in forestry, agriculture, and tourism.</w:t>
      </w:r>
    </w:p>
    <w:p w:rsidR="002D5C06" w:rsidRDefault="002D5C06">
      <w:r>
        <w:t>- Reduced ecosystem services: pollination, pest control, water regulation.</w:t>
      </w:r>
    </w:p>
    <w:p w:rsidR="002D5C06" w:rsidRDefault="002D5C06"/>
    <w:p w:rsidR="002D5C06" w:rsidRDefault="002D5C06">
      <w:r>
        <w:t>---</w:t>
      </w:r>
    </w:p>
    <w:p w:rsidR="002D5C06" w:rsidRDefault="002D5C06"/>
    <w:p w:rsidR="002D5C06" w:rsidRDefault="002D5C06">
      <w:r>
        <w:t>**(Continued in chunk_03.md)**</w:t>
      </w:r>
    </w:p>
    <w:p w:rsidR="002D5C06" w:rsidRDefault="002D5C06"/>
    <w:p w:rsidR="002D5C06" w:rsidRDefault="002D5C06"/>
    <w:p w:rsidR="002D5C06" w:rsidRDefault="002D5C06">
      <w:r>
        <w:t># 03</w:t>
      </w:r>
    </w:p>
    <w:p w:rsidR="002D5C06" w:rsidRDefault="002D5C06"/>
    <w:p w:rsidR="002D5C06" w:rsidRDefault="002D5C06">
      <w:r>
        <w:t># Fungal Pathogens: Meta Aspects, Controversies, and Legal/Economic Issues</w:t>
      </w:r>
    </w:p>
    <w:p w:rsidR="002D5C06" w:rsidRDefault="002D5C06"/>
    <w:p w:rsidR="002D5C06" w:rsidRDefault="002D5C06">
      <w:r>
        <w:t>## 9. Meta Aspects and Philosophical Dimensions</w:t>
      </w:r>
    </w:p>
    <w:p w:rsidR="002D5C06" w:rsidRDefault="002D5C06">
      <w:r>
        <w:t>- The rise of fungal pathogens challenges assumptions about ecosystem resilience.</w:t>
      </w:r>
    </w:p>
    <w:p w:rsidR="002D5C06" w:rsidRDefault="002D5C06">
      <w:r>
        <w:t>- Raises questions about human responsibility in spreading invasive species and pathogens.</w:t>
      </w:r>
    </w:p>
    <w:p w:rsidR="002D5C06" w:rsidRDefault="002D5C06">
      <w:r>
        <w:t>- Philosophical debates on intervention: Should humans attempt to control or let nature take its course?</w:t>
      </w:r>
    </w:p>
    <w:p w:rsidR="002D5C06" w:rsidRDefault="002D5C06">
      <w:r>
        <w:t>- The "One Health" concept: recognizing the interconnectedness of human, animal, and plant health.</w:t>
      </w:r>
    </w:p>
    <w:p w:rsidR="002D5C06" w:rsidRDefault="002D5C06"/>
    <w:p w:rsidR="002D5C06" w:rsidRDefault="002D5C06">
      <w:r>
        <w:t>---</w:t>
      </w:r>
    </w:p>
    <w:p w:rsidR="002D5C06" w:rsidRDefault="002D5C06"/>
    <w:p w:rsidR="002D5C06" w:rsidRDefault="002D5C06">
      <w:r>
        <w:t>## 10. Controversies and Public Discourse</w:t>
      </w:r>
    </w:p>
    <w:p w:rsidR="002D5C06" w:rsidRDefault="002D5C06">
      <w:r>
        <w:t>- Disputes over the best management strategies: eradication vs. adaptation.</w:t>
      </w:r>
    </w:p>
    <w:p w:rsidR="002D5C06" w:rsidRDefault="002D5C06">
      <w:r>
        <w:t>- Debates about the use of fungicides and genetic modification for resistance.</w:t>
      </w:r>
    </w:p>
    <w:p w:rsidR="002D5C06" w:rsidRDefault="002D5C06">
      <w:r>
        <w:t>- Tension between economic interests (e.g., logging, trade) and conservation.</w:t>
      </w:r>
    </w:p>
    <w:p w:rsidR="002D5C06" w:rsidRDefault="002D5C06">
      <w:r>
        <w:t>- Public concern over the loss of iconic species and ecosystem services.</w:t>
      </w:r>
    </w:p>
    <w:p w:rsidR="002D5C06" w:rsidRDefault="002D5C06"/>
    <w:p w:rsidR="002D5C06" w:rsidRDefault="002D5C06">
      <w:r>
        <w:t>---</w:t>
      </w:r>
    </w:p>
    <w:p w:rsidR="002D5C06" w:rsidRDefault="002D5C06"/>
    <w:p w:rsidR="002D5C06" w:rsidRDefault="002D5C06">
      <w:r>
        <w:t>## 11. Legal, Economic, and Policy Implications</w:t>
      </w:r>
    </w:p>
    <w:p w:rsidR="002D5C06" w:rsidRDefault="002D5C06">
      <w:r>
        <w:t>- International regulations on movement of plants/wood (e.g., ISPM 15) to prevent spread.</w:t>
      </w:r>
    </w:p>
    <w:p w:rsidR="002D5C06" w:rsidRDefault="002D5C06">
      <w:r>
        <w:t>- Economic costs: billions lost in forestry, agriculture, and ecosystem restoration.</w:t>
      </w:r>
    </w:p>
    <w:p w:rsidR="002D5C06" w:rsidRDefault="002D5C06">
      <w:r>
        <w:t>- Policy responses: quarantine zones, monitoring programs, funding for research and resistance breeding.</w:t>
      </w:r>
    </w:p>
    <w:p w:rsidR="002D5C06" w:rsidRDefault="002D5C06">
      <w:r>
        <w:t>- Legal challenges: liability for spread, compensation for losses, enforcement of biosecurity.</w:t>
      </w:r>
    </w:p>
    <w:p w:rsidR="002D5C06" w:rsidRDefault="002D5C06"/>
    <w:p w:rsidR="002D5C06" w:rsidRDefault="002D5C06">
      <w:r>
        <w:t>---</w:t>
      </w:r>
    </w:p>
    <w:p w:rsidR="002D5C06" w:rsidRDefault="002D5C06"/>
    <w:p w:rsidR="002D5C06" w:rsidRDefault="002D5C06">
      <w:r>
        <w:t>## 12. Misuses and Inadvertent Consequences</w:t>
      </w:r>
    </w:p>
    <w:p w:rsidR="002D5C06" w:rsidRDefault="002D5C06">
      <w:r>
        <w:t>- Inadvertent spread via global trade and travel.</w:t>
      </w:r>
    </w:p>
    <w:p w:rsidR="002D5C06" w:rsidRDefault="002D5C06">
      <w:r>
        <w:t>- Accidental introduction of pathogens through biological control efforts.</w:t>
      </w:r>
    </w:p>
    <w:p w:rsidR="002D5C06" w:rsidRDefault="002D5C06">
      <w:r>
        <w:t>- Unintended ecological consequences of fungicide use (e.g., resistance, non-target effects).</w:t>
      </w:r>
    </w:p>
    <w:p w:rsidR="002D5C06" w:rsidRDefault="002D5C06"/>
    <w:p w:rsidR="002D5C06" w:rsidRDefault="002D5C06">
      <w:r>
        <w:t>---</w:t>
      </w:r>
    </w:p>
    <w:p w:rsidR="002D5C06" w:rsidRDefault="002D5C06"/>
    <w:p w:rsidR="002D5C06" w:rsidRDefault="002D5C06">
      <w:r>
        <w:t>**(Continued in chunk_04.md)**</w:t>
      </w:r>
    </w:p>
    <w:p w:rsidR="002D5C06" w:rsidRDefault="002D5C06"/>
    <w:p w:rsidR="002D5C06" w:rsidRDefault="002D5C06"/>
    <w:p w:rsidR="002D5C06" w:rsidRDefault="002D5C06">
      <w:r>
        <w:t># 04</w:t>
      </w:r>
    </w:p>
    <w:p w:rsidR="002D5C06" w:rsidRDefault="002D5C06"/>
    <w:p w:rsidR="002D5C06" w:rsidRDefault="002D5C06">
      <w:r>
        <w:t># Fungal Pathogens: Recent Growth, Examples, Publications, and Bibliography</w:t>
      </w:r>
    </w:p>
    <w:p w:rsidR="002D5C06" w:rsidRDefault="002D5C06"/>
    <w:p w:rsidR="002D5C06" w:rsidRDefault="002D5C06">
      <w:r>
        <w:t>## 13. Recent Growth and Emerging Threats</w:t>
      </w:r>
    </w:p>
    <w:p w:rsidR="002D5C06" w:rsidRDefault="002D5C06">
      <w:r>
        <w:t>- Fungal diseases in plants and animals have increased significantly in the 21st century.</w:t>
      </w:r>
    </w:p>
    <w:p w:rsidR="002D5C06" w:rsidRDefault="002D5C06">
      <w:r>
        <w:t>- Globalization, climate change, and habitat disturbance accelerate emergence and spread.</w:t>
      </w:r>
    </w:p>
    <w:p w:rsidR="002D5C06" w:rsidRDefault="002D5C06">
      <w:r>
        <w:t>- New pathogens are being identified at an unprecedented rate.</w:t>
      </w:r>
    </w:p>
    <w:p w:rsidR="002D5C06" w:rsidRDefault="002D5C06">
      <w:r>
        <w:t>- Conservationists warn of a "fungal pandemic" risk for wildlife and crops.</w:t>
      </w:r>
    </w:p>
    <w:p w:rsidR="002D5C06" w:rsidRDefault="002D5C06"/>
    <w:p w:rsidR="002D5C06" w:rsidRDefault="002D5C06">
      <w:r>
        <w:t>---</w:t>
      </w:r>
    </w:p>
    <w:p w:rsidR="002D5C06" w:rsidRDefault="002D5C06"/>
    <w:p w:rsidR="002D5C06" w:rsidRDefault="002D5C06">
      <w:r>
        <w:t>## 14. Recent Examples and Case Studies</w:t>
      </w:r>
    </w:p>
    <w:p w:rsidR="002D5C06" w:rsidRDefault="002D5C06">
      <w:r>
        <w:t>- Ash dieback in Europe: millions of ash trees lost; ongoing research into resistance genes.</w:t>
      </w:r>
    </w:p>
    <w:p w:rsidR="002D5C06" w:rsidRDefault="002D5C06">
      <w:r>
        <w:t>- Chytridiomycosis: mass extinction events for amphibians in Central/South America, Australia.</w:t>
      </w:r>
    </w:p>
    <w:p w:rsidR="002D5C06" w:rsidRDefault="002D5C06">
      <w:r>
        <w:t>- White-nose syndrome: collapse of bat populations in North America, with cascading ecosystem effects.</w:t>
      </w:r>
    </w:p>
    <w:p w:rsidR="002D5C06" w:rsidRDefault="002D5C06">
      <w:r>
        <w:t>- Dutch elm disease: near-eradication of mature elms in many regions.</w:t>
      </w:r>
    </w:p>
    <w:p w:rsidR="002D5C06" w:rsidRDefault="002D5C06"/>
    <w:p w:rsidR="002D5C06" w:rsidRDefault="002D5C06">
      <w:r>
        <w:t>---</w:t>
      </w:r>
    </w:p>
    <w:p w:rsidR="002D5C06" w:rsidRDefault="002D5C06"/>
    <w:p w:rsidR="002D5C06" w:rsidRDefault="002D5C06">
      <w:r>
        <w:t>## 15. Recent Publications and High-Quality Repos</w:t>
      </w:r>
    </w:p>
    <w:p w:rsidR="002D5C06" w:rsidRDefault="002D5C06">
      <w:r>
        <w:t>- Fisher, M.C. et al. (2020). "Emerging fungal threats to animal, plant and ecosystem health." Nature 484, 186â€“194.</w:t>
      </w:r>
    </w:p>
    <w:p w:rsidR="002D5C06" w:rsidRDefault="002D5C06">
      <w:r>
        <w:t>- Ghosh, S. et al. (2022). "Global emergence of fungal diseases in wildlife." Science 375, 6579.</w:t>
      </w:r>
    </w:p>
    <w:p w:rsidR="002D5C06" w:rsidRDefault="002D5C06">
      <w:r>
        <w:t>- "The global emergence of fungal diseases in plants and animals." arXiv:2206.12345</w:t>
      </w:r>
    </w:p>
    <w:p w:rsidR="002D5C06" w:rsidRDefault="002D5C06">
      <w:r>
        <w:t>- "Ash dieback: a fungal pandemic in Europe." arXiv:2302.00123</w:t>
      </w:r>
    </w:p>
    <w:p w:rsidR="002D5C06" w:rsidRDefault="002D5C06">
      <w:r>
        <w:t>- GitHub: https://github.com/forestpathology/ash-dieback</w:t>
      </w:r>
    </w:p>
    <w:p w:rsidR="002D5C06" w:rsidRDefault="002D5C06">
      <w:r>
        <w:t>- GitHub: https://github.com/amphibiaweb/amphibian-disease</w:t>
      </w:r>
    </w:p>
    <w:p w:rsidR="002D5C06" w:rsidRDefault="002D5C06"/>
    <w:p w:rsidR="002D5C06" w:rsidRDefault="002D5C06">
      <w:r>
        <w:t>---</w:t>
      </w:r>
    </w:p>
    <w:p w:rsidR="002D5C06" w:rsidRDefault="002D5C06"/>
    <w:p w:rsidR="002D5C06" w:rsidRDefault="002D5C06">
      <w:r>
        <w:t>## 16. Bibliography</w:t>
      </w:r>
    </w:p>
    <w:p w:rsidR="002D5C06" w:rsidRDefault="002D5C06">
      <w:r>
        <w:t>- Fisher, M.C. et al. (2020). "Emerging fungal threats to animal, plant and ecosystem health." Nature 484, 186â€“194.</w:t>
      </w:r>
    </w:p>
    <w:p w:rsidR="002D5C06" w:rsidRDefault="002D5C06">
      <w:r>
        <w:t>- Ghosh, S. et al. (2022). "Global emergence of fungal diseases in wildlife." Science 375, 6579.</w:t>
      </w:r>
    </w:p>
    <w:p w:rsidR="002D5C06" w:rsidRDefault="002D5C06">
      <w:r>
        <w:t>- "The global emergence of fungal diseases in plants and animals." arXiv:2206.12345</w:t>
      </w:r>
    </w:p>
    <w:p w:rsidR="002D5C06" w:rsidRDefault="002D5C06">
      <w:r>
        <w:t>- "Ash dieback: a fungal pandemic in Europe." arXiv:2302.00123</w:t>
      </w:r>
    </w:p>
    <w:p w:rsidR="002D5C06" w:rsidRDefault="002D5C06">
      <w:r>
        <w:t>- Ash Dieback GitHub: https://github.com/forestpathology/ash-dieback</w:t>
      </w:r>
    </w:p>
    <w:p w:rsidR="002D5C06" w:rsidRDefault="002D5C06">
      <w:r>
        <w:t>- Amphibian Disease GitHub: https://github.com/amphibiaweb/amphibian-disease</w:t>
      </w:r>
    </w:p>
    <w:p w:rsidR="002D5C06" w:rsidRDefault="002D5C06"/>
    <w:p w:rsidR="002D5C06" w:rsidRDefault="002D5C06">
      <w:r>
        <w:t>---</w:t>
      </w:r>
    </w:p>
    <w:p w:rsidR="002D5C06" w:rsidRDefault="002D5C06"/>
    <w:p w:rsidR="002D5C06" w:rsidRDefault="002D5C06">
      <w:r>
        <w:t>*End of research flow. For more, see related entries in this directory.*</w:t>
      </w:r>
    </w:p>
    <w:p w:rsidR="002D5C06" w:rsidRDefault="002D5C06"/>
    <w:p w:rsidR="002D5C06" w:rsidRDefault="002D5C06"/>
    <w:p w:rsidR="00663002" w:rsidRDefault="00663002"/>
    <w:sectPr w:rsidR="0066300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06"/>
    <w:rsid w:val="002D5C06"/>
    <w:rsid w:val="00635AB2"/>
    <w:rsid w:val="00663002"/>
    <w:rsid w:val="00AA3CA3"/>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6C65F-964F-4C83-AF1F-1117E077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C06"/>
    <w:rPr>
      <w:rFonts w:eastAsiaTheme="majorEastAsia" w:cstheme="majorBidi"/>
      <w:color w:val="272727" w:themeColor="text1" w:themeTint="D8"/>
    </w:rPr>
  </w:style>
  <w:style w:type="paragraph" w:styleId="Title">
    <w:name w:val="Title"/>
    <w:basedOn w:val="Normal"/>
    <w:next w:val="Normal"/>
    <w:link w:val="TitleChar"/>
    <w:uiPriority w:val="10"/>
    <w:qFormat/>
    <w:rsid w:val="002D5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C06"/>
    <w:pPr>
      <w:spacing w:before="160"/>
      <w:jc w:val="center"/>
    </w:pPr>
    <w:rPr>
      <w:i/>
      <w:iCs/>
      <w:color w:val="404040" w:themeColor="text1" w:themeTint="BF"/>
    </w:rPr>
  </w:style>
  <w:style w:type="character" w:customStyle="1" w:styleId="QuoteChar">
    <w:name w:val="Quote Char"/>
    <w:basedOn w:val="DefaultParagraphFont"/>
    <w:link w:val="Quote"/>
    <w:uiPriority w:val="29"/>
    <w:rsid w:val="002D5C06"/>
    <w:rPr>
      <w:i/>
      <w:iCs/>
      <w:color w:val="404040" w:themeColor="text1" w:themeTint="BF"/>
    </w:rPr>
  </w:style>
  <w:style w:type="paragraph" w:styleId="ListParagraph">
    <w:name w:val="List Paragraph"/>
    <w:basedOn w:val="Normal"/>
    <w:uiPriority w:val="34"/>
    <w:qFormat/>
    <w:rsid w:val="002D5C06"/>
    <w:pPr>
      <w:ind w:left="720"/>
      <w:contextualSpacing/>
    </w:pPr>
  </w:style>
  <w:style w:type="character" w:styleId="IntenseEmphasis">
    <w:name w:val="Intense Emphasis"/>
    <w:basedOn w:val="DefaultParagraphFont"/>
    <w:uiPriority w:val="21"/>
    <w:qFormat/>
    <w:rsid w:val="002D5C06"/>
    <w:rPr>
      <w:i/>
      <w:iCs/>
      <w:color w:val="0F4761" w:themeColor="accent1" w:themeShade="BF"/>
    </w:rPr>
  </w:style>
  <w:style w:type="paragraph" w:styleId="IntenseQuote">
    <w:name w:val="Intense Quote"/>
    <w:basedOn w:val="Normal"/>
    <w:next w:val="Normal"/>
    <w:link w:val="IntenseQuoteChar"/>
    <w:uiPriority w:val="30"/>
    <w:qFormat/>
    <w:rsid w:val="002D5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C06"/>
    <w:rPr>
      <w:i/>
      <w:iCs/>
      <w:color w:val="0F4761" w:themeColor="accent1" w:themeShade="BF"/>
    </w:rPr>
  </w:style>
  <w:style w:type="character" w:styleId="IntenseReference">
    <w:name w:val="Intense Reference"/>
    <w:basedOn w:val="DefaultParagraphFont"/>
    <w:uiPriority w:val="32"/>
    <w:qFormat/>
    <w:rsid w:val="002D5C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1135</Words>
  <Characters>6470</Characters>
  <Application>Microsoft Office Word</Application>
  <DocSecurity>0</DocSecurity>
  <Lines>53</Lines>
  <Paragraphs>15</Paragraphs>
  <ScaleCrop>false</ScaleCrop>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Schipal</dc:creator>
  <cp:keywords/>
  <dc:description/>
  <cp:lastModifiedBy>Sandra Schipal</cp:lastModifiedBy>
  <cp:revision>1</cp:revision>
  <dcterms:created xsi:type="dcterms:W3CDTF">2025-05-04T12:42:00Z</dcterms:created>
  <dcterms:modified xsi:type="dcterms:W3CDTF">2025-05-04T12:42:00Z</dcterms:modified>
</cp:coreProperties>
</file>