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drawing xmlns:a="http://schemas.openxmlformats.org/drawingml/2006/main">
          <wp:inline distT="0" distB="0" distL="0" distR="0">
            <wp:extent cx="1945005" cy="868769"/>
            <wp:effectExtent l="0" t="0" r="0" b="0"/>
            <wp:docPr id="1073741825" name="officeArt object" descr="A logo with orange letters and a leaf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logo with orange letters and a leafAI-generated content may be incorrect." descr="A logo with orange letters and a leaf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868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  <w:tab/>
        <w:tab/>
      </w:r>
      <w:r>
        <w:rPr>
          <w:sz w:val="36"/>
          <w:szCs w:val="36"/>
          <w:rtl w:val="0"/>
          <w:lang w:val="en-US"/>
        </w:rPr>
        <w:t>{{today \@ MM/dd/yyyy}}</w:t>
      </w:r>
    </w:p>
    <w:p>
      <w:pPr>
        <w:pStyle w:val="Title"/>
      </w:pPr>
      <w:r>
        <w:rPr>
          <w:rtl w:val="0"/>
          <w:lang w:val="en-US"/>
        </w:rPr>
        <w:t>Rental Property Report</w:t>
      </w:r>
    </w:p>
    <w:p>
      <w:pPr>
        <w:pStyle w:val="Body A"/>
      </w:pPr>
      <w:r>
        <w:rPr>
          <w:rtl w:val="0"/>
          <w:lang w:val="en-US"/>
        </w:rPr>
        <w:t xml:space="preserve">This is a report generated using the Foxit Document Generation and PDF APIs. </w:t>
      </w:r>
    </w:p>
    <w:p>
      <w:pPr>
        <w:pStyle w:val="Body A"/>
      </w:pPr>
      <w:r>
        <w:rPr>
          <w:rtl w:val="0"/>
          <w:lang w:val="en-US"/>
        </w:rPr>
        <w:t xml:space="preserve">List of properties: 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332"/>
        <w:gridCol w:w="2303"/>
        <w:gridCol w:w="2303"/>
        <w:gridCol w:w="2304"/>
      </w:tblGrid>
      <w:tr>
        <w:tblPrEx>
          <w:shd w:val="clear" w:color="auto" w:fill="cad1d7"/>
        </w:tblPrEx>
        <w:trPr>
          <w:trHeight w:val="300" w:hRule="atLeast"/>
        </w:trPr>
        <w:tc>
          <w:tcPr>
            <w:tcW w:type="dxa" w:w="2332"/>
            <w:tcBorders>
              <w:top w:val="single" w:color="4ea72e" w:sz="4" w:space="0" w:shadow="0" w:frame="0"/>
              <w:left w:val="single" w:color="4ea72e" w:sz="4" w:space="0" w:shadow="0" w:frame="0"/>
              <w:bottom w:val="single" w:color="8dd873" w:sz="4" w:space="0" w:shadow="0" w:frame="0"/>
              <w:right w:val="single" w:color="4ea72e" w:sz="4" w:space="0" w:shadow="0" w:frame="0"/>
            </w:tcBorders>
            <w:shd w:val="clear" w:color="auto" w:fill="4ea72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Link to property</w:t>
            </w:r>
          </w:p>
        </w:tc>
        <w:tc>
          <w:tcPr>
            <w:tcW w:type="dxa" w:w="2303"/>
            <w:tcBorders>
              <w:top w:val="single" w:color="4ea72e" w:sz="4" w:space="0" w:shadow="0" w:frame="0"/>
              <w:left w:val="single" w:color="4ea72e" w:sz="4" w:space="0" w:shadow="0" w:frame="0"/>
              <w:bottom w:val="single" w:color="8dd873" w:sz="4" w:space="0" w:shadow="0" w:frame="0"/>
              <w:right w:val="single" w:color="4ea72e" w:sz="4" w:space="0" w:shadow="0" w:frame="0"/>
            </w:tcBorders>
            <w:shd w:val="clear" w:color="auto" w:fill="4ea72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Address</w:t>
            </w:r>
          </w:p>
        </w:tc>
        <w:tc>
          <w:tcPr>
            <w:tcW w:type="dxa" w:w="2303"/>
            <w:tcBorders>
              <w:top w:val="single" w:color="4ea72e" w:sz="4" w:space="0" w:shadow="0" w:frame="0"/>
              <w:left w:val="single" w:color="4ea72e" w:sz="4" w:space="0" w:shadow="0" w:frame="0"/>
              <w:bottom w:val="single" w:color="8dd873" w:sz="4" w:space="0" w:shadow="0" w:frame="0"/>
              <w:right w:val="single" w:color="4ea72e" w:sz="4" w:space="0" w:shadow="0" w:frame="0"/>
            </w:tcBorders>
            <w:shd w:val="clear" w:color="auto" w:fill="4ea72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Price</w:t>
            </w:r>
          </w:p>
        </w:tc>
        <w:tc>
          <w:tcPr>
            <w:tcW w:type="dxa" w:w="2303"/>
            <w:tcBorders>
              <w:top w:val="single" w:color="4ea72e" w:sz="4" w:space="0" w:shadow="0" w:frame="0"/>
              <w:left w:val="single" w:color="4ea72e" w:sz="4" w:space="0" w:shadow="0" w:frame="0"/>
              <w:bottom w:val="single" w:color="8dd873" w:sz="4" w:space="0" w:shadow="0" w:frame="0"/>
              <w:right w:val="single" w:color="4ea72e" w:sz="4" w:space="0" w:shadow="0" w:frame="0"/>
            </w:tcBorders>
            <w:shd w:val="clear" w:color="auto" w:fill="4ea72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ptos" w:cs="Aptos" w:hAnsi="Aptos" w:eastAsia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Attributes</w:t>
            </w:r>
          </w:p>
        </w:tc>
      </w:tr>
      <w:tr>
        <w:tblPrEx>
          <w:shd w:val="clear" w:color="auto" w:fill="cad1d7"/>
        </w:tblPrEx>
        <w:trPr>
          <w:trHeight w:val="570" w:hRule="atLeast"/>
        </w:trPr>
        <w:tc>
          <w:tcPr>
            <w:tcW w:type="dxa" w:w="2332"/>
            <w:tcBorders>
              <w:top w:val="single" w:color="8dd873" w:sz="4" w:space="0" w:shadow="0" w:frame="0"/>
              <w:left w:val="single" w:color="8dd873" w:sz="4" w:space="0" w:shadow="0" w:frame="0"/>
              <w:bottom w:val="single" w:color="8dd873" w:sz="4" w:space="0" w:shadow="0" w:frame="0"/>
              <w:right w:val="single" w:color="8dd873" w:sz="4" w:space="0" w:shadow="0" w:frame="0"/>
            </w:tcBorders>
            <w:shd w:val="clear" w:color="auto" w:fill="d9f2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{{TableStart:properties}}{{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link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  <w:tc>
          <w:tcPr>
            <w:tcW w:type="dxa" w:w="2303"/>
            <w:tcBorders>
              <w:top w:val="single" w:color="8dd873" w:sz="4" w:space="0" w:shadow="0" w:frame="0"/>
              <w:left w:val="single" w:color="8dd873" w:sz="4" w:space="0" w:shadow="0" w:frame="0"/>
              <w:bottom w:val="single" w:color="8dd873" w:sz="4" w:space="0" w:shadow="0" w:frame="0"/>
              <w:right w:val="single" w:color="8dd873" w:sz="4" w:space="0" w:shadow="0" w:frame="0"/>
            </w:tcBorders>
            <w:shd w:val="clear" w:color="auto" w:fill="d9f2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{{</w:t>
            </w:r>
            <w:r>
              <w:rPr>
                <w:shd w:val="nil" w:color="auto" w:fill="auto"/>
                <w:rtl w:val="0"/>
                <w:lang w:val="en-US"/>
              </w:rPr>
              <w:t>address</w:t>
            </w:r>
            <w:r>
              <w:rPr>
                <w:shd w:val="nil" w:color="auto" w:fill="auto"/>
                <w:rtl w:val="0"/>
                <w:lang w:val="en-US"/>
              </w:rPr>
              <w:t>}}</w:t>
            </w:r>
          </w:p>
        </w:tc>
        <w:tc>
          <w:tcPr>
            <w:tcW w:type="dxa" w:w="2303"/>
            <w:tcBorders>
              <w:top w:val="single" w:color="8dd873" w:sz="4" w:space="0" w:shadow="0" w:frame="0"/>
              <w:left w:val="single" w:color="8dd873" w:sz="4" w:space="0" w:shadow="0" w:frame="0"/>
              <w:bottom w:val="single" w:color="8dd873" w:sz="4" w:space="0" w:shadow="0" w:frame="0"/>
              <w:right w:val="single" w:color="8dd873" w:sz="4" w:space="0" w:shadow="0" w:frame="0"/>
            </w:tcBorders>
            <w:shd w:val="clear" w:color="auto" w:fill="d9f2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{{price}}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303"/>
            <w:tcBorders>
              <w:top w:val="single" w:color="8dd873" w:sz="4" w:space="0" w:shadow="0" w:frame="0"/>
              <w:left w:val="single" w:color="8dd873" w:sz="4" w:space="0" w:shadow="0" w:frame="0"/>
              <w:bottom w:val="single" w:color="8dd873" w:sz="4" w:space="0" w:shadow="0" w:frame="0"/>
              <w:right w:val="single" w:color="8dd873" w:sz="4" w:space="0" w:shadow="0" w:frame="0"/>
            </w:tcBorders>
            <w:shd w:val="clear" w:color="auto" w:fill="d9f2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ptos" w:cs="Aptos" w:hAnsi="Aptos" w:eastAsia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{{attributes}}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</w:pPr>
    </w:p>
    <w:p>
      <w:pPr>
        <w:pStyle w:val="Title"/>
      </w:pPr>
      <w:r>
        <w:rPr>
          <w:rtl w:val="0"/>
        </w:rPr>
        <w:t>Images of Properties</w:t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