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94" w:rsidRPr="00127594" w:rsidRDefault="00127594" w:rsidP="00127594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2759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fldChar w:fldCharType="begin"/>
      </w:r>
      <w:r w:rsidRPr="0012759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instrText xml:space="preserve"> HYPERLINK "http://mintelong.javaeye.com/blog/458369" </w:instrText>
      </w:r>
      <w:r w:rsidRPr="0012759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fldChar w:fldCharType="separate"/>
      </w:r>
      <w:r w:rsidRPr="00127594">
        <w:rPr>
          <w:rFonts w:ascii="Arial" w:eastAsia="宋体" w:hAnsi="Arial" w:cs="Arial"/>
          <w:b/>
          <w:bCs/>
          <w:color w:val="FFFFFF"/>
          <w:kern w:val="0"/>
          <w:sz w:val="24"/>
          <w:u w:val="single"/>
        </w:rPr>
        <w:t>Android</w:t>
      </w:r>
      <w:r w:rsidRPr="00127594">
        <w:rPr>
          <w:rFonts w:ascii="Arial" w:eastAsia="宋体" w:hAnsi="Arial" w:cs="Arial"/>
          <w:b/>
          <w:bCs/>
          <w:color w:val="FFFFFF"/>
          <w:kern w:val="0"/>
          <w:sz w:val="24"/>
          <w:u w:val="single"/>
        </w:rPr>
        <w:t>的</w:t>
      </w:r>
      <w:r w:rsidRPr="00127594">
        <w:rPr>
          <w:rFonts w:ascii="Arial" w:eastAsia="宋体" w:hAnsi="Arial" w:cs="Arial"/>
          <w:b/>
          <w:bCs/>
          <w:color w:val="FFFFFF"/>
          <w:kern w:val="0"/>
          <w:sz w:val="24"/>
          <w:u w:val="single"/>
        </w:rPr>
        <w:t>IPC</w:t>
      </w:r>
      <w:r w:rsidRPr="00127594">
        <w:rPr>
          <w:rFonts w:ascii="Arial" w:eastAsia="宋体" w:hAnsi="Arial" w:cs="Arial"/>
          <w:b/>
          <w:bCs/>
          <w:color w:val="FFFFFF"/>
          <w:kern w:val="0"/>
          <w:sz w:val="24"/>
          <w:u w:val="single"/>
        </w:rPr>
        <w:t>机制</w:t>
      </w:r>
      <w:r w:rsidRPr="00127594">
        <w:rPr>
          <w:rFonts w:ascii="Arial" w:eastAsia="宋体" w:hAnsi="Arial" w:cs="Arial"/>
          <w:b/>
          <w:bCs/>
          <w:color w:val="FFFFFF"/>
          <w:kern w:val="0"/>
          <w:sz w:val="24"/>
          <w:u w:val="single"/>
        </w:rPr>
        <w:t>Binder</w:t>
      </w:r>
      <w:r w:rsidRPr="00127594">
        <w:rPr>
          <w:rFonts w:ascii="Arial" w:eastAsia="宋体" w:hAnsi="Arial" w:cs="Arial"/>
          <w:b/>
          <w:bCs/>
          <w:color w:val="FFFFFF"/>
          <w:kern w:val="0"/>
          <w:sz w:val="24"/>
          <w:u w:val="single"/>
        </w:rPr>
        <w:t>的详解汇总</w:t>
      </w:r>
      <w:r w:rsidRPr="0012759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fldChar w:fldCharType="end"/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关键字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: android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第一部分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的组成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1.1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驱动程序部分驱动程序的部分在以下的文件夹中：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kernel/include/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linux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binder.h</w:t>
      </w:r>
      <w:proofErr w:type="spell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kernel/drivers/android/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binder.c</w:t>
      </w:r>
      <w:proofErr w:type="spellEnd"/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驱动程序是一个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miscdevice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，主设备号为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，此设备号使用动态获得（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MISC_DYNAMIC_MINOR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），其设备的节点为：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/dev/binder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驱动程序会在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proc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文件系统中建立自己的信息，其文件夹为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/proc/binder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，其中包含如下内容：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proc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目录：调用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各个进程的内容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state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文件：使用函数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binder_read_proc_state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stats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文件：使用函数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binder_read_proc_stats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transactions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文件：使用函数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binder_read_proc_transactions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transaction_log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文件：使用函数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binder_read_proc_transaction_log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，其参数为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binder_transaction_log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类型为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struct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binder_transaction_log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failed_transaction_log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文件：使用函数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binder_read_proc_transaction_log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其参数为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binder_transaction_log_failed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类型为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struct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binder_transaction_log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文件被打开后，其私有数据（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private_data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）的类型：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struct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binder_proc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在这个数据结构中，主要包含了当前进程、进程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、内存映射信息、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的统计信息和线程信息等。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在用户空间对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驱动程序进行控制主要使用的接口是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mmap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poll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ioctl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ioctl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主要使用的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为：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#define BINDER_WRITE_READ        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IOWR(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'b', 1,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struct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binder_write_read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#define BINDER_SET_IDLE_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TIMEOUT  _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IOW('b', 3, int64_t)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lastRenderedPageBreak/>
        <w:t>#define BINDER_SET_MAX_THREADS   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IOW(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'b', 5,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size_t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#define BINDER_SET_IDLE_PRIORITY 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IOW(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'b', 6,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#define BINDER_SET_CONTEXT_MGR   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IOW(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'b', 7,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#define BINDER_THREAD_EXIT       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IOW(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'b', 8,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#define BINDER_VERSION           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IOWR(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'b', 9,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struct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binder_version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BR_XXX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等宏为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BinderDriverReturnProtocol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，表示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驱动返回协议。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BC_XXX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等宏为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BinderDriverCommandProtocol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，表示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驱动命令协议。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binder_thread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驱动程序中使用的另外一个重要的数据结构，数据结构的定义如下所示：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struct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binder_thread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struct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binder_proc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*proc;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struct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rb_node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rb_node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looper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struct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binder_transaction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*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transaction_stack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struct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list_head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todo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uint32_t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return_error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uint32_t return_error2;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wait_queue_head_t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wait;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struct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binder_stats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stats;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};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binder_thread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的各个成员信息是从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rb_node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中得出。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BINDER_WRITE_READ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是最重要的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ioctl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，它使用一个数据结构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binder_write_read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定义读写的数据。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lastRenderedPageBreak/>
        <w:t>struct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binder_write_read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signed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long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write_size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signed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long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write_consumed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unsigned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long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write_buffer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signed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long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read_size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signed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long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read_consumed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unsigned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long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read_buffer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};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1.2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部分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是一个守护进程，用于这个进程的和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/dev/binder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通讯，从而达到管理系统中各个服务的作用。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可执行程序的路径：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 /system/bin/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       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开源版本文件的路径：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frameworks/base/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cmds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servicemanager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binder.h</w:t>
      </w:r>
      <w:proofErr w:type="spell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frameworks/base/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cmds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servicemanager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binder.c</w:t>
      </w:r>
      <w:proofErr w:type="spell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frameworks/base/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cmds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servicemanager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service_manager.c</w:t>
      </w:r>
      <w:proofErr w:type="spellEnd"/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程序执行的流程：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open()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：打开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驱动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mmap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：映射一个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128*1024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字节的内存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ioctl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(BINDER_SET_CONTEXT_MGR)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：设置上下文为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mgr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进入主循环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binder_loop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 xml:space="preserve">         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ioctl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(BINDER_WRITE_READ)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，读取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             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binder_parse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进入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处理过程循环处理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binder_parse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的处理，调用返回值：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当处理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BR_TRANSACTION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的时候，调用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svcmgr_handler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处理增加服务、检查服务等工作。各种服务存放在一个链表（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svclist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）中。其中调用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等开头的函数，又会调用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ioctl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的各种命令。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处理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BR_REPLY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的时候，填充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binder_io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类型的数据结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1.3 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的库的部分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相关的文件作为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Android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uitls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库的一部分，这个库编译后的名称为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libutils.so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，是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Android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系统中的一个公共库。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主要文件的路径如下所示：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frameworks/base/include/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utils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/*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frameworks/base/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libs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utils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/*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主要的类为：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RefBase.h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: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引用计数，定义类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RefBase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Parcel.h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: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为在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中传输的数据定义容器，定义类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Parcel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IBinder.h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对象的抽象接口，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定义类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IBinder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对象的基本功能，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定义类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BpRefBase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BpBinder.h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BpBinder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的功能，定义类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BpBinder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IInterface.h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为抽象经过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的接口定义通用类，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定义类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，类模板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，类模板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ProcessState.h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表示进程状态的类，定义类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ProcessState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IPCThreadState.h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表示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线程的状态，定义类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IPCThreadState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各个类之间的关系如下所示：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105650" cy="5457825"/>
            <wp:effectExtent l="19050" t="0" r="0" b="0"/>
            <wp:docPr id="1" name="图片 1" descr="http://image4.it168.com/2009/3/31/d0cb7475-69bf-41b2-9c40-49ccd45227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4.it168.com/2009/3/31/d0cb7475-69bf-41b2-9c40-49ccd452271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IInterface.h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中定义的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是两个重要的模版，这是为各种程序中使用的。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模版的定义如下所示：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template</w:t>
      </w:r>
      <w:proofErr w:type="gram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class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BnInterface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: public INTERFACE, public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BBinder</w:t>
      </w:r>
      <w:proofErr w:type="spell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public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virtual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sp 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queryLocalInterface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(const String16&amp; _descriptor);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virtual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String16       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getInterfaceDescriptor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() const;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protected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virtual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IBinder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*       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onAsBinder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};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BnInterface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模版的定义如下所示：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template</w:t>
      </w:r>
      <w:proofErr w:type="gram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class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BpInterface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: public INTERFACE, public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BpRefBase</w:t>
      </w:r>
      <w:proofErr w:type="spell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public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           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BpInterface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const sp&amp; remote);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protected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virtual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IBinder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*   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onAsBinder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};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这两个模版在使用的时候，起到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得作用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实际上都是双继承：使用者定义一个接口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INTERFACE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，然后使用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两个模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版结合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自己的接口，构建自己的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BnXXX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BpXXX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两个类。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        DECLARE_META_INTERFACE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IMPLEMENT_META_INTERFACE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两个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宏用于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帮助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BpXXX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类的实现：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#define DECLARE_META_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INTERFACE(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INTERFACE)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static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const String16 descriptor;   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static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sp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asInterface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(const sp&amp;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obj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);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virtual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String16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getInterfaceDescriptor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() const;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#define IMPLEMENT_META_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INTERFACE(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INTERFACE, NAME)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const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String16 I##INTERFACE::descriptor(NAME);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String16 I##INTERFACE::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getInterfaceDescriptor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 const {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return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I##INTERFACE::descriptor;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}                                   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sp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I##INTERFACE::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asInterface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(const sp&amp;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obj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{                                   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sp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          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if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obj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!= NULL) {              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intr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static_cast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obj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-&gt;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queryLocalInterface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            I##INTERFACE::descriptor).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get(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));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if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== NULL) {         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intr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= new Bp##INTERFACE(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obj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);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}                           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}                               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return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;                                                    \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}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 xml:space="preserve">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在定义自己的类的时候，只需要使用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DECLARE_META_INTERFACE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IMPLEMENT_META_INTERFACE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两个接口，并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结合类的名称，就可以实现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asInterface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getInterfaceDescriptor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两个函数。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第二部分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的运作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2.1 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的工作机制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 Service Manager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是一个守护进程，它负责启动各个进程之间的服务，对于相关的两个需要通讯的进程，它们通过调用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libutil.so</w:t>
      </w:r>
      <w:proofErr w:type="spellEnd"/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库实现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通讯，而真正通讯的机制，是内核空间中的一块共享内存。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10250" cy="3295650"/>
            <wp:effectExtent l="19050" t="0" r="0" b="0"/>
            <wp:docPr id="2" name="图片 2" descr="http://image4.it168.com/2009/3/31/0126ec3d-c058-4293-87d6-6e3ec697f0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4.it168.com/2009/3/31/0126ec3d-c058-4293-87d6-6e3ec697f0b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2.2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从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应　　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用程序的角度看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从应用程序的角度看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一共有三个方面：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Native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本地：例如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，这是一个需要被继承和实现的类。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Proxy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代理：例如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，这是一个在接口框架中被实现，但是在接口中没有体现的类。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客户端：例如客户端得到一个接口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ABC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，在调用的时候实际上被调用的是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86375" cy="4762500"/>
            <wp:effectExtent l="19050" t="0" r="9525" b="0"/>
            <wp:docPr id="3" name="图片 3" descr="http://image4.it168.com/2009/3/31/cee9d5f9-6e9c-421c-8cab-00ac192c33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4.it168.com/2009/3/31/cee9d5f9-6e9c-421c-8cab-00ac192c33a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本地功能（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）部分做的：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实现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::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BnTransact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注册服务：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：：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AddService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代理部分（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）做的：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实现几个功能函数，调用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::remote()-&gt;transact()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客户端做的：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获得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ABC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接口，然后调用接口（实际上调用了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，继而通过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调用了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，然后调用了具体的功能）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在程序的实现过程中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是双继承了接口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ABC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。一般来说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是一个实现类，这个实现类不需要在接口中体现，它实际上负责的只是通讯功能，不执行具体的功能；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则是一个接口类，需要一个真正工作的类来继承、实现它，这个类才是真正执行具体功能的类。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在客户端中，从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中获得一个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ABC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的接口，客户端调用这个接口，实际上是在调用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又通过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机制和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通讯，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的实现类在后面执行。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事实上，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服务器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的具体实现和客户端是两个不同的进程，如果不考虑进程间通讯的过程，从调用者的角度，似乎客户端在直接调用另外一个进程间的函数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当然这个函数必须是接口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ABC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中定义的。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2.3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的作用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涉及的两个文件是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ISericeManager.cpp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。这两个文件基本上是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是系统最先被启动的服务。非常值得注意的是：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本地功能并没有使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现，它实际上由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守护进程执行，而用户程序通过调用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来获得其他的服务。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中定义了一个接口，用于得到默认的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    sp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defaultServiceManager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();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这时得到的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实际上是一个全局的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ISericeManager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第三部分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程序中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Binder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的具体实现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3.1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一个利用接口的具体实现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 xml:space="preserve">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也是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libutils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中定义的一个有关权限控制的接口，它一共包含两个文件：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IPermissionController.h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IPermissionController.cpp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这个结构在所有类的实现中都是类似的。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头文件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IPermissionController.h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的主要内容是定义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接口和类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class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IPermissionController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: public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IInterface</w:t>
      </w:r>
      <w:proofErr w:type="spell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public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DECLARE_META_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INTERFACE(</w:t>
      </w:r>
      <w:proofErr w:type="spellStart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PermissionController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virtual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bool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checkPermission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(const String16&amp; permission,int32_t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int32_t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 = 0;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enum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CHECK_PERMISSION_TRANSACTION =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IBinder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::FIRST_CALL_TRANSACTION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};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};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class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BnPermissionController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: public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BnInterface</w:t>
      </w:r>
      <w:proofErr w:type="spell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public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virtual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status_t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onTransact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 uint32_t code,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                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const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Parcel&amp; data,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                        Parcel* reply,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                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uint32_t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flags = 0);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};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是一个接口类，只有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checkPermission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一个纯虚函数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继承了以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实例化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模版类</w:t>
      </w:r>
      <w:proofErr w:type="spellStart"/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。因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此，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，事实上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双继承了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BBinder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实现文件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IPermissionController.cpp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中，首先实现了一个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class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BpPermissionController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: public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BpInterface</w:t>
      </w:r>
      <w:proofErr w:type="spell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public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BpPermissionController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const sp&amp;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impl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: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BpInterface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impl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}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virtual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bool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checkPermission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(const String16&amp; permission, int32_t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int32_t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Parcel data, reply;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data.writeInterfaceToken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IPermissionController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::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                      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getInterfaceDescriptor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data.writeString16(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permission);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data.writeInt32(</w:t>
      </w:r>
      <w:proofErr w:type="spellStart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data.writeInt32(</w:t>
      </w:r>
      <w:proofErr w:type="spellStart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remote(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)-&gt;transact(CHECK_PERMISSION_TRANSACTION, data, &amp;reply);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if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(reply.readInt32() != 0) return 0;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return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reply.readInt32() != 0;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}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};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IMPLEMENT_META_INTERFACE(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, "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android.os.IPermissionController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");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继承了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BpInterface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，它本身是一个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已经实现的类，而且并没有在接口中体现。这个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类按照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格式写就可以，在实现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checkPermission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函数的过程中，使用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Parcel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作为传输数据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的容器，传输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中时候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transact()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函数，其参数需要包含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枚举值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CHECK_PERMISSION_TRANSACTION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IMPLEMENT_META_INTERFACE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用于扶助生成。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中实现的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onTransact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函数如下所示：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status_t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BnPermissionController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::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BnTransact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uint32_t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code, const Parcel&amp; data, Parcel* reply, uint32_t flags)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switch(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code) 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case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CHECK_PERMISSION_TRANSACTION: {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CHECK_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INTERFACE(</w:t>
      </w:r>
      <w:proofErr w:type="spellStart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IPermissionController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, data, reply);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String16 permission =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data.readString16(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int32_t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= data.readInt32();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int32_t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= data.readInt32();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bool</w:t>
      </w:r>
      <w:proofErr w:type="spellEnd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res =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checkPermission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(permission,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pid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uid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reply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-&gt;writeInt32(0);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reply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-&gt;writeInt32(res ? 1 : 0);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return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NO_ERROR;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} break;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default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return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BBinder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::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BnTransact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(code, data, reply, flags);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}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:rsidR="00127594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onTransact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函数中根据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枚举值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判断数据使用的方式。注意，由于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也是继承了类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IPermissionController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但是纯虚函数</w:t>
      </w:r>
      <w:proofErr w:type="spellStart"/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checkPermission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依然没有实现。因此这个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BnPermissionController</w:t>
      </w:r>
      <w:proofErr w:type="spellEnd"/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类并不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能实例化，它其实也还是一个接口，需要一个实现类来继承它，那才是实现具体功能的类。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3.2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的实现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本地服务启动后将形成一个守护进程，具体的本地服务是由一个实现类继承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BnABC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来实现的，这个服务的名称通常叫做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ABC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在其中，通常包含了一个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instantiate()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函数，这个函数一般按照如下的方式实现：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void ABC::instantiate() {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defaultServiceManager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()-&gt;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addService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     String16("XXX.ABC"), new ABC ());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}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按照这种方式，通过调用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defaultServiceManager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函数，将增加一个名为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"XXX.ABC"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的服务。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在这个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defaultServiceManager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函数中调用了：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ProcessState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::self()-&gt;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getContextObject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(NULL));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IPCThreadState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*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IPCThreadState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::self();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IPCThreadState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::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talkWithDriver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ProcessState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gram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类建立</w:t>
      </w:r>
      <w:proofErr w:type="gram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的过程中调用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open_driver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打开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驱动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程序，在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talkWithDriver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的执行过程中。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3.3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调用的实现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BpABC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调用的过程主要通过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mRemote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()-&gt;transact()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来传输数据，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mRemote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是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BpRefBase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的成员，它是一个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IBinder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。这个调用过程如下所示：</w:t>
      </w:r>
      <w:r w:rsidRPr="00127594">
        <w:rPr>
          <w:rFonts w:ascii="Arial" w:eastAsia="宋体" w:hAnsi="Arial" w:cs="Arial"/>
          <w:color w:val="000000"/>
          <w:kern w:val="0"/>
          <w:sz w:val="18"/>
        </w:rPr>
        <w:t> 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mRemote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)-&gt;transact()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Process::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self()</w:t>
      </w:r>
      <w:proofErr w:type="gram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IPCThreadState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::</w:t>
      </w:r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self(</w:t>
      </w:r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)-&gt;transact()</w:t>
      </w:r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writeTransactionData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()</w:t>
      </w:r>
      <w:proofErr w:type="gram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waitForResponse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()</w:t>
      </w:r>
      <w:proofErr w:type="gram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talkWithDriver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()</w:t>
      </w:r>
      <w:proofErr w:type="gramEnd"/>
    </w:p>
    <w:p w:rsidR="00127594" w:rsidRPr="00127594" w:rsidRDefault="00127594" w:rsidP="001275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ioctl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fd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, BINDER_WRITE_READ, &amp;</w:t>
      </w:r>
      <w:proofErr w:type="spellStart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bwr</w:t>
      </w:r>
      <w:proofErr w:type="spellEnd"/>
      <w:r w:rsidRPr="00127594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</w:p>
    <w:p w:rsidR="00E924F7" w:rsidRPr="00127594" w:rsidRDefault="00127594" w:rsidP="0012759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IPCThreadState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::</w:t>
      </w:r>
      <w:proofErr w:type="spellStart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executeCommand</w:t>
      </w:r>
      <w:proofErr w:type="spellEnd"/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127594">
        <w:rPr>
          <w:rFonts w:ascii="Arial" w:eastAsia="宋体" w:hAnsi="Arial" w:cs="Arial"/>
          <w:color w:val="000000"/>
          <w:kern w:val="0"/>
          <w:sz w:val="18"/>
          <w:szCs w:val="18"/>
        </w:rPr>
        <w:t>函数中，实现传输操作。</w:t>
      </w:r>
    </w:p>
    <w:sectPr w:rsidR="00E924F7" w:rsidRPr="00127594" w:rsidSect="000D5C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7594"/>
    <w:rsid w:val="000D5CF3"/>
    <w:rsid w:val="00127594"/>
    <w:rsid w:val="00E92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4F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275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2759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275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27594"/>
  </w:style>
  <w:style w:type="paragraph" w:styleId="HTML">
    <w:name w:val="HTML Preformatted"/>
    <w:basedOn w:val="a"/>
    <w:link w:val="HTMLChar"/>
    <w:uiPriority w:val="99"/>
    <w:semiHidden/>
    <w:unhideWhenUsed/>
    <w:rsid w:val="00127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759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275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75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93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1652</Words>
  <Characters>9418</Characters>
  <Application>Microsoft Office Word</Application>
  <DocSecurity>0</DocSecurity>
  <Lines>78</Lines>
  <Paragraphs>22</Paragraphs>
  <ScaleCrop>false</ScaleCrop>
  <Company/>
  <LinksUpToDate>false</LinksUpToDate>
  <CharactersWithSpaces>11048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吴旭邦</dc:creator>
  <cp:lastModifiedBy>吴旭邦</cp:lastModifiedBy>
  <cp:revision>3</cp:revision>
  <dcterms:created xsi:type="dcterms:W3CDTF">2010-11-09T13:39:00Z</dcterms:created>
  <dcterms:modified xsi:type="dcterms:W3CDTF">2010-11-09T13:41:00Z</dcterms:modified>
</cp:coreProperties>
</file>