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Recruitment Agency Database Design</w:t>
      </w:r>
    </w:p>
    <w:p>
      <w:pPr>
        <w:pStyle w:val="Heading2"/>
      </w:pPr>
      <w:r>
        <w:t>1. Business Description</w:t>
      </w:r>
    </w:p>
    <w:p>
      <w:pPr>
        <w:pStyle w:val="Heading3"/>
      </w:pPr>
      <w:r>
        <w:t>1.1 Business Background</w:t>
      </w:r>
    </w:p>
    <w:p>
      <w:r>
        <w:t>The recruitment agency serves as an intermediary between job-seeking candidates and client companies with open positions. It manages multiple clients, job postings, candidates, and recruiters. Each job may require specific skills, and each candidate can possess multiple skills, creating a many-to-many relationship. The database supports the agency’s daily operations by efficiently managing candidate profiles, job openings, applications, interviews, offers, and placements.</w:t>
      </w:r>
    </w:p>
    <w:p>
      <w:pPr>
        <w:pStyle w:val="Heading3"/>
      </w:pPr>
      <w:r>
        <w:t>1.2 Problems / Current Situation</w:t>
      </w:r>
    </w:p>
    <w:p>
      <w:r>
        <w:t>Previously, the agency relied on spreadsheets and manual records. Candidate and job data were fragmented, recruiters had difficulty matching applicants to jobs, and tracking interviews and offers was inconsistent. This led to data duplication, missing history, and reduced operational efficiency.</w:t>
      </w:r>
    </w:p>
    <w:p>
      <w:pPr>
        <w:pStyle w:val="Heading3"/>
      </w:pPr>
      <w:r>
        <w:t>1.3 Benefits of Implementing the Database / Project Vision</w:t>
      </w:r>
    </w:p>
    <w:p>
      <w:r>
        <w:t>Implementing a centralized relational database allows standardized data storage and consistent relationships. Benefits include:</w:t>
        <w:br/>
        <w:t>- Accurate, structured storage of candidate, job, and client data.</w:t>
        <w:br/>
        <w:t>- Streamlined candidate-job matching via shared skill records.</w:t>
        <w:br/>
        <w:t>- Full lifecycle tracking (applications → interviews → offers → placements).</w:t>
        <w:br/>
        <w:t>- Reduced redundancy through 3NF normalization.</w:t>
        <w:br/>
        <w:t>The project’s vision is a scalable, high-integrity recruitment management system that supports analytics and reporting.</w:t>
      </w:r>
    </w:p>
    <w:p>
      <w:pPr>
        <w:pStyle w:val="Heading2"/>
      </w:pPr>
      <w:r>
        <w:t>2. Model Description</w:t>
      </w:r>
    </w:p>
    <w:p>
      <w:pPr>
        <w:pStyle w:val="Heading3"/>
      </w:pPr>
      <w:r>
        <w:t>2.1 Definitions &amp; Acronyms</w:t>
      </w:r>
    </w:p>
    <w:p>
      <w:r>
        <w:t>PK – Primary Key</w:t>
        <w:br/>
        <w:t>FK – Foreign Key</w:t>
        <w:br/>
        <w:t>M:N – Many-to-Many Relationship</w:t>
        <w:br/>
        <w:t>3NF – Third Normal Form</w:t>
        <w:br/>
        <w:t>ERD – Entity Relationship Diagram</w:t>
      </w:r>
    </w:p>
    <w:p>
      <w:pPr>
        <w:pStyle w:val="Heading3"/>
      </w:pPr>
      <w:r>
        <w:t>2.2 Logical Scheme</w:t>
      </w:r>
    </w:p>
    <w:p>
      <w:r>
        <w:t>See attached ERD diagram: DB_Aleksandre_Tchitchinadze_HW_Recruitment.png</w:t>
      </w:r>
    </w:p>
    <w:p>
      <w:pPr>
        <w:pStyle w:val="Heading3"/>
      </w:pPr>
      <w:r>
        <w:t>2.3 Objects</w:t>
      </w:r>
    </w:p>
    <w:p>
      <w:r>
        <w:t>Key Entities:</w:t>
        <w:br/>
        <w:t>- LOCATIONS – Stores country and city information; referenced by clients and candidates.</w:t>
        <w:br/>
        <w:t>- CLIENTS – Represents hiring companies, linked to locations.</w:t>
        <w:br/>
        <w:t>- CLIENT_CONTACTS – Contact people for each client.</w:t>
        <w:br/>
        <w:t>- RECRUITERS – Agency employees; includes a self-referencing manager_id for hierarchy.</w:t>
        <w:br/>
        <w:t>- CANDIDATES – Job seekers with experience and location references.</w:t>
        <w:br/>
        <w:t>- SKILLS – Standardized skill catalog.</w:t>
        <w:br/>
        <w:t>- CANDIDATE_SKILLS – M:N junction table connecting candidates and skills.</w:t>
        <w:br/>
        <w:t>- JOBS – Job postings with salary, location, and status data.</w:t>
        <w:br/>
        <w:t>- JOB_SKILLS – M:N junction table connecting jobs and required skills.</w:t>
        <w:br/>
        <w:t>- APPLICATIONS – Candidate applications for specific jobs.</w:t>
        <w:br/>
        <w:t>- APPLICATION_STATUS_HISTORY – Tracks changes in application status.</w:t>
        <w:br/>
        <w:t>- INTERVIEWS – Interview schedules and results.</w:t>
        <w:br/>
        <w:t>- OFFERS – Job offers for applications.</w:t>
        <w:br/>
        <w:t>- PLACEMENTS – Finalized hires from accepted offers.</w:t>
        <w:br/>
        <w:t>- DOCUMENTS – Uploaded candidate-related documents (CVs, etc.).</w:t>
      </w:r>
    </w:p>
    <w:p>
      <w:pPr>
        <w:pStyle w:val="Heading3"/>
      </w:pPr>
      <w:r>
        <w:t>Major Design Decisions</w:t>
      </w:r>
    </w:p>
    <w:p>
      <w:r>
        <w:t>Many-to-Many Relationships:</w:t>
        <w:br/>
        <w:t>- CANDIDATE_SKILLS connects candidates and skills.</w:t>
        <w:br/>
        <w:t>- JOB_SKILLS connects jobs and skills.</w:t>
        <w:br/>
        <w:t>These relationships ensure flexible and scalable matching.</w:t>
        <w:br/>
        <w:br/>
        <w:t>Self-Referential Relationship:</w:t>
        <w:br/>
        <w:t>- RECRUITERS.manager_id references RECRUITERS.recruiter_id for management hierarchy.</w:t>
        <w:br/>
        <w:br/>
        <w:t>Normalization (3NF):</w:t>
        <w:br/>
        <w:t>- 1NF: All attributes are atomic.</w:t>
        <w:br/>
        <w:t>- 2NF: Non-key fields depend on full PK.</w:t>
        <w:br/>
        <w:t>- 3NF: No transitive dependencies. Example: Client locations are stored separately in LOCATIONS.</w:t>
        <w:br/>
        <w:br/>
        <w:t>Constraints:</w:t>
        <w:br/>
        <w:t>- CHECK constraints validate enumerated values.</w:t>
        <w:br/>
        <w:t>- UNIQUE constraints ensure no duplicate emails.</w:t>
        <w:br/>
        <w:t>- FKs preserve referential integrity across entities.</w:t>
      </w:r>
    </w:p>
    <w:p>
      <w:pPr>
        <w:pStyle w:val="Heading3"/>
      </w:pPr>
      <w:r>
        <w:t>2.4 Summary</w:t>
      </w:r>
    </w:p>
    <w:p>
      <w:r>
        <w:t>The Recruitment Agency Database reflects real-world operations of a staffing agency. Its 3NF structure ensures data integrity, supports reporting and analytics, and provides recruiters with an efficient system for managing hiring from applications to placements.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