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RELATÓRIO DE PRÁTICA EXTENSIONISTA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Trabalho Interdisciplinar: Aplicações para Processos de Negócios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Cursos de Análise e Desenvolvimento de Sistemas / Sistemas de Informação, PUC Minas Contagem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Professora Maria Inês Lage de Paula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Versão revisada após a avaliação da Sprint 1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IDENTIFICAÇÃO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Título do Projeto:</w:t>
      </w:r>
      <w:r>
        <w:rPr>
          <w:rFonts w:ascii="Arial" w:cs="Arial" w:eastAsia="Arial" w:hAnsi="Arial"/>
          <w:sz w:val="20"/>
          <w:szCs w:val="20"/>
        </w:rPr>
        <w:t xml:space="preserve"> Acompanha: Sistema de Acompanhamento Pedagógico Individualizado</w:t>
      </w:r>
    </w:p>
    <w:p>
      <w:pPr>
        <w:spacing w:after="6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Integrantes do Grupo: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Sandro Renzzo — Product Owner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Heitor Habaeb — Scrum Master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Gustavo Victor — Desenvolvedor — banco de dados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Janio Junio — Desenvolvedor — front-end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Lucas Henrique — Desenvolvedor — processos e regras</w:t>
      </w:r>
    </w:p>
    <w:p>
      <w:pPr>
        <w:pStyle w:val="ListParagraph"/>
        <w:numPr>
          <w:ilvl w:val="0"/>
          <w:numId w:val="2"/>
        </w:numPr>
        <w:spacing w:after="60" w:line="280"/>
        <w:jc w:val="left"/>
      </w:pPr>
      <w:r>
        <w:rPr>
          <w:rFonts w:ascii="Arial" w:cs="Arial" w:eastAsia="Arial" w:hAnsi="Arial"/>
          <w:sz w:val="20"/>
          <w:szCs w:val="20"/>
        </w:rPr>
        <w:t xml:space="preserve">Tiago Calazans — Desenvolvedor — qualidade</w:t>
      </w:r>
    </w:p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Comunidade Parceira:</w:t>
      </w:r>
      <w:r>
        <w:rPr>
          <w:rFonts w:ascii="Arial" w:cs="Arial" w:eastAsia="Arial" w:hAnsi="Arial"/>
          <w:sz w:val="20"/>
          <w:szCs w:val="20"/>
        </w:rPr>
        <w:t xml:space="preserve"> Divertindo a Mente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CARACTERIZAÇÃO DA COMUNIDADE PARCEIRA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Descreva a comunidade parceira: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comunidade parceira é a Divertindo a Mente, um pequeno negócio de reforço escolar particular localizado em Contagem, Minas Gerais. A escolinha atende atualmente 27 alunos do ensino fundamental, oferecendo apoio pedagógico complementar às atividades da escola regular. O negócio é conduzido por duas professoras: a proprietária e professora principal, Ieronildes Gonçalves da Silva, responsável pelo atendimento aos alunos e pela gestão do negócio, e a professora auxiliar, Shirlei, que também atua diretamente no acompanhamento pedagógico. As duas têm o mesmo nível de responsabilidade sobre os registros. Hoje, o controle das aulas, das tarefas de casa e do desempenho dos alunos é feito manualmente, em planilhas.</w:t>
            </w:r>
          </w:p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Contato da responsável pela comunidade: Ieronildes Gonçalves da Silva, telefone +55 31 98947-2296.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BENEFICIÁRIOS DA SOLUÇÃO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Descreva o público beneficiário da solução: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solução beneficia diretamente três grupos. As duas professoras são as usuárias operadoras do sistema: registram aulas, tarefas e avaliações e acompanham as pendências. Os responsáveis pelos alunos são usuários de consulta: acessam, somente para leitura, o relatório de progresso dos próprios filhos. Os alunos não usam o sistema, mas são beneficiários diretos, porque o acompanhamento individualizado e o reforço direcionado são feitos para eles. Esta é a mesma classificação usada no Relatório do Projeto.</w:t>
            </w:r>
          </w:p>
          <w:tbl>
            <w:tblPr>
              <w:tblW w:type="dxa" w:w="92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71"/>
              <w:gridCol w:w="1478"/>
              <w:gridCol w:w="3140"/>
              <w:gridCol w:w="1849"/>
            </w:tblGrid>
            <w:tr>
              <w:trPr>
                <w:tblHeader/>
              </w:trPr>
              <w:tc>
                <w:tcPr>
                  <w:tcW w:type="dxa" w:w="27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6E4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Grupo</w:t>
                  </w:r>
                </w:p>
              </w:tc>
              <w:tc>
                <w:tcPr>
                  <w:tcW w:type="dxa" w:w="1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6E4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Quantidade</w:t>
                  </w:r>
                </w:p>
              </w:tc>
              <w:tc>
                <w:tcPr>
                  <w:tcW w:type="dxa" w:w="31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6E4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Papel no sistema</w:t>
                  </w:r>
                </w:p>
              </w:tc>
              <w:tc>
                <w:tcPr>
                  <w:tcW w:type="dxa" w:w="184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6E4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Tipo de benefício</w:t>
                  </w:r>
                </w:p>
              </w:tc>
            </w:tr>
            <w:tr>
              <w:tc>
                <w:tcPr>
                  <w:tcW w:type="dxa" w:w="27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Professoras (Ieronildes, proprietária, e Shirlei, auxiliar)</w:t>
                  </w:r>
                </w:p>
              </w:tc>
              <w:tc>
                <w:tcPr>
                  <w:tcW w:type="dxa" w:w="1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31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Usuárias operadoras (leitura e escrita)</w:t>
                  </w:r>
                </w:p>
              </w:tc>
              <w:tc>
                <w:tcPr>
                  <w:tcW w:type="dxa" w:w="184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Direto</w:t>
                  </w:r>
                </w:p>
              </w:tc>
            </w:tr>
            <w:tr>
              <w:tc>
                <w:tcPr>
                  <w:tcW w:type="dxa" w:w="27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Responsáveis pelos alunos</w:t>
                  </w:r>
                </w:p>
              </w:tc>
              <w:tc>
                <w:tcPr>
                  <w:tcW w:type="dxa" w:w="1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pelo menos 27</w:t>
                  </w:r>
                </w:p>
              </w:tc>
              <w:tc>
                <w:tcPr>
                  <w:tcW w:type="dxa" w:w="31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Usuários de consulta (somente leitura dos próprios filhos)</w:t>
                  </w:r>
                </w:p>
              </w:tc>
              <w:tc>
                <w:tcPr>
                  <w:tcW w:type="dxa" w:w="184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Direto</w:t>
                  </w:r>
                </w:p>
              </w:tc>
            </w:tr>
            <w:tr>
              <w:tc>
                <w:tcPr>
                  <w:tcW w:type="dxa" w:w="27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Alunos</w:t>
                  </w:r>
                </w:p>
              </w:tc>
              <w:tc>
                <w:tcPr>
                  <w:tcW w:type="dxa" w:w="1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27</w:t>
                  </w:r>
                </w:p>
              </w:tc>
              <w:tc>
                <w:tcPr>
                  <w:tcW w:type="dxa" w:w="31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Não usuários (não acessam o sistema)</w:t>
                  </w:r>
                </w:p>
              </w:tc>
              <w:tc>
                <w:tcPr>
                  <w:tcW w:type="dxa" w:w="184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Direto</w:t>
                  </w:r>
                </w:p>
              </w:tc>
            </w:tr>
          </w:tbl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Memória de cálculo: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2 professoras (Ieronildes e Shirlei), usuárias diretas, mais 27 alunos, beneficiados diretamente pelo acompanhamento, mais pelo menos 27 responsáveis, um por aluno, com acesso de consulta, totalizando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pelo menos 56 pessoas beneficiadas diretamente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Como o sistema permite vincular mais de um responsável a cada aluno (por exemplo, pais separados), esse número pode ser maior.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DESCRIÇÃO DO PROBLEMA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Descreva o problema identificado: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Hoje o controle pedagógico dos alunos da Divertindo a Mente é feito manualmente em planilhas. Isso dificulta acompanhar o histórico individual de cada aluno ao longo do tempo, identificar rapidamente quais matérias exigem mais atenção, manter o registro das tarefas de casa e de seu status, e comunicar de forma organizada o progresso do aluno aos responsáveis.</w:t>
            </w:r>
          </w:p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problema foi identificado em conversas diretas com a proprietária da escolinha durante a Sprint 1, nas quais ela relatou as dificuldades do controle manual. O impacto recai sobre as professoras, que perdem tempo organizando informações dispersas, e sobre alunos e responsáveis, que não contam com um acompanhamento estruturado e de fácil acesso.</w:t>
            </w:r>
          </w:p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registrar formalmente o problema e medir o ganho da solução, a equipe fará na Sprint 2 uma reunião com as duas professoras, com roteiro, ata, fotos e lista de presença, medindo os indicadores abaixo. A medição será repetida após quatro semanas de uso do sistema.</w:t>
            </w:r>
          </w:p>
          <w:tbl>
            <w:tblPr>
              <w:tblW w:type="dxa" w:w="92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94"/>
              <w:gridCol w:w="2771"/>
              <w:gridCol w:w="1847"/>
              <w:gridCol w:w="2126"/>
            </w:tblGrid>
            <w:tr>
              <w:trPr>
                <w:tblHeader/>
              </w:trPr>
              <w:tc>
                <w:tcPr>
                  <w:tcW w:type="dxa" w:w="24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6E4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Indicador</w:t>
                  </w:r>
                </w:p>
              </w:tc>
              <w:tc>
                <w:tcPr>
                  <w:tcW w:type="dxa" w:w="27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6E4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Como medir</w:t>
                  </w:r>
                </w:p>
              </w:tc>
              <w:tc>
                <w:tcPr>
                  <w:tcW w:type="dxa" w:w="18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6E4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Linha de base (hoje)</w:t>
                  </w:r>
                </w:p>
              </w:tc>
              <w:tc>
                <w:tcPr>
                  <w:tcW w:type="dxa" w:w="21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6E4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Meta após 4 semanas de uso</w:t>
                  </w:r>
                </w:p>
              </w:tc>
            </w:tr>
            <w:tr>
              <w:tc>
                <w:tcPr>
                  <w:tcW w:type="dxa" w:w="24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Planilhas e arquivos usados no controle pedagógico</w:t>
                  </w:r>
                </w:p>
              </w:tc>
              <w:tc>
                <w:tcPr>
                  <w:tcW w:type="dxa" w:w="27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Contagem na reunião com a parceira</w:t>
                  </w:r>
                </w:p>
              </w:tc>
              <w:tc>
                <w:tcPr>
                  <w:tcW w:type="dxa" w:w="18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Medida na reunião da Sprint 2</w:t>
                  </w:r>
                </w:p>
              </w:tc>
              <w:tc>
                <w:tcPr>
                  <w:tcW w:type="dxa" w:w="21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 sistema (planilhas aposentadas)</w:t>
                  </w:r>
                </w:p>
              </w:tc>
            </w:tr>
            <w:tr>
              <w:tc>
                <w:tcPr>
                  <w:tcW w:type="dxa" w:w="24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Horas por semana organizando registros</w:t>
                  </w:r>
                </w:p>
              </w:tc>
              <w:tc>
                <w:tcPr>
                  <w:tcW w:type="dxa" w:w="27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Estimativa da parceira + registro de 1 semana</w:t>
                  </w:r>
                </w:p>
              </w:tc>
              <w:tc>
                <w:tcPr>
                  <w:tcW w:type="dxa" w:w="18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Medida na reunião da Sprint 2</w:t>
                  </w:r>
                </w:p>
              </w:tc>
              <w:tc>
                <w:tcPr>
                  <w:tcW w:type="dxa" w:w="21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Redução de pelo menos 50%</w:t>
                  </w:r>
                </w:p>
              </w:tc>
            </w:tr>
            <w:tr>
              <w:tc>
                <w:tcPr>
                  <w:tcW w:type="dxa" w:w="24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Tempo para montar o retorno de um aluno para a família</w:t>
                  </w:r>
                </w:p>
              </w:tc>
              <w:tc>
                <w:tcPr>
                  <w:tcW w:type="dxa" w:w="27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Cronometrar 2 ou 3 casos reais</w:t>
                  </w:r>
                </w:p>
              </w:tc>
              <w:tc>
                <w:tcPr>
                  <w:tcW w:type="dxa" w:w="18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Medida na reunião da Sprint 2</w:t>
                  </w:r>
                </w:p>
              </w:tc>
              <w:tc>
                <w:tcPr>
                  <w:tcW w:type="dxa" w:w="21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Até 5 minutos</w:t>
                  </w:r>
                </w:p>
              </w:tc>
            </w:tr>
            <w:tr>
              <w:tc>
                <w:tcPr>
                  <w:tcW w:type="dxa" w:w="24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Tarefas sem status conhecido por mês</w:t>
                  </w:r>
                </w:p>
              </w:tc>
              <w:tc>
                <w:tcPr>
                  <w:tcW w:type="dxa" w:w="27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Conferência das planilhas do último mês</w:t>
                  </w:r>
                </w:p>
              </w:tc>
              <w:tc>
                <w:tcPr>
                  <w:tcW w:type="dxa" w:w="18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Medida na reunião da Sprint 2</w:t>
                  </w:r>
                </w:p>
              </w:tc>
              <w:tc>
                <w:tcPr>
                  <w:tcW w:type="dxa" w:w="21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Zero</w:t>
                  </w:r>
                </w:p>
              </w:tc>
            </w:tr>
            <w:tr>
              <w:tc>
                <w:tcPr>
                  <w:tcW w:type="dxa" w:w="24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Pedidos de atualização feitos por responsáveis por semana (WhatsApp/pessoalmente)</w:t>
                  </w:r>
                </w:p>
              </w:tc>
              <w:tc>
                <w:tcPr>
                  <w:tcW w:type="dxa" w:w="27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Contagem pela parceira durante 1 semana</w:t>
                  </w:r>
                </w:p>
              </w:tc>
              <w:tc>
                <w:tcPr>
                  <w:tcW w:type="dxa" w:w="18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Medida na reunião da Sprint 2</w:t>
                  </w:r>
                </w:p>
              </w:tc>
              <w:tc>
                <w:tcPr>
                  <w:tcW w:type="dxa" w:w="21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Redução de pelo menos 50%</w:t>
                  </w:r>
                </w:p>
              </w:tc>
            </w:tr>
            <w:tr>
              <w:tc>
                <w:tcPr>
                  <w:tcW w:type="dxa" w:w="24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Tempo para listar os alunos que precisam de reforço</w:t>
                  </w:r>
                </w:p>
              </w:tc>
              <w:tc>
                <w:tcPr>
                  <w:tcW w:type="dxa" w:w="27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Cronometrar na reunião</w:t>
                  </w:r>
                </w:p>
              </w:tc>
              <w:tc>
                <w:tcPr>
                  <w:tcW w:type="dxa" w:w="18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Medida na reunião da Sprint 2</w:t>
                  </w:r>
                </w:p>
              </w:tc>
              <w:tc>
                <w:tcPr>
                  <w:tcW w:type="dxa" w:w="21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line="260"/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Imediato (painel)</w:t>
                  </w:r>
                </w:p>
              </w:tc>
            </w:tr>
          </w:tbl>
          <w:p/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DESCRIÇÃO DA SOLUÇÃO INFORMATIZADA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Descreva a solução desenvolvida: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solução proposta é o Acompanha, um sistema web acessado pelo navegador, no celular ou no computador, sem instalação. Ele substitui as planilhas por um registro único por aluno: as professoras registram aulas (com presença e conteúdos), tarefas de casa com prazo e avaliações com nota de 0 a 10. A partir desses registros, o sistema monta o histórico de cada aluno, sinaliza automaticamente quem precisa de reforço em cada matéria (média abaixo de 6,0 ou duas tarefas atrasadas em 30 dias, além da marcação manual) e mostra essas pendências em um painel. Os responsáveis acessam um relatório de progresso somente leitura, com frequência, notas, situação por matéria e tarefas, restrito aos próprios filhos.</w:t>
            </w:r>
          </w:p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o sistema trata dados de crianças, ele segue o art. 14 da LGPD: o aluno só é ativado com o consentimento de um dos pais ou responsável legal, os dados coletados são os mínimos necessários, há uma página de privacidade em linguagem simples e os dados são eliminados após o encerramento da matrícula ou a pedido do responsável.</w:t>
            </w:r>
          </w:p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Tecnologias utilizadas: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Aplicação web: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interface em React, publicada no Cloudflare Pages (plano gratuito).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PostgreSQL relacional no Supabase (plano gratuito, região São Paulo), com chaves estrangeiras e restrições de integridade.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 e autorização: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Supabase Auth (senhas com hash bcrypt) e políticas Row Level Security no banco, que garantem que cada responsável só leia os dados dos próprios filhos.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e versionamento: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código no GitHub e backup diário do banco por rotina agendada no GitHub Actions.</w:t>
            </w:r>
          </w:p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as tecnologias têm plano gratuito, atendendo à restrição de custo zero da parceira. As contas serão criadas no e-mail da escolinha, para que ela continue dona dos dados e do sistema depois da disciplina.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APRENDIZADO RELACIONADO À PRÁTICA EXTENSIONISTA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Descreva o que seu grupo pôde aprender ao se relacionar com a comunidade e desenvolver a solução: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Até a Sprint 1.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contato com a parceira mostrou que um relato informal não basta para especificar um sistema: o número de alunos, por exemplo, foi estimado em cerca de vinte na primeira conversa e, ao confirmar com a proprietária, chegou a 27. A avaliação da Sprint 1 reforçou três lições: requisitos precisam ser mensuráveis e ligados às necessidades das personas; um sistema que guarda dados de crianças exige cuidado com a LGPD desde o início, e não só no fim; e o ganho para a comunidade precisa ser medido contra uma linha de base, para que a troca entre universidade e sociedade seja demonstrável.</w:t>
            </w:r>
          </w:p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 seção será completada ao final do projeto com os aprendizados da implantação do sistema na escolinha.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EVIDÊNCIAS DA AÇÃO EXTENSIONISTA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Evidências previstas, a serem anexadas no item 10 à medida que forem produzidas: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4819"/>
        <w:gridCol w:w="2121"/>
      </w:tblGrid>
      <w:tr>
        <w:trPr>
          <w:tblHeader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Evidência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 / Identificação</w:t>
            </w:r>
          </w:p>
        </w:tc>
        <w:tc>
          <w:tcPr>
            <w:tcW w:type="dxa" w:w="2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Anexado?</w:t>
            </w:r>
          </w:p>
        </w:tc>
      </w:tr>
      <w:t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Foto(s) de encontros/reuniões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Reunião de levantamento com Ieronildes e Shirlei (Sprint 2) e reunião de validação do sistema</w:t>
            </w:r>
          </w:p>
        </w:tc>
        <w:tc>
          <w:tcPr>
            <w:tcW w:type="dxa" w:w="2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— previsto para a Sprint 2</w:t>
            </w:r>
          </w:p>
        </w:tc>
      </w:tr>
      <w:t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Atas de reuniões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Ata da reunião de levantamento, com os indicadores de linha de base e as validações</w:t>
            </w:r>
          </w:p>
        </w:tc>
        <w:tc>
          <w:tcPr>
            <w:tcW w:type="dxa" w:w="2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— previsto para a Sprint 2</w:t>
            </w:r>
          </w:p>
        </w:tc>
      </w:tr>
      <w:t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Prints de telas / demonstração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Protótipo das telas (Sprint 2) e sistema em uso (sprints finais)</w:t>
            </w:r>
          </w:p>
        </w:tc>
        <w:tc>
          <w:tcPr>
            <w:tcW w:type="dxa" w:w="2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— previsto</w:t>
            </w:r>
          </w:p>
        </w:tc>
      </w:tr>
      <w:t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Listas de presença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Presença nas reuniões com a parceira</w:t>
            </w:r>
          </w:p>
        </w:tc>
        <w:tc>
          <w:tcPr>
            <w:tcW w:type="dxa" w:w="2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— previsto para a Sprint 2</w:t>
            </w:r>
          </w:p>
        </w:tc>
      </w:tr>
      <w:t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Outros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do termo de consentimento e print de uma planilha atual com os nomes dos alunos ocultados</w:t>
            </w:r>
          </w:p>
        </w:tc>
        <w:tc>
          <w:tcPr>
            <w:tcW w:type="dxa" w:w="21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— previsto para a Sprint 2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CONSIDERAÇÕES FINAIS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Considerações finais: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 ao fim da Sprint 1.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grupo definiu a parceira, o problema e a especificação inicial do Acompanha. A principal dificuldade foi a falta de registro formal do contato com a comunidade e de dados que comprovassem o problema. Ela será resolvida com a reunião estruturada da Sprint 2, cujos resultados vão compor as evidências deste relatório. A especificação foi revisada para incluir personas mais realistas, requisitos mensuráveis e o tratamento de dados exigido pela LGPD. O impacto esperado é que as professoras gastem menos tempo com registros e que as famílias acompanhem o progresso das crianças com mais transparência e segurança.</w:t>
            </w:r>
          </w:p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impacto observado na comunidade será relatado aqui ao final do projeto, comparando os indicadores medidos antes e depois do uso do sistema.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9. LINK DO REPOSITÓRIO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  <w:highlightCs w:val="yellow"/>
              </w:rPr>
              <w:t xml:space="preserve">[PREENCHER link do repositório no GitHub]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10. EVIDÊNCIAS DA AÇÃO EXTENSIONISTA / ANEXOS / APÊNDICES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Anexos previstos: fotos e lista de presença das reuniões com a parceira; atas; modelo do termo de consentimento; prints do protótipo e do sistema. Em respeito à LGPD, nenhum anexo trará nomes, fotos ou dados identificáveis dos alunos.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Relatório de Prática Extensionista | TIAPN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i/>
      <w:i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2026-09-25T15:20:04.099Z</dcterms:created>
  <dcterms:modified xsi:type="dcterms:W3CDTF">2026-09-25T15:20:04.099Z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