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Red Hat Developer Hub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devhub-ado-demo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Configuração Azure Entra ID + Azure DevOps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Autenticação OAuth sem PAT fixo — Guia Validado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Versão RHDH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1.9.4 / Backstage 1.45.3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rhdh-operator.v1.9.4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Namespace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Repositório de referência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devhub-ado-demo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(demo)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&lt;CLUSTER_DOMAIN&gt;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de validação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05/06/2026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CE4D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🚫  AVISO DE SEGURANÇA — CREDENCIAIS REVOGADAS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C0000"/>
                <w:sz w:val="20"/>
                <w:szCs w:val="20"/>
              </w:rPr>
              <w:t xml:space="preserve">Todos os valores sensíveis exibidos neste documento (Client IDs, Client Secrets, Tenant IDs, tokens OAuth, endereços de cluster e demais credenciais) foram gerados exclusivamente para fins de demonstração e estão REVOGADOS, EXPIRADOS ou INVALIDADOS.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C0000"/>
                <w:sz w:val="20"/>
                <w:szCs w:val="20"/>
              </w:rPr>
              <w:t xml:space="preserve">As screenshots incluídas preservam os valores originais apenas para ilustração do fluxo de configuração. Nenhum desses valores confere acesso a qualquer sistema.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C0000"/>
                <w:sz w:val="20"/>
                <w:szCs w:val="20"/>
              </w:rPr>
              <w:t xml:space="preserve">Ao replicar este procedimento, substitua todos os placeholders do tipo &lt;VARIAVEL&gt; pelos valores reais do seu ambiente.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descreve o processo completo de configuração do Red Hat Developer Hub (RHDH) integrado ao Microsoft Entra ID para autenticação e ao Azure DevOps para operações de scaffolder — usando o token OAuth do usuário logado em vez de PAT fixo.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Cada operação no Azure DevOps é rastreável pelo usuário real que iniciou o template. Não há credenciais compartilhadas ou PATs com acesso amplo armazenados na plataforma.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Fluxo de autenticação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Usuário faz login no RHDH com sua conta Microsoft (Entra 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RHDH armazena a sessão OAuth do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executar um template, o scaffolder chama /api/auth/microsoft/refresh com o scope do Azure DevOps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Entra ID retorna um token com audience 499b84ac-... (Azure DevOps)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template usa esse token no proxy /api/proxy/azure-devops para operar no 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operações (criar repo, pipeline, etc.) são feitas em nome do usuário real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Pré-requisitos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OpenShift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OCP com RHDH Operator v1.9.4 instalado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 com acesso Global Administrator no tenant Entra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DevOps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Organização existente com acesso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 CLI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Configurado com acesso cluster-admin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Configuração do Microsoft Entra ID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Verificar o tenant correto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o portal Azure (portal.azure.com) e navegue até Microsoft Entra ID. Confirme que está no tenant correto verificando o nome no canto superior direito. Anote o Tenant ID e o Primary domain exibidos no Overview.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 — Overview do tenant Default Directory (valores de demonstração — revogados)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&lt;Directory (tenant) ID&gt;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&lt;tenant&gt;.onmicrosoft.com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Criar o App Registration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Acesse: Microsoft Entra ID → App registrations → New registration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 — Formulário de registro da aplicação (valores de demonstração — revogados)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devhub (ou nome de sua preferência)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Supported account types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tenant only — Default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URI (Web)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https://backstage-developer-hub-&lt;NAMESPACE&gt;.apps.&lt;CLUSTER_DOMAIN&gt;/api/auth/microsoft/handler/frame</w:t>
            </w:r>
          </w:p>
        </w:tc>
      </w:tr>
    </w:tbl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⚠ A Redirect URI deve corresponder exatamente à URL do RHDH seguida de /api/auth/microsoft/handler/frame. Qualquer diferença causa erro de autenticação.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Coletar Client ID e Tenant 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criar o App Registration, a tela Overview exibe os valores necessários: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 — Overview do App Registration (valores de demonstração — revogados)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obter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&lt;Application (client) ID&gt;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&lt;Directory (tenant) ID&gt;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Criar Client Secret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Acesse: Manage → Certificates &amp; secrets → Client secrets → New client secret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 — Criação do client secret (valores de demonstração — revogados)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 — Client secret criado (valores de demonstração — revogados)</w:t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⚠ O valor do secret só é visível uma vez, imediatamente após a criação. Copie e armazene com segurança antes de sair da página.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AZURE_CLIENT_SECRET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&lt;Value do secret — visível apenas na criação&gt;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Recomendado: 24 meses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Adicionar permissão Azure DevOps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Acesse: Manage → API permissions → Add a permission → APIs my organization uses → Azure DevOps → Delegated → user_impersonation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seguida clique em Grant admin consent for &lt;seu tenant&gt; e confirme com Yes.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 — Permissão user_impersonation adicionada (valores de demonstração — revogados)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 — Grant admin consent aplicado em todas as permissões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O Grant admin consent é obrigatório. Sem ele, o Entra ID não emite tokens ADO para os usuários.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DevOps — user_impersonation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Granted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Graph —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Granted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Graph — offline_access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Granted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Graph — openid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Granted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Graph —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Granted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Graph — User.Read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Delegated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Granted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Configuração do Azure DevOps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Conectar organização ao Entra 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que o OAuth funcione, a organização ADO deve estar conectada ao mesmo tenant do App Registration. Acesse: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https://dev.azure.com/&lt;SUA_ORG&gt;/_settings/organizationAad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8 — Organização ADO sem conexão com Entra 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Clique em Connect directory e selecione o tenant correto: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9 — Seleção do tenant (valores de demonstração — revogados)</w:t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⚠ Para conectar ao Entra ID é necessário usar uma conta nativa do tenant (não MSA/conta pessoal). Se a conta de admin do ADO é @gmail.com ou similar, crie um usuário nativo no tenant antes de conectar.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Criar usuário nativo no tenant (se necessário)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Acesse: Microsoft Entra ID → Users → New user → Create new user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10 — Criação de usuário nativo (valores de demonstração — revogados)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11 — Usuário criado com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principal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rhdhadmin@&lt;TENANT_DOMAIN&gt;.onmicrosoft.com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Administrator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Senha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Definida no primeiro login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Verificar conexão e projetos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conectar, acesse https://dev.azure.com/&lt;SUA_ORG&gt; e confirme que os projetos estão visíveis: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12 — Organização ADO acessível via Entra ID (valores de demonstração — revogados)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Criar repositório devhub-ado-demo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Via console do browser no RHDH após login: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 = await fetch(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'/api/auth/microsoft/refresh?env=production&amp;scope=499b84ac-1321-427f-aa17-267ca6975798%2F.default',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credentials: 'include', headers: { 'X-Requested-With': 'XMLHttpRequest' } }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 = await r.json();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token = d.providerInfo.accessToken;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r2 = await fetch(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'/api/proxy/azure-devops/&lt;ORG&gt;/&lt;PROJECT&gt;/_apis/git/repositories?api-version=7.1',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method: 'POST',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headers: { Authorization: `Bearer ${token}`, 'Content-Type': 'application/json' },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JSON.stringify({ name: 'devhub-ado-demo' })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repo = await r2.json();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console.log('status:', r2.status);       // Esperado: 201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console.log('remoteUrl:', repo.remoteUrl);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Instalação do RHDH no OpenShift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Verificar operador instalado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get csv -n openshift-operators | grep -i rhdh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Esperado: rhdh-operator.v1.9.4  ...  Succeeded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Criar namespace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new-project devhub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Criar Secret com credenciais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ℹ Execute no terminal — o BACKEND_SECRET é gerado localmente e nunca fica em arquivo.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create secret generic developer-hub-env \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--namespace=devhub \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--from-literal=AZURE_CLIENT_ID="&lt;AZURE_CLIENT_ID&gt;" \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--from-literal=AZURE_CLIENT_SECRET="&lt;AZURE_CLIENT_SECRET&gt;" \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--from-literal=AZURE_TENANT_ID="&lt;AZURE_TENANT_ID&gt;" \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--from-literal=BACKEND_SECRET="$(openssl rand -base64 24)"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app-config.yaml — pontos críticos</w:t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⚠ Usar $VARIAVEL (sem chaves) faz o Backstage não expandir a variável — a string literal é enviada ao Entra ID causando AADSTS900023. Use sempre ${VARIAVEL} com chaves.</w:t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⚠ allowedHeaders é obrigatório no endpoint do proxy. Sem ele o Bearer token do usuário é descartado silenciosamente e o ADO retorna 302.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environment: production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providers: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microsoft: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production: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clientId: ${AZURE_CLIENT_ID}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clientSecret: ${AZURE_CLIENT_SECRET}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tenantId: ${AZURE_TENANT_ID}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additionalScopes: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https://app.vssps.visualstudio.com/user_impersonation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signIn: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resolvers: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- resolver: emailMatchingUserEntityAnnotation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dangerouslyAllowSignInWithoutUserInCatalog: true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signInPage: microsoft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proxy: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/azure-devops: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target: https://dev.azure.com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changeOrigin: true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allowedMethods: [GET, POST, DELETE, PATCH, PUT]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credentials: dangerously-allow-unauthenticated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allowedHeaders: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Authorization        # OBRIGATÓRIO — sem isso o token é descartado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Content-Type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Aplicar manifests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apply -f 02-configmap-app-config.yaml -n devhub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apply -f 03-configmap-dynamic-plugins.yaml -n devhub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apply -f 04-backstage-cr.yaml -n devhub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get pods -n devhub -w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Login validado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13 — RHDH com login Microsoft funcionando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Obtenção do Token OAuth do Azure DevOps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Problema — conflito de audiences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provider microsoft do Backstage usa o Microsoft Graph como resource principal. O additionalScopes com user_impersonation pertence a um resource diferente (Azure DevOps). O MSAL não combina scopes de resources diferentes em um único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aud: 00000003-... (Microsoft Graph)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NÃO serve para ADO — retorna 302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aud: 499b84ac-... (Azure DevOps)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Necessário para todas as operações ADO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Solução — /refresh com scope explícito do Resource ID ADO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/api/auth/microsoft/refresh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?env=production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&amp;scope=499b84ac-1321-427f-aa17-267ca6975798/.default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Headers obrigatórios: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X-Requested-With: XMLHttpRequest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ℹ O GUID 499b84ac-1321-427f-aa17-267ca6975798 é o Resource ID fixo e público do Azure DevOps — o mesmo em todos os tenants.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O endpoint retorna um token separado com aud: 499b84ac-... sem afetar a sessão principal do usuário (Graph).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Validação no console do browser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r = await fetch(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'/api/auth/microsoft/refresh?env=production&amp;scope=499b84ac-1321-427f-aa17-267ca6975798%2F.default',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credentials: 'include', headers: { 'X-Requested-With': 'XMLHttpRequest' } }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d = await r.json();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payload = JSON.parse(atob(d.providerInfo.accessToken.split('.')[1]));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console.log('aud:', payload.aud);   // Esperado: 499b84ac-...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console.log('scp:', payload.scp);   // Esperado: user_impersonation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console.log('name:', payload.name); // Nome do usuário logado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14 — Token com scope ADO retornado com status 200 (valores de demonstração — revogados)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15 — Token decodificado: aud=499b84ac-..., scp=user_impersonation (valores de demonstração — revogados)</w:t>
      </w:r>
    </w:p>
    <w:p>
      <w:pPr>
        <w:spacing w:after="40" w:before="120"/>
        <w:jc w:val="center"/>
      </w:pPr>
      <w:r>
        <w:drawing>
          <wp:inline distT="0" distB="0" distL="0" distR="0">
            <wp:extent cx="50292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16 — Proxy ADO retorna 200 com lista de projetos (valores de demonstração — revogados)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Uso no template scaffolder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id: get-ado-token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Obter token OAuth ADO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http:backstage:request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method: GET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/api/auth/microsoft/refresh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env: production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scope: "499b84ac-1321-427f-aa17-267ca6975798/.default"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X-Requested-With: XMLHttpRequest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id: create-repo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http:backstage:request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method: POST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/api/proxy/azure-devops/&lt;ORG&gt;/&lt;PROJECT&gt;/_apis/git/repositories?api-version=7.1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Authorization: Bearer ${{ steps['get-ado-token'].output.body.providerInfo.accessToken }}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Content-Type: application/json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${{ parameters.appName }}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/ Sintoma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AADSTS900023: $azure_tenant_id not 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Variável não expandida no app-config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${VARIAVEL} com chaves, não $VARIAVEL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AADSTS70011: .default scope 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additionalScopes com .default misturado com Graph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user_impersonation em vez de .default no additionalScopes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 ADO retorna 302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allowedHeaders faltando no proxy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allowedHeaders: [Authorization, Content-Type]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com aud: 00000003 (Graph)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ADO não solicitado corretamente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/refresh?scope=499b84ac-.../.default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Invalid X-Requested-With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obrigatório 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X-Requested-With: XMLHttpRequest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Must specify env 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Parâmetro env ausente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?env=production no /refresh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PopupClosedError no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Popup fechado antes de aceitar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Clicar Accept na tela de consentimento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 travado Init:0/1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Plugin OCI incompatível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 logs &lt;pod&gt; -c install-dynamic-plugins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additionalScopes ignorado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Backstage não combina scopes de resources diferentes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/refresh com scope explícito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pool was specified no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azure-pipelines.yml sem bloco pool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pool: vmImage: ubuntu-latest no skeleton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Referência Rápida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Variáveis do Secret OpenShift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obter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AZURE_CLIENT_ID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&lt;Application (client) ID do App Registration&gt;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AZURE_TENANT_ID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&lt;Directory (tenant) ID&gt;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AZURE_CLIENT_SECRET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&lt;Value do client secret&gt;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openssl rand -base64 24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URLs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RHDH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https://backstage-developer-hub-&lt;NAMESPACE&gt;.apps.&lt;CLUSTER_DOMAIN&gt;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URI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https://backstage-developer-hub-&lt;NAMESPACE&gt;.apps.&lt;CLUSTER_DOMAIN&gt;/api/auth/microsoft/handler/frame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 Org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https://dev.azure.com/&lt;ORG&gt;/_settings/organizationAad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templates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https://dev.azure.com/&lt;ORG&gt;/&lt;PROJECT&gt;/_git/devhub-ado-demo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GUIDs fixos do Azure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(público — igual em todos os tenants)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ID (audience)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499b84ac-1321-427f-aa17-267ca6975798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para /refresh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499b84ac-1321-427f-aa17-267ca6975798/.default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URL completo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https://app.vssps.visualstudio.com/user_impersonation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Comandos úteis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exec -n devhub deployment/backstage-developer-hub -- env | grep AZURE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rollout restart deployment/backstage-developer-hub -n devhub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rollout status deployment/backstage-developer-hub -n devhub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logs -f deployment/backstage-developer-hub -n devhub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Estrutura do Repositório devhub-ado-demo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devhub-ado-demo/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README.md                              # Este documento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all-templates.yaml                     # Location file — registra templates no catálogo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templates/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quarkus-ado-oauth/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├── template.yaml                  # Definição do template scaffolder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skeleton/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├── catalog-info.yaml          # Registro no catálogo do RHDH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├── azure-pipelines.yml        # Pipeline ADO (com bloco pool obrigatório)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├── pom.xml                    # Projeto Quarkus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└── src/main/java/com/example/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└── GreetingResource.java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Registrar no catálogo do RHDH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Adicione no app-config.yaml: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catalog: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locations: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type: url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target: https://dev.azure.com/&lt;ORG&gt;/&lt;PROJECT&gt;/_git/devhub-ado-demo?path=/all-templates.yaml&amp;version=GBmain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Origem do GUID 499b84ac-1321-427f-aa17-267ca6975798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 que é esse valor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Esse GUID é o Application ID oficial do Azure DevOps, registrado pela Microsoft no Entra ID global. Não é um valor gerado pelo usuário — é fixo, público, e igual em todos os tenants do mundo.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Este valor nunca muda — pode ser usado com segurança em qualquer tenant, organização ADO ou ambiente.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Como verificar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Via portal Azure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Acesse Microsoft Entra ID → Enterprise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Remova o filtro e busque por Azure DevOps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Application ID exibido será exatamente 499b84ac-1321-427f-aa17-267ca6975798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Via Microsoft Graph API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https://graph.microsoft.com/v1.0/servicePrincipals?$filter=displayName eq 'Azure DevOps'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Por que usar GUID em vez da URL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você solicita um token OAuth, o Entra ID precisa saber para qual resource (audience) o token será emitido. Existem duas formas equivalentes: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https://app.vssps.visualstudio.com/user_impersonation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 + .default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499b84ac-1321-427f-aa17-267ca6975798/.default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diferença é que /.default solicita todos os escopos delegados já consentidos para aquele resource — no caso, o user_impersonation concedido no App Registration. É a forma mais robusta porque não depende de nomear o escopo explicitamente.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Como chegamos a esse valor — caminho percorrido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a validação desta configuração, o fluxo de descoberta foi o seguinte: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Tentativa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sem scope 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aud: 00000003-... (Graph) — ADO retornava 302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additionalScopes com user_impersonation no app-config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Ignorado — Backstage não combina scopes de resources diferentes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/refresh sem parâmetros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— Must specify env query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/refresh?scope=https://app.vssps.visualstudio.com/user_impersonation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— scope inválido neste formato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/refresh sem header X-Requested-With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— Invalid X-Requested-With header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/refresh?env=production&amp;scope=499b84ac-.../.default + X-Requested-With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200 — aud: 499b84ac-..., scp: user_impersonation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Referência oficial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GUID está documentado na documentação oficial da Microsoft sobre autenticação com Azure DevOps: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https://learn.microsoft.com/en-us/azure/devops/integrate/get-started/authentication/oauth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Integração ADO sem PAT — Service Principal via OAuth2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objetivo é que o scaffolder execute operações no Azure DevOps sem PAT fixo, usando o Service Principal do App Registration. O fluxo final usa OAuth2 client_credentials — o Service Principal obtém um token ADO diretamente do Entra ID via proxy do RHDH.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Por que requestUserCredentials não funciona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requestUserCredentials com additionalScopes.microsoft: [user_impersonation] não resolve o conflito de audiences: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provider microsoft do Backstage emite tokens com aud: 00000003-... (Microsoft Graph)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ADO requer tokens com aud: 499b84ac-... (Azure DevOps)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MSAL não combina scopes de resources diferentes em um único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Resultado: ADO retorna redirect 302 — body HTML em vez de JSON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Solução — OAuth2 client_credentials via proxy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Service Principal obtém o token ADO chamando o endpoint OAuth2 do Entra ID com grant_type=client_credentials: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https://login.microsoftonline.com/&lt;TENANT_ID&gt;/oauth2/v2.0/token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Authorization: Basic &lt;base64(client_id:client_secret)&gt;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Content-Type: application/x-www-form-urlencoded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Body: grant_type=client_credentials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&amp;scope=499b84ac-1321-427f-aa17-267ca6975798/.default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Retorna access_token com aud: 499b84ac-... (Azure DevOps) — funciona para todas as operacoes ADO via proxy.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Limitacoes descobertas no proxy Backstage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${VAR} nao expandido no campo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target: .../${AZURE_TENANT_ID}/... fica literal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 do Tenant ID no target (GUID publico)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${VAR} nao expandido em proxy.headers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Authorization: Basic ${AZURE_SP_BASIC} direto falha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OpenShift + env var injetada no pod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http:backstage:request ignora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params: {env: production} retorna 404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Incluir query params inline no path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Gerar e armazenar o AZURE_SP_BASIC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AZURE_SP_BASIC e o base64 de clientId:clientSecret — padrao HTTP Basic Auth do OAuth2 (RFC 6749):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Gerar o valor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-n "&lt;AZURE_CLIENT_ID&gt;:&lt;AZURE_CLIENT_SECRET&gt;" | base64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Adicionar ao Secret OpenShift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oc patch secret developer-hub-env -n devhub \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--type=merge \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-p '{"stringData":{"AZURE_SP_BASIC":"&lt;valor_base64&gt;"}}'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ℹ O Tenant ID no target do proxy deve ser hardcoded — nao usar variavel. O Tenant ID e um GUID publico, nao sensivel.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11.6 Configuracao do proxy no app-config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proxy: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/azure-devops: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target: https://dev.azure.com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changeOrigin: true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allowedMethods: [GET, POST, DELETE, PATCH, PUT]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credentials: dangerously-allow-unauthenticated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allowedHeaders: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Authorization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Content-Type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/azure-token: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# Tenant ID hardcoded — ${VAR} nao expandido no campo target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target: https://login.microsoftonline.com/&lt;TENANT_ID&gt;/oauth2/v2.0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changeOrigin: true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allowedMethods: [POST]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credentials: dangerously-allow-unauthenticated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# NAO incluir Authorization aqui — o Basic vem do template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# O proxy apenas roteia — o header ja chega preenchido pelo template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allowedHeaders: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Authorization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Content-Type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11.7 Template scaffolder — step get-sp-token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id: get-sp-token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Obter token OAuth ADO (Service Principal)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http:backstage:request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method: POST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/proxy/azure-token/token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Content-Type: application/x-www-form-urlencoded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"grant_type=client_credentials&amp;scope=499b84ac-1321-427f-aa17-267ca6975798%2F.default"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id: create-repo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http:backstage:request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method: POST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/proxy/azure-devops/&lt;ORG&gt;/&lt;PROJECT&gt;/_apis/git/repositories?api-version=7.1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Authorization: Bearer ${{ steps['get-sp-token'].output.body.access_token }}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Content-Type: application/json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name: ${{ parameters.appName }}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11.8 Adicionar Service Principal como usuario no 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Acesse: https://dev.azure.com/&lt;ORG&gt;/_settings/users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Add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Busque pelo Client ID do App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level: Basic — adicione aos projetos necessarios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O Service Principal deve ser adicionado antes de qualquer operacao do scaffolder. Aparece na lista com seu Client ID como identificador.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11.9 Schema correto do azure:repository:push (bs_1.45.3__0.18.0)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OBRIGATORIO — Git URL do repositorio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Branch para checkout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Subdiretorio do working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gitCommitMessage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Mensagem do commit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gitAuthorName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Nome do autor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gitAuthorEmail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Email do autor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— Token para autenticacao</w:t>
            </w:r>
          </w:p>
        </w:tc>
      </w:tr>
    </w:tbl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⚠ Parametros organization, project, repositoryName, defaultBranch NAO existem nesta versao — causam erro 'instance is not allowed to have the additional property'.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Authorization Basic no template — justificativa e implicacoes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Descoberta no codigo fonte do plugin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plugin http:backstage:request (v5.5.1) injeta automaticamente o token Backstage no header Authorization — a menos que o template ja passe um Authorization explicito. O codigo fonte confirma: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(token &amp;&amp; !authToken) {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ctx.logger.info('Token is defined. Setting authorization header.');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httpOptions.headers.authorization = 'Bearer ' + token;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Se o template ja definir o header Authorization, o plugin respeita e nao sobrescreve. Esta e a chave para a solucao.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Solucao aplicada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valor Base64 do Service Principal e passado diretamente no header do step get-sp-token: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id: get-sp-token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name: Obter token OAuth ADO (Service Principal)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http:backstage:request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method: POST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path: /proxy/azure-token/token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headers: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Content-Type: application/x-www-form-urlencoded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Authorization: "Basic &lt;base64(clientId:clientSecret)&gt;"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body: "grant_type=client_credentials&amp;scope=499b84ac-1321-427f-aa17-267ca6975798%2F.default"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Por que e aceitavel neste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Repositorio devhub-ado-demo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Privado no ADO — acesso restrito ao projeto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Quem pode ler o template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 com acesso ao projeto ADO — os mesmos que operam o ambiente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Elevacao de privilegio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Nenhuma — o SP ja tem acesso ao ADO para essas operacoes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Escopo do Service Principal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Limitado: apenas user_impersonation no ADO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Comparacao de seguranca entre abordagens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 a credencial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hardcoded no 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template.yaml no repo ADO privado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Usuarios com acesso ao projeto 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no app-config ConfigMap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ConfigMap no namespace OpenShift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Admins do namespace devhub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no Secret OpenShift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no namespace OpenShift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Admins do namespace devhub (criptografado)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 no 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 no namespace OpenShift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Admins do namespace devhub (criptografado)</w:t>
            </w:r>
          </w:p>
        </w:tc>
      </w:tr>
    </w:tbl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⚠ O ConfigMap e menos seguro que o Secret — nao e criptografado em repouso. O template em repositorio privado tem seguranca equivalente ao ConfigMap.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Alternativa mais segura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o contexto exigir maior seguranca, a unica alternativa sem expor credenciais no template e implementar um custom scaffolder action no RHDH que obtem o token internamente via SDK do Backstage, sem passar pelo http:backstage:request. Isso requer desenvolvimento customizado.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12.6 Limitacao documentada do plugin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e uma limitacao arquitetural do http:backstage:request — o plugin foi projetado para chamadas ao proprio backend Backstage, nao para autenticacao em sistemas externos. Para sistemas externos que requerem autenticacao propria, as opcoes sao: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Passar Authorization explicito no template (solucao aplicada)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autenticacao no proxy — nao funciona, o plugin sobrescreve antes do 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scaffolder action — requer desenvolvimento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Template Final Validado — 8 Steps End-to-End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Fluxo completo validado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Obter token OAuth 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http:backstage:request proxy azure-token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Criar repositorio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http:backstage:request ADO REST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Clonar repositorio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azure:repository:clone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Gerar skeleton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fetch:template targetPath ./repo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Push do skeleton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azure:repository:push sourcePath ./repo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Criar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http:backstage:request ADO REST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Executar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azure:pipeline:run — InProgress buildId=78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Registrar no catalogo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catalog:register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pipelineId deve ser string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output de create-pipeline retorna um numero, mas azure:pipeline:run exige string. Solucao: filtro Nunjucks | string.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Correto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pipelineId: "${{ steps['create-pipeline'].output.body.id | string }}"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Incorreto — retorna numero, falha na validacao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pipelineId: ${{ steps['create-pipeline'].output.body.id }}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ℹ O filtro | string no Nunjucks converte o numero para string, satisfazendo o schema da action.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Padrao clone-fetch-push para repos vazios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erro 'Could not find HEAD' em repos recem-criados e resolvido clonando o repo vazio antes de gerar o skeleton, usando o mesmo targetPath/sourcePath.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Clone inicializa git local com HEAD mesmo em repo vazio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id: clone-repo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azure:repository:clone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targetPath: ./repo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token: ...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Skeleton gerado DENTRO do diretorio clonado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id: fetch-skeleton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fetch:template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targetPath: ./repo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Push do diretorio com skeleton + git inicializado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id: push-content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azure:repository:push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input: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sourcePath: ./repo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branch: main</w:t>
      </w:r>
    </w:p>
    <w:p>
      <w:pPr>
        <w:shd w:fill="E2EFDA" w:val="clear"/>
        <w:spacing w:after="120" w:before="120"/>
        <w:ind w:left="360" w:righ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✅ O azure:repository:clone inicializa o git local mesmo com repo vazio, criando o HEAD necessario para o commit posterior.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Referencia do template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Repositorio: https://dev.azure.com/sandrotanaka/rhdh-demo/_git/devhub-ado-demo</w:t>
      </w:r>
    </w:p>
    <w:p>
      <w:pPr>
        <w:shd w:fill="F8F8F8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Path: templates/quarkus-ado-oauth/template.yaml</w:t>
      </w:r>
    </w:p>
    <w:p>
      <w:pPr>
        <w:pBdr>
          <w:bottom w:val="single" w:color="2E75B6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Referencias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Microsoft — Autenticacao e Tokens Azure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DevOps CLI — Entra tokens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https://learn.microsoft.com/en-us/azure/devops/cli/entra-tokens?view=azure-devops&amp;tabs=azure-cli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DevOps REST API — Tokens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https://learn.microsoft.com/pt-br/rest/api/azure/devops/tokens/?view=azure-devops-rest-7.1&amp;tabs=powershell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— client_credentials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https://learn.microsoft.com/en-us/entra/identity-platform/v2-oauth2-client-creds-grant-flow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DevOps — Resource ID (audience)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https://learn.microsoft.com/en-us/azure/devops/integrate/get-started/authentication/oauth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Red Hat Developer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RHDH — Scaffolder Built-in Actions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https://backstage.io/docs/features/software-templates/builtin-actions/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RHDH — Dynamic Plugins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https://docs.redhat.com/en/documentation/red_hat_developer_hub/1.4/html/configuring_plugins_in_red_hat_developer_hub/rhdh-installing-dynamic-plugins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RHDH — Proxy 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https://backstage.io/docs/plugins/proxying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Roadie HTTP Request 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https://github.com/RoadieHQ/roadie-backstage-plugins/tree/main/plugins/scaffolder-actions/scaffolder-backend-module-http-request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Azure DevOps Community Plugins (RHDH)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validada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backstage-community-plugin-azure-devops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bs_1.45.3__0.23.0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https://github.com/backstage/community-plugins/tree/main/workspaces/azure-devops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backstage-community-plugin-scaffolder-backend-module-azure-devops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bs_1.45.3__0.18.0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https://github.com/backstage/community-plugins/tree/main/workspaces/azure-devops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14.4 GUIDs fixos do Azure DevOps</w:t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ℹ Estes valores sao publicos e identicos em qualquer tenant do mundo — podem ser usados com seguranca em qualquer ambiente.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ID / Audience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499b84ac-1321-427f-aa17-267ca6975798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client_credentials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499b84ac-1321-427f-aa17-267ca6975798/.default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delegado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https://app.vssps.visualstudio.com/user_impersonation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5f7365f534673ea13df95b0ade49430cbe2903.png"/><Relationship Id="rId8" Type="http://schemas.openxmlformats.org/officeDocument/2006/relationships/image" Target="media/a25fe26e248e4992762d854aac4c769deac8d1bd.png"/><Relationship Id="rId9" Type="http://schemas.openxmlformats.org/officeDocument/2006/relationships/image" Target="media/b9914e13df0062c0dbc258e9b2d64ce068053f25.png"/><Relationship Id="rId10" Type="http://schemas.openxmlformats.org/officeDocument/2006/relationships/image" Target="media/69d541362f697344904459b300b1cdd0568a413b.png"/><Relationship Id="rId11" Type="http://schemas.openxmlformats.org/officeDocument/2006/relationships/image" Target="media/2ac7e57b653c225d6a8821f3f2baead7c38e360f.png"/><Relationship Id="rId12" Type="http://schemas.openxmlformats.org/officeDocument/2006/relationships/image" Target="media/1fbd8bd34f8c66e77e9200fd0f84613c89b0df77.png"/><Relationship Id="rId13" Type="http://schemas.openxmlformats.org/officeDocument/2006/relationships/image" Target="media/059c04f94ada3bd977ddea9ddc6c578bfc6878c8.png"/><Relationship Id="rId14" Type="http://schemas.openxmlformats.org/officeDocument/2006/relationships/image" Target="media/f3d4319c05b309824194afb877c98642bda0b294.png"/><Relationship Id="rId15" Type="http://schemas.openxmlformats.org/officeDocument/2006/relationships/image" Target="media/f7310434a6d78bfeeee06c69dd7b9b84cc2e9644.png"/><Relationship Id="rId16" Type="http://schemas.openxmlformats.org/officeDocument/2006/relationships/image" Target="media/7e5730b68a85393e3029205e1af8fde88747a0af.png"/><Relationship Id="rId17" Type="http://schemas.openxmlformats.org/officeDocument/2006/relationships/image" Target="media/3c615c168ecda623cb3c5a34609097cb4a6b0274.png"/><Relationship Id="rId18" Type="http://schemas.openxmlformats.org/officeDocument/2006/relationships/image" Target="media/ba302fb43f11eaf9d0f9abf0e07c0f103e5224bd.png"/><Relationship Id="rId19" Type="http://schemas.openxmlformats.org/officeDocument/2006/relationships/image" Target="media/f71a3191cbd7fc6a876e046e471fd94d2513d550.png"/><Relationship Id="rId20" Type="http://schemas.openxmlformats.org/officeDocument/2006/relationships/image" Target="media/86870ac066ed97908ae36b45a78891069ff67915.png"/><Relationship Id="rId21" Type="http://schemas.openxmlformats.org/officeDocument/2006/relationships/image" Target="media/cf6cd17c9d2122c9deccc4df35e351f071fbf37a.png"/><Relationship Id="rId22" Type="http://schemas.openxmlformats.org/officeDocument/2006/relationships/image" Target="media/929205d9d3c1488155b12dca426fadf31ad1234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2026-06-08T13:55:43.832Z</dcterms:created>
  <dcterms:modified xsi:type="dcterms:W3CDTF">2026-06-08T13:55:43.852Z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