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A8F7" w14:textId="77777777" w:rsidR="00F473A8" w:rsidRDefault="00F473A8" w:rsidP="00986E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FD9A25" w14:textId="77777777" w:rsidR="00F473A8" w:rsidRDefault="00F473A8" w:rsidP="00986E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BFC8F9" w14:textId="7A39EB1C" w:rsidR="00986EB4" w:rsidRPr="00986EB4" w:rsidRDefault="00986EB4" w:rsidP="00986E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6EB4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Project: Accounting Software</w:t>
      </w:r>
    </w:p>
    <w:p w14:paraId="13167646" w14:textId="5AFEDF22" w:rsidR="00986EB4" w:rsidRDefault="00986EB4" w:rsidP="00986E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to our detailed discussion held in a class, you are required to produce an accounting software. You must adhere to the following specifications:</w:t>
      </w:r>
    </w:p>
    <w:p w14:paraId="780DF674" w14:textId="77777777" w:rsidR="00F473A8" w:rsidRDefault="00F473A8" w:rsidP="00986EB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2F650" w14:textId="0E0F326B" w:rsidR="00A13A08" w:rsidRPr="00F473A8" w:rsidRDefault="00A13A08" w:rsidP="00986EB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3A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Project’s Specifications:</w:t>
      </w:r>
    </w:p>
    <w:p w14:paraId="5FB91A30" w14:textId="5DFD3CF5" w:rsidR="00986EB4" w:rsidRDefault="00986EB4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permit a user to make a chart of accounts. That is, it should ask the title of account, and its type</w:t>
      </w:r>
      <w:r w:rsidR="00A13A08">
        <w:rPr>
          <w:rFonts w:ascii="Times New Roman" w:hAnsi="Times New Roman" w:cs="Times New Roman"/>
          <w:sz w:val="24"/>
          <w:szCs w:val="24"/>
        </w:rPr>
        <w:t xml:space="preserve"> along with optional description. All the account titles and types entered by a user should constitute a chart of accounts. </w:t>
      </w:r>
    </w:p>
    <w:p w14:paraId="5718786A" w14:textId="793F203B" w:rsidR="00A13A08" w:rsidRDefault="00A13A08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provide user with the General Journal, where a user can record entries. There should be a separate column for account title, debit, credit, description, and balance.</w:t>
      </w:r>
    </w:p>
    <w:p w14:paraId="05C466DB" w14:textId="0F523453" w:rsidR="00A13A08" w:rsidRDefault="00A13A08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instantly process the entry and post it to the respective ledger accounts.</w:t>
      </w:r>
    </w:p>
    <w:p w14:paraId="5FAE0514" w14:textId="05F3A1A0" w:rsidR="00A13A08" w:rsidRDefault="00A13A08" w:rsidP="0098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should instantly transfer the entry from ledgers to trial balance, and further process it to the financial statements (Balance Sheet and Income Statement).</w:t>
      </w:r>
    </w:p>
    <w:p w14:paraId="6E8C3BE8" w14:textId="4A7C8C55" w:rsidR="00A13A08" w:rsidRDefault="00A13A08" w:rsidP="00A13A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07E2F" w14:textId="29FCEDF1" w:rsidR="00A13A08" w:rsidRPr="00F473A8" w:rsidRDefault="00A13A08" w:rsidP="00A13A0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3A8">
        <w:rPr>
          <w:rFonts w:ascii="Times New Roman" w:hAnsi="Times New Roman" w:cs="Times New Roman"/>
          <w:b/>
          <w:bCs/>
          <w:sz w:val="28"/>
          <w:szCs w:val="28"/>
          <w:u w:val="single"/>
        </w:rPr>
        <w:t>Other Details:</w:t>
      </w:r>
    </w:p>
    <w:p w14:paraId="6740EF1F" w14:textId="21F785E0" w:rsidR="00A13A08" w:rsidRDefault="00A13A0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Deadline: The deadline for the submission is </w:t>
      </w:r>
      <w:r w:rsidR="00F473A8">
        <w:rPr>
          <w:rFonts w:ascii="Times New Roman" w:hAnsi="Times New Roman" w:cs="Times New Roman"/>
          <w:sz w:val="24"/>
          <w:szCs w:val="24"/>
        </w:rPr>
        <w:t>December 6, 2021.</w:t>
      </w:r>
    </w:p>
    <w:p w14:paraId="2FD7B459" w14:textId="4036B62C" w:rsidR="00F473A8" w:rsidRDefault="00F473A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exhibit that the software works as intended following the accounting rules and procedures through testing.</w:t>
      </w:r>
    </w:p>
    <w:p w14:paraId="0DF783FD" w14:textId="16DEF5A0" w:rsidR="00F473A8" w:rsidRDefault="00F473A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permitted to make a group of 5 students to complete the project. Each group member will be interviewed separately to assess his/her contribution. The groups are permitted only within a section.</w:t>
      </w:r>
    </w:p>
    <w:p w14:paraId="0281A850" w14:textId="45AEB90D" w:rsidR="00F473A8" w:rsidRDefault="00F473A8" w:rsidP="00A13A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will carry weightage of 5-10</w:t>
      </w:r>
      <w:r w:rsidR="00375298">
        <w:rPr>
          <w:rFonts w:ascii="Times New Roman" w:hAnsi="Times New Roman" w:cs="Times New Roman"/>
          <w:sz w:val="24"/>
          <w:szCs w:val="24"/>
        </w:rPr>
        <w:t>% of the total.</w:t>
      </w:r>
    </w:p>
    <w:p w14:paraId="1F864D41" w14:textId="7E4E8463" w:rsidR="00F473A8" w:rsidRDefault="00F473A8" w:rsidP="00F473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39B8A3" w14:textId="70C6D4CF" w:rsidR="00F473A8" w:rsidRPr="00F473A8" w:rsidRDefault="00F473A8" w:rsidP="00F473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and Good Luck!</w:t>
      </w:r>
    </w:p>
    <w:p w14:paraId="593151A5" w14:textId="77777777" w:rsidR="00986EB4" w:rsidRDefault="00986EB4">
      <w:pPr>
        <w:rPr>
          <w:rFonts w:ascii="Times New Roman" w:hAnsi="Times New Roman" w:cs="Times New Roman"/>
          <w:sz w:val="24"/>
          <w:szCs w:val="24"/>
        </w:rPr>
      </w:pPr>
    </w:p>
    <w:p w14:paraId="422EA2D2" w14:textId="77777777" w:rsidR="00986EB4" w:rsidRPr="00986EB4" w:rsidRDefault="00986EB4">
      <w:pPr>
        <w:rPr>
          <w:rFonts w:ascii="Times New Roman" w:hAnsi="Times New Roman" w:cs="Times New Roman"/>
          <w:sz w:val="24"/>
          <w:szCs w:val="24"/>
        </w:rPr>
      </w:pPr>
    </w:p>
    <w:sectPr w:rsidR="00986EB4" w:rsidRPr="0098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A74"/>
    <w:multiLevelType w:val="hybridMultilevel"/>
    <w:tmpl w:val="9966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03303"/>
    <w:multiLevelType w:val="hybridMultilevel"/>
    <w:tmpl w:val="941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B4"/>
    <w:rsid w:val="00375298"/>
    <w:rsid w:val="004A2740"/>
    <w:rsid w:val="00822037"/>
    <w:rsid w:val="00986EB4"/>
    <w:rsid w:val="00A13A08"/>
    <w:rsid w:val="00F14189"/>
    <w:rsid w:val="00F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8A12"/>
  <w15:chartTrackingRefBased/>
  <w15:docId w15:val="{EB0205B0-5E3E-460A-8BB0-302D367D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Ihsan Ullah</cp:lastModifiedBy>
  <cp:revision>1</cp:revision>
  <dcterms:created xsi:type="dcterms:W3CDTF">2021-11-08T03:58:00Z</dcterms:created>
  <dcterms:modified xsi:type="dcterms:W3CDTF">2021-11-08T04:14:00Z</dcterms:modified>
</cp:coreProperties>
</file>