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821FE" w:rsidR="003821FE" w:rsidP="003821FE" w:rsidRDefault="00F607A2" w14:paraId="54BF0D2D" w14:textId="777777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821FE">
        <w:rPr>
          <w:rFonts w:asciiTheme="majorHAnsi" w:hAnsiTheme="majorHAnsi" w:cstheme="majorHAnsi"/>
          <w:b/>
          <w:bCs/>
          <w:sz w:val="24"/>
          <w:szCs w:val="24"/>
        </w:rPr>
        <w:t xml:space="preserve">Link for STM32 IDE installation: </w:t>
      </w:r>
    </w:p>
    <w:p w:rsidR="00A953F2" w:rsidRDefault="00F607A2" w14:paraId="0B35A31A" w14:textId="56DE4C49">
      <w:pPr>
        <w:rPr>
          <w:sz w:val="24"/>
          <w:szCs w:val="24"/>
        </w:rPr>
      </w:pPr>
      <w:hyperlink w:history="1" r:id="rId7">
        <w:r w:rsidRPr="003821FE">
          <w:rPr>
            <w:rStyle w:val="Hyperlink"/>
            <w:sz w:val="24"/>
            <w:szCs w:val="24"/>
          </w:rPr>
          <w:t>STM32C</w:t>
        </w:r>
        <w:r w:rsidRPr="003821FE">
          <w:rPr>
            <w:rStyle w:val="Hyperlink"/>
            <w:sz w:val="24"/>
            <w:szCs w:val="24"/>
          </w:rPr>
          <w:t>u</w:t>
        </w:r>
        <w:r w:rsidRPr="003821FE">
          <w:rPr>
            <w:rStyle w:val="Hyperlink"/>
            <w:sz w:val="24"/>
            <w:szCs w:val="24"/>
          </w:rPr>
          <w:t>beIDE - Integrated Development Environment for STM32 - STMicroelectronics</w:t>
        </w:r>
      </w:hyperlink>
    </w:p>
    <w:p w:rsidRPr="003821FE" w:rsidR="003821FE" w:rsidRDefault="003821FE" w14:paraId="292180F6" w14:textId="77777777">
      <w:pPr>
        <w:rPr>
          <w:sz w:val="24"/>
          <w:szCs w:val="24"/>
        </w:rPr>
      </w:pPr>
    </w:p>
    <w:p w:rsidRPr="003821FE" w:rsidR="003821FE" w:rsidP="003821FE" w:rsidRDefault="003821FE" w14:paraId="1DE338CD" w14:textId="777777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821FE">
        <w:rPr>
          <w:rFonts w:asciiTheme="majorHAnsi" w:hAnsiTheme="majorHAnsi" w:cstheme="majorHAnsi"/>
          <w:b/>
          <w:bCs/>
          <w:sz w:val="24"/>
          <w:szCs w:val="24"/>
        </w:rPr>
        <w:t xml:space="preserve">Motor driver datasheet:  </w:t>
      </w:r>
    </w:p>
    <w:p w:rsidR="003821FE" w:rsidRDefault="003821FE" w14:paraId="420AD14D" w14:textId="055D1B30">
      <w:pPr>
        <w:rPr>
          <w:rFonts w:asciiTheme="majorHAnsi" w:hAnsiTheme="majorHAnsi" w:cstheme="majorHAnsi"/>
          <w:sz w:val="24"/>
          <w:szCs w:val="24"/>
        </w:rPr>
      </w:pPr>
      <w:hyperlink r:id="Rcf631f801e314985">
        <w:r w:rsidRPr="5C0A3A57" w:rsidR="003821FE">
          <w:rPr>
            <w:rStyle w:val="Hyperlink"/>
            <w:rFonts w:ascii="Calibri Light" w:hAnsi="Calibri Light" w:cs="Calibri Light" w:asciiTheme="majorAscii" w:hAnsiTheme="majorAscii" w:cstheme="majorAscii"/>
            <w:sz w:val="24"/>
            <w:szCs w:val="24"/>
          </w:rPr>
          <w:t>https://toshiba.semicon-storage.com/info/TB9051FTG_datasheet_en_20190206.pdf?did=30232&amp;prodName=TB9051FTG</w:t>
        </w:r>
      </w:hyperlink>
    </w:p>
    <w:p w:rsidR="5C0A3A57" w:rsidP="5C0A3A57" w:rsidRDefault="5C0A3A57" w14:paraId="0E62E6E8" w14:textId="3B592F7D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w:rsidR="0834425C" w:rsidP="5C0A3A57" w:rsidRDefault="0834425C" w14:paraId="298A4AD6" w14:textId="56CE9251">
      <w:pPr>
        <w:pStyle w:val="Normal"/>
        <w:rPr>
          <w:rFonts w:ascii="Calibri Light" w:hAnsi="Calibri Light" w:eastAsia="Calibri Light" w:cs="Calibri Light"/>
          <w:noProof/>
          <w:sz w:val="24"/>
          <w:szCs w:val="24"/>
          <w:lang w:val="en-US"/>
        </w:rPr>
      </w:pPr>
      <w:hyperlink r:id="Rb47e123f5adf47a7">
        <w:r w:rsidRPr="6BF55124" w:rsidR="0834425C">
          <w:rPr>
            <w:rStyle w:val="Hyperlink"/>
            <w:rFonts w:ascii="Calibri Light" w:hAnsi="Calibri Light" w:eastAsia="Calibri Light" w:cs="Calibri Light"/>
            <w:noProof/>
            <w:sz w:val="24"/>
            <w:szCs w:val="24"/>
            <w:lang w:val="en-US"/>
          </w:rPr>
          <w:t>Pololu Dual TB9051FTG Motor Driver Shield User’s Guide</w:t>
        </w:r>
      </w:hyperlink>
      <w:r w:rsidRPr="6BF55124" w:rsidR="5825C5A2">
        <w:rPr>
          <w:rFonts w:ascii="Calibri Light" w:hAnsi="Calibri Light" w:eastAsia="Calibri Light" w:cs="Calibri Light"/>
          <w:noProof/>
          <w:sz w:val="24"/>
          <w:szCs w:val="24"/>
          <w:lang w:val="en-US"/>
        </w:rPr>
        <w:t xml:space="preserve"> (easier to understand for the first time)</w:t>
      </w:r>
    </w:p>
    <w:p w:rsidR="003821FE" w:rsidRDefault="003821FE" w14:paraId="5FE8AE4B" w14:textId="77777777">
      <w:pPr>
        <w:rPr>
          <w:rFonts w:asciiTheme="majorHAnsi" w:hAnsiTheme="majorHAnsi" w:cstheme="majorHAnsi"/>
          <w:sz w:val="24"/>
          <w:szCs w:val="24"/>
        </w:rPr>
      </w:pPr>
    </w:p>
    <w:p w:rsidRPr="003821FE" w:rsidR="003821FE" w:rsidP="003821FE" w:rsidRDefault="003821FE" w14:paraId="7DCEF6FD" w14:textId="6719E27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3821FE">
        <w:rPr>
          <w:rFonts w:asciiTheme="majorHAnsi" w:hAnsiTheme="majorHAnsi" w:cstheme="majorHAnsi"/>
          <w:b/>
          <w:bCs/>
          <w:sz w:val="24"/>
          <w:szCs w:val="24"/>
        </w:rPr>
        <w:t xml:space="preserve">STM32 microcontroller datasheet: </w:t>
      </w:r>
    </w:p>
    <w:p w:rsidRPr="003821FE" w:rsidR="003821FE" w:rsidP="003821FE" w:rsidRDefault="003821FE" w14:paraId="6712D9BB" w14:textId="26004A55">
      <w:pPr>
        <w:rPr>
          <w:rFonts w:asciiTheme="majorHAnsi" w:hAnsiTheme="majorHAnsi" w:cstheme="majorHAnsi"/>
          <w:sz w:val="24"/>
          <w:szCs w:val="24"/>
        </w:rPr>
      </w:pPr>
      <w:hyperlink w:history="1" r:id="rId9">
        <w:r>
          <w:rPr>
            <w:rStyle w:val="Hyperlink"/>
          </w:rPr>
          <w:t>Arm® Cortex®-M4 32b MCU+FPU, 125 DMIPS, 512KB Flash, 128KB RAM, USB OTG FS, 11 TIMs, 1 ADC, 13 comm. interfaces (st.com)</w:t>
        </w:r>
      </w:hyperlink>
    </w:p>
    <w:sectPr w:rsidRPr="003821FE" w:rsidR="003821FE">
      <w:footerReference w:type="even" r:id="rId10"/>
      <w:footerReference w:type="defaul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339" w:rsidP="00F607A2" w:rsidRDefault="00366339" w14:paraId="029EC410" w14:textId="77777777">
      <w:pPr>
        <w:spacing w:after="0" w:line="240" w:lineRule="auto"/>
      </w:pPr>
      <w:r>
        <w:separator/>
      </w:r>
    </w:p>
  </w:endnote>
  <w:endnote w:type="continuationSeparator" w:id="0">
    <w:p w:rsidR="00366339" w:rsidP="00F607A2" w:rsidRDefault="00366339" w14:paraId="2CAED8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607A2" w:rsidRDefault="00F607A2" w14:paraId="6E348BF1" w14:textId="3E0A3782">
    <w:pPr>
      <w:pStyle w:val="Foot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29005310" wp14:editId="4AE22D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607A2" w:rsidR="00F607A2" w:rsidP="00F607A2" w:rsidRDefault="00F607A2" w14:paraId="2FAB9C0B" w14:textId="658E2A56">
                          <w:pPr>
                            <w:spacing w:after="0"/>
                            <w:rPr>
                              <w:rFonts w:ascii="Arial" w:hAnsi="Arial" w:eastAsia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607A2">
                            <w:rPr>
                              <w:rFonts w:ascii="Arial" w:hAnsi="Arial" w:eastAsia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9005310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F607A2" w:rsidR="00F607A2" w:rsidP="00F607A2" w:rsidRDefault="00F607A2" w14:paraId="2FAB9C0B" w14:textId="658E2A56">
                    <w:pPr>
                      <w:spacing w:after="0"/>
                      <w:rPr>
                        <w:rFonts w:ascii="Arial" w:hAnsi="Arial" w:eastAsia="Arial" w:cs="Arial"/>
                        <w:color w:val="000000"/>
                        <w:sz w:val="16"/>
                        <w:szCs w:val="16"/>
                      </w:rPr>
                    </w:pPr>
                    <w:r w:rsidRPr="00F607A2">
                      <w:rPr>
                        <w:rFonts w:ascii="Arial" w:hAnsi="Arial" w:eastAsia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607A2" w:rsidRDefault="00F607A2" w14:paraId="4D8B7CA6" w14:textId="0194F20F">
    <w:pPr>
      <w:pStyle w:val="Footer"/>
    </w:pPr>
    <w:r>
      <mc:AlternateContent>
        <mc:Choice Requires="wps">
          <w:drawing>
            <wp:anchor distT="0" distB="0" distL="0" distR="0" simplePos="0" relativeHeight="251660288" behindDoc="0" locked="0" layoutInCell="1" allowOverlap="1" wp14:anchorId="4A16D2A9" wp14:editId="2DBD4E83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607A2" w:rsidR="00F607A2" w:rsidP="00F607A2" w:rsidRDefault="00F607A2" w14:paraId="167094AB" w14:textId="78040EE7">
                          <w:pPr>
                            <w:spacing w:after="0"/>
                            <w:rPr>
                              <w:rFonts w:ascii="Arial" w:hAnsi="Arial" w:eastAsia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607A2">
                            <w:rPr>
                              <w:rFonts w:ascii="Arial" w:hAnsi="Arial" w:eastAsia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16D2A9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F607A2" w:rsidR="00F607A2" w:rsidP="00F607A2" w:rsidRDefault="00F607A2" w14:paraId="167094AB" w14:textId="78040EE7">
                    <w:pPr>
                      <w:spacing w:after="0"/>
                      <w:rPr>
                        <w:rFonts w:ascii="Arial" w:hAnsi="Arial" w:eastAsia="Arial" w:cs="Arial"/>
                        <w:color w:val="000000"/>
                        <w:sz w:val="16"/>
                        <w:szCs w:val="16"/>
                      </w:rPr>
                    </w:pPr>
                    <w:r w:rsidRPr="00F607A2">
                      <w:rPr>
                        <w:rFonts w:ascii="Arial" w:hAnsi="Arial" w:eastAsia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607A2" w:rsidRDefault="00F607A2" w14:paraId="3B107CE0" w14:textId="14A47337">
    <w:pPr>
      <w:pStyle w:val="Footer"/>
    </w:pPr>
    <w:r>
      <mc:AlternateContent>
        <mc:Choice Requires="wps">
          <w:drawing>
            <wp:anchor distT="0" distB="0" distL="0" distR="0" simplePos="0" relativeHeight="251658240" behindDoc="0" locked="0" layoutInCell="1" allowOverlap="1" wp14:anchorId="03E4C340" wp14:editId="10F3BFA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607A2" w:rsidR="00F607A2" w:rsidP="00F607A2" w:rsidRDefault="00F607A2" w14:paraId="791C5B28" w14:textId="4FE1FE39">
                          <w:pPr>
                            <w:spacing w:after="0"/>
                            <w:rPr>
                              <w:rFonts w:ascii="Arial" w:hAnsi="Arial" w:eastAsia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607A2">
                            <w:rPr>
                              <w:rFonts w:ascii="Arial" w:hAnsi="Arial" w:eastAsia="Arial" w:cs="Arial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3E4C340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F607A2" w:rsidR="00F607A2" w:rsidP="00F607A2" w:rsidRDefault="00F607A2" w14:paraId="791C5B28" w14:textId="4FE1FE39">
                    <w:pPr>
                      <w:spacing w:after="0"/>
                      <w:rPr>
                        <w:rFonts w:ascii="Arial" w:hAnsi="Arial" w:eastAsia="Arial" w:cs="Arial"/>
                        <w:color w:val="000000"/>
                        <w:sz w:val="16"/>
                        <w:szCs w:val="16"/>
                      </w:rPr>
                    </w:pPr>
                    <w:r w:rsidRPr="00F607A2">
                      <w:rPr>
                        <w:rFonts w:ascii="Arial" w:hAnsi="Arial" w:eastAsia="Arial" w:cs="Arial"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339" w:rsidP="00F607A2" w:rsidRDefault="00366339" w14:paraId="587BA331" w14:textId="77777777">
      <w:pPr>
        <w:spacing w:after="0" w:line="240" w:lineRule="auto"/>
      </w:pPr>
      <w:r>
        <w:separator/>
      </w:r>
    </w:p>
  </w:footnote>
  <w:footnote w:type="continuationSeparator" w:id="0">
    <w:p w:rsidR="00366339" w:rsidP="00F607A2" w:rsidRDefault="00366339" w14:paraId="52725B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5AA5"/>
    <w:multiLevelType w:val="hybridMultilevel"/>
    <w:tmpl w:val="96DAB6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849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2"/>
    <w:rsid w:val="00366339"/>
    <w:rsid w:val="003821FE"/>
    <w:rsid w:val="003C66D6"/>
    <w:rsid w:val="00A953F2"/>
    <w:rsid w:val="00F607A2"/>
    <w:rsid w:val="0834425C"/>
    <w:rsid w:val="5825C5A2"/>
    <w:rsid w:val="5C0A3A57"/>
    <w:rsid w:val="6BF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BB8D"/>
  <w15:chartTrackingRefBased/>
  <w15:docId w15:val="{E3A34C5D-69CF-495B-9E5D-A48628B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7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7A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07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07A2"/>
    <w:rPr>
      <w:noProof/>
    </w:rPr>
  </w:style>
  <w:style w:type="paragraph" w:styleId="ListParagraph">
    <w:name w:val="List Paragraph"/>
    <w:basedOn w:val="Normal"/>
    <w:uiPriority w:val="34"/>
    <w:qFormat/>
    <w:rsid w:val="00382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st.com/en/development-tools/stm32cubeide.html" TargetMode="Externa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yperlink" Target="https://www.st.com/resource/en/datasheet/stm32f411ce.pdf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toshiba.semicon-storage.com/info/TB9051FTG_datasheet_en_20190206.pdf?did=30232&amp;prodName=TB9051FTG" TargetMode="External" Id="Rcf631f801e314985" /><Relationship Type="http://schemas.openxmlformats.org/officeDocument/2006/relationships/hyperlink" Target="https://www.pololu.com/docs/0J78/all" TargetMode="External" Id="Rb47e123f5adf47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DACDB54B09D46918346F97947B11E" ma:contentTypeVersion="14" ma:contentTypeDescription="Create a new document." ma:contentTypeScope="" ma:versionID="58bd188317fe53dd7988e0f643fe64de">
  <xsd:schema xmlns:xsd="http://www.w3.org/2001/XMLSchema" xmlns:xs="http://www.w3.org/2001/XMLSchema" xmlns:p="http://schemas.microsoft.com/office/2006/metadata/properties" xmlns:ns2="5ddddd9b-c2ef-40e5-9a06-d92b1addaccc" xmlns:ns3="70fac9c0-3a30-4e09-b1e5-76736903fee0" targetNamespace="http://schemas.microsoft.com/office/2006/metadata/properties" ma:root="true" ma:fieldsID="ac930de0f2b955d0659cf204baa68cda" ns2:_="" ns3:_="">
    <xsd:import namespace="5ddddd9b-c2ef-40e5-9a06-d92b1addaccc"/>
    <xsd:import namespace="70fac9c0-3a30-4e09-b1e5-76736903f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ddd9b-c2ef-40e5-9a06-d92b1adda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eda2b84-7b9c-4109-bb73-211c9f848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ac9c0-3a30-4e09-b1e5-76736903fee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e2c742b-ea8e-4a19-afaf-7410429a4875}" ma:internalName="TaxCatchAll" ma:showField="CatchAllData" ma:web="70fac9c0-3a30-4e09-b1e5-76736903f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dddd9b-c2ef-40e5-9a06-d92b1addaccc">
      <Terms xmlns="http://schemas.microsoft.com/office/infopath/2007/PartnerControls"/>
    </lcf76f155ced4ddcb4097134ff3c332f>
    <TaxCatchAll xmlns="70fac9c0-3a30-4e09-b1e5-76736903fee0" xsi:nil="true"/>
  </documentManagement>
</p:properties>
</file>

<file path=customXml/itemProps1.xml><?xml version="1.0" encoding="utf-8"?>
<ds:datastoreItem xmlns:ds="http://schemas.openxmlformats.org/officeDocument/2006/customXml" ds:itemID="{260329F6-8803-460A-BD33-903217400156}"/>
</file>

<file path=customXml/itemProps2.xml><?xml version="1.0" encoding="utf-8"?>
<ds:datastoreItem xmlns:ds="http://schemas.openxmlformats.org/officeDocument/2006/customXml" ds:itemID="{7C01D3F3-243C-4329-80CA-39159EF0A7F2}"/>
</file>

<file path=customXml/itemProps3.xml><?xml version="1.0" encoding="utf-8"?>
<ds:datastoreItem xmlns:ds="http://schemas.openxmlformats.org/officeDocument/2006/customXml" ds:itemID="{30255F7F-4AF6-49AD-A2DC-A027427FD6CA}"/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Sarbu, Olivia</dc:creator>
  <cp:keywords/>
  <dc:description/>
  <cp:lastModifiedBy>Sarbu, Olivia</cp:lastModifiedBy>
  <cp:revision>5</cp:revision>
  <dcterms:created xsi:type="dcterms:W3CDTF">2024-01-11T11:20:00Z</dcterms:created>
  <dcterms:modified xsi:type="dcterms:W3CDTF">2024-01-17T09:35:09Z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ContentTypeId">
    <vt:lpwstr>0x010100695DACDB54B09D46918346F97947B11E</vt:lpwstr>
  </property>
  <property fmtid="{D5CDD505-2E9C-101B-9397-08002B2CF9AE}" pid="6" name="MediaServiceImageTags">
    <vt:lpwstr/>
  </property>
</Properties>
</file>