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9040" w14:textId="53D68FBA" w:rsidR="00BE6950" w:rsidRDefault="00AE61A8" w:rsidP="00F922B0">
      <w:pPr>
        <w:pStyle w:val="DocumentTitle"/>
      </w:pPr>
      <w:sdt>
        <w:sdtPr>
          <w:id w:val="-1761287579"/>
          <w:showingPlcHdr/>
          <w:picture/>
        </w:sdtPr>
        <w:sdtEndPr/>
        <w:sdtContent/>
      </w:sdt>
      <w:sdt>
        <w:sdtPr>
          <w:id w:val="1617713286"/>
          <w:picture/>
        </w:sdtPr>
        <w:sdtEndPr/>
        <w:sdtContent/>
      </w:sdt>
      <w:r w:rsidR="003E3133">
        <w:t>Software Requirem</w:t>
      </w:r>
      <w:bookmarkStart w:id="0" w:name="_GoBack"/>
      <w:bookmarkEnd w:id="0"/>
      <w:r w:rsidR="003E3133">
        <w:t>ent to Release</w:t>
      </w:r>
      <w:r w:rsidR="007A5EC6">
        <w:t xml:space="preserve"> Strategy</w:t>
      </w:r>
    </w:p>
    <w:p w14:paraId="5F95C103" w14:textId="77777777" w:rsidR="00BE6950" w:rsidRDefault="00D45048" w:rsidP="00BE6950">
      <w:pPr>
        <w:pStyle w:val="DocumentSub-Title"/>
      </w:pPr>
      <w:r>
        <w:t>An instruction manual</w:t>
      </w:r>
    </w:p>
    <w:p w14:paraId="0F1A8129" w14:textId="77777777" w:rsidR="00BE6950" w:rsidRDefault="00BE6950" w:rsidP="00BE6950">
      <w:pPr>
        <w:pStyle w:val="DocumentTitle"/>
      </w:pPr>
    </w:p>
    <w:p w14:paraId="06D9B90C" w14:textId="77777777" w:rsidR="000F2289" w:rsidRDefault="000F2289" w:rsidP="00CA0E92">
      <w:pPr>
        <w:jc w:val="right"/>
        <w:sectPr w:rsidR="000F2289" w:rsidSect="008241CD">
          <w:headerReference w:type="default" r:id="rId8"/>
          <w:footerReference w:type="even" r:id="rId9"/>
          <w:footerReference w:type="default" r:id="rId10"/>
          <w:type w:val="continuous"/>
          <w:pgSz w:w="11900" w:h="16840"/>
          <w:pgMar w:top="2251" w:right="1134" w:bottom="1191" w:left="1134" w:header="720" w:footer="57" w:gutter="0"/>
          <w:cols w:space="708"/>
          <w:docGrid w:linePitch="272"/>
        </w:sectPr>
      </w:pPr>
    </w:p>
    <w:sdt>
      <w:sdtPr>
        <w:rPr>
          <w:rFonts w:ascii="Calibri" w:eastAsiaTheme="minorEastAsia" w:hAnsi="Calibri" w:cstheme="minorBidi"/>
          <w:color w:val="323232" w:themeColor="text2"/>
          <w:sz w:val="20"/>
          <w:szCs w:val="24"/>
          <w:lang w:val="en-ZA"/>
        </w:rPr>
        <w:id w:val="-935439394"/>
        <w:docPartObj>
          <w:docPartGallery w:val="Table of Contents"/>
          <w:docPartUnique/>
        </w:docPartObj>
      </w:sdtPr>
      <w:sdtEndPr>
        <w:rPr>
          <w:b/>
          <w:bCs/>
          <w:noProof/>
        </w:rPr>
      </w:sdtEndPr>
      <w:sdtContent>
        <w:p w14:paraId="37F51FF6" w14:textId="519F3776" w:rsidR="00001359" w:rsidRDefault="00001359">
          <w:pPr>
            <w:pStyle w:val="TOCHeading"/>
          </w:pPr>
          <w:r>
            <w:t>Contents</w:t>
          </w:r>
        </w:p>
        <w:p w14:paraId="3CC42A05" w14:textId="77777777" w:rsidR="00C16E7F" w:rsidRDefault="00001359">
          <w:pPr>
            <w:pStyle w:val="TOC1"/>
            <w:rPr>
              <w:rFonts w:asciiTheme="minorHAnsi" w:eastAsiaTheme="minorEastAsia" w:hAnsiTheme="minorHAnsi" w:cstheme="minorBidi"/>
              <w:b w:val="0"/>
              <w:color w:val="auto"/>
              <w:sz w:val="22"/>
              <w:lang w:val="en-US"/>
            </w:rPr>
          </w:pPr>
          <w:r>
            <w:fldChar w:fldCharType="begin"/>
          </w:r>
          <w:r>
            <w:instrText xml:space="preserve"> TOC \o "1-3" \h \z \u </w:instrText>
          </w:r>
          <w:r>
            <w:fldChar w:fldCharType="separate"/>
          </w:r>
          <w:hyperlink w:anchor="_Toc460199148" w:history="1">
            <w:r w:rsidR="00C16E7F" w:rsidRPr="009F6FE4">
              <w:rPr>
                <w:rStyle w:val="Hyperlink"/>
              </w:rPr>
              <w:t>1</w:t>
            </w:r>
            <w:r w:rsidR="00C16E7F">
              <w:rPr>
                <w:rFonts w:asciiTheme="minorHAnsi" w:eastAsiaTheme="minorEastAsia" w:hAnsiTheme="minorHAnsi" w:cstheme="minorBidi"/>
                <w:b w:val="0"/>
                <w:color w:val="auto"/>
                <w:sz w:val="22"/>
                <w:lang w:val="en-US"/>
              </w:rPr>
              <w:tab/>
            </w:r>
            <w:r w:rsidR="00C16E7F" w:rsidRPr="009F6FE4">
              <w:rPr>
                <w:rStyle w:val="Hyperlink"/>
              </w:rPr>
              <w:t>Introduction</w:t>
            </w:r>
            <w:r w:rsidR="00C16E7F">
              <w:rPr>
                <w:webHidden/>
              </w:rPr>
              <w:tab/>
            </w:r>
            <w:r w:rsidR="00C16E7F">
              <w:rPr>
                <w:webHidden/>
              </w:rPr>
              <w:fldChar w:fldCharType="begin"/>
            </w:r>
            <w:r w:rsidR="00C16E7F">
              <w:rPr>
                <w:webHidden/>
              </w:rPr>
              <w:instrText xml:space="preserve"> PAGEREF _Toc460199148 \h </w:instrText>
            </w:r>
            <w:r w:rsidR="00C16E7F">
              <w:rPr>
                <w:webHidden/>
              </w:rPr>
            </w:r>
            <w:r w:rsidR="00C16E7F">
              <w:rPr>
                <w:webHidden/>
              </w:rPr>
              <w:fldChar w:fldCharType="separate"/>
            </w:r>
            <w:r w:rsidR="00C16E7F">
              <w:rPr>
                <w:webHidden/>
              </w:rPr>
              <w:t>3</w:t>
            </w:r>
            <w:r w:rsidR="00C16E7F">
              <w:rPr>
                <w:webHidden/>
              </w:rPr>
              <w:fldChar w:fldCharType="end"/>
            </w:r>
          </w:hyperlink>
        </w:p>
        <w:p w14:paraId="4C8CD390" w14:textId="77777777" w:rsidR="00C16E7F" w:rsidRDefault="00C16E7F">
          <w:pPr>
            <w:pStyle w:val="TOC1"/>
            <w:rPr>
              <w:rFonts w:asciiTheme="minorHAnsi" w:eastAsiaTheme="minorEastAsia" w:hAnsiTheme="minorHAnsi" w:cstheme="minorBidi"/>
              <w:b w:val="0"/>
              <w:color w:val="auto"/>
              <w:sz w:val="22"/>
              <w:lang w:val="en-US"/>
            </w:rPr>
          </w:pPr>
          <w:hyperlink w:anchor="_Toc460199149" w:history="1">
            <w:r w:rsidRPr="009F6FE4">
              <w:rPr>
                <w:rStyle w:val="Hyperlink"/>
              </w:rPr>
              <w:t>2</w:t>
            </w:r>
            <w:r>
              <w:rPr>
                <w:rFonts w:asciiTheme="minorHAnsi" w:eastAsiaTheme="minorEastAsia" w:hAnsiTheme="minorHAnsi" w:cstheme="minorBidi"/>
                <w:b w:val="0"/>
                <w:color w:val="auto"/>
                <w:sz w:val="22"/>
                <w:lang w:val="en-US"/>
              </w:rPr>
              <w:tab/>
            </w:r>
            <w:r w:rsidRPr="009F6FE4">
              <w:rPr>
                <w:rStyle w:val="Hyperlink"/>
              </w:rPr>
              <w:t>Purpose</w:t>
            </w:r>
            <w:r>
              <w:rPr>
                <w:webHidden/>
              </w:rPr>
              <w:tab/>
            </w:r>
            <w:r>
              <w:rPr>
                <w:webHidden/>
              </w:rPr>
              <w:fldChar w:fldCharType="begin"/>
            </w:r>
            <w:r>
              <w:rPr>
                <w:webHidden/>
              </w:rPr>
              <w:instrText xml:space="preserve"> PAGEREF _Toc460199149 \h </w:instrText>
            </w:r>
            <w:r>
              <w:rPr>
                <w:webHidden/>
              </w:rPr>
            </w:r>
            <w:r>
              <w:rPr>
                <w:webHidden/>
              </w:rPr>
              <w:fldChar w:fldCharType="separate"/>
            </w:r>
            <w:r>
              <w:rPr>
                <w:webHidden/>
              </w:rPr>
              <w:t>4</w:t>
            </w:r>
            <w:r>
              <w:rPr>
                <w:webHidden/>
              </w:rPr>
              <w:fldChar w:fldCharType="end"/>
            </w:r>
          </w:hyperlink>
        </w:p>
        <w:p w14:paraId="519D1BAB" w14:textId="77777777" w:rsidR="00C16E7F" w:rsidRDefault="00C16E7F">
          <w:pPr>
            <w:pStyle w:val="TOC1"/>
            <w:rPr>
              <w:rFonts w:asciiTheme="minorHAnsi" w:eastAsiaTheme="minorEastAsia" w:hAnsiTheme="minorHAnsi" w:cstheme="minorBidi"/>
              <w:b w:val="0"/>
              <w:color w:val="auto"/>
              <w:sz w:val="22"/>
              <w:lang w:val="en-US"/>
            </w:rPr>
          </w:pPr>
          <w:hyperlink w:anchor="_Toc460199150" w:history="1">
            <w:r w:rsidRPr="009F6FE4">
              <w:rPr>
                <w:rStyle w:val="Hyperlink"/>
              </w:rPr>
              <w:t>3</w:t>
            </w:r>
            <w:r>
              <w:rPr>
                <w:rFonts w:asciiTheme="minorHAnsi" w:eastAsiaTheme="minorEastAsia" w:hAnsiTheme="minorHAnsi" w:cstheme="minorBidi"/>
                <w:b w:val="0"/>
                <w:color w:val="auto"/>
                <w:sz w:val="22"/>
                <w:lang w:val="en-US"/>
              </w:rPr>
              <w:tab/>
            </w:r>
            <w:r w:rsidRPr="009F6FE4">
              <w:rPr>
                <w:rStyle w:val="Hyperlink"/>
              </w:rPr>
              <w:t>Existing Practice and its Constraints</w:t>
            </w:r>
            <w:r>
              <w:rPr>
                <w:webHidden/>
              </w:rPr>
              <w:tab/>
            </w:r>
            <w:r>
              <w:rPr>
                <w:webHidden/>
              </w:rPr>
              <w:fldChar w:fldCharType="begin"/>
            </w:r>
            <w:r>
              <w:rPr>
                <w:webHidden/>
              </w:rPr>
              <w:instrText xml:space="preserve"> PAGEREF _Toc460199150 \h </w:instrText>
            </w:r>
            <w:r>
              <w:rPr>
                <w:webHidden/>
              </w:rPr>
            </w:r>
            <w:r>
              <w:rPr>
                <w:webHidden/>
              </w:rPr>
              <w:fldChar w:fldCharType="separate"/>
            </w:r>
            <w:r>
              <w:rPr>
                <w:webHidden/>
              </w:rPr>
              <w:t>5</w:t>
            </w:r>
            <w:r>
              <w:rPr>
                <w:webHidden/>
              </w:rPr>
              <w:fldChar w:fldCharType="end"/>
            </w:r>
          </w:hyperlink>
        </w:p>
        <w:p w14:paraId="133B5F97" w14:textId="77777777" w:rsidR="00C16E7F" w:rsidRDefault="00C16E7F">
          <w:pPr>
            <w:pStyle w:val="TOC1"/>
            <w:rPr>
              <w:rFonts w:asciiTheme="minorHAnsi" w:eastAsiaTheme="minorEastAsia" w:hAnsiTheme="minorHAnsi" w:cstheme="minorBidi"/>
              <w:b w:val="0"/>
              <w:color w:val="auto"/>
              <w:sz w:val="22"/>
              <w:lang w:val="en-US"/>
            </w:rPr>
          </w:pPr>
          <w:hyperlink w:anchor="_Toc460199151" w:history="1">
            <w:r w:rsidRPr="009F6FE4">
              <w:rPr>
                <w:rStyle w:val="Hyperlink"/>
              </w:rPr>
              <w:t>4</w:t>
            </w:r>
            <w:r>
              <w:rPr>
                <w:rFonts w:asciiTheme="minorHAnsi" w:eastAsiaTheme="minorEastAsia" w:hAnsiTheme="minorHAnsi" w:cstheme="minorBidi"/>
                <w:b w:val="0"/>
                <w:color w:val="auto"/>
                <w:sz w:val="22"/>
                <w:lang w:val="en-US"/>
              </w:rPr>
              <w:tab/>
            </w:r>
            <w:r w:rsidRPr="009F6FE4">
              <w:rPr>
                <w:rStyle w:val="Hyperlink"/>
              </w:rPr>
              <w:t>Suggested Best Practice One Pager</w:t>
            </w:r>
            <w:r>
              <w:rPr>
                <w:webHidden/>
              </w:rPr>
              <w:tab/>
            </w:r>
            <w:r>
              <w:rPr>
                <w:webHidden/>
              </w:rPr>
              <w:fldChar w:fldCharType="begin"/>
            </w:r>
            <w:r>
              <w:rPr>
                <w:webHidden/>
              </w:rPr>
              <w:instrText xml:space="preserve"> PAGEREF _Toc460199151 \h </w:instrText>
            </w:r>
            <w:r>
              <w:rPr>
                <w:webHidden/>
              </w:rPr>
            </w:r>
            <w:r>
              <w:rPr>
                <w:webHidden/>
              </w:rPr>
              <w:fldChar w:fldCharType="separate"/>
            </w:r>
            <w:r>
              <w:rPr>
                <w:webHidden/>
              </w:rPr>
              <w:t>6</w:t>
            </w:r>
            <w:r>
              <w:rPr>
                <w:webHidden/>
              </w:rPr>
              <w:fldChar w:fldCharType="end"/>
            </w:r>
          </w:hyperlink>
        </w:p>
        <w:p w14:paraId="67CEEFFB" w14:textId="77777777" w:rsidR="00C16E7F" w:rsidRDefault="00C16E7F">
          <w:pPr>
            <w:pStyle w:val="TOC1"/>
            <w:rPr>
              <w:rFonts w:asciiTheme="minorHAnsi" w:eastAsiaTheme="minorEastAsia" w:hAnsiTheme="minorHAnsi" w:cstheme="minorBidi"/>
              <w:b w:val="0"/>
              <w:color w:val="auto"/>
              <w:sz w:val="22"/>
              <w:lang w:val="en-US"/>
            </w:rPr>
          </w:pPr>
          <w:hyperlink w:anchor="_Toc460199152" w:history="1">
            <w:r w:rsidRPr="009F6FE4">
              <w:rPr>
                <w:rStyle w:val="Hyperlink"/>
              </w:rPr>
              <w:t>5</w:t>
            </w:r>
            <w:r>
              <w:rPr>
                <w:rFonts w:asciiTheme="minorHAnsi" w:eastAsiaTheme="minorEastAsia" w:hAnsiTheme="minorHAnsi" w:cstheme="minorBidi"/>
                <w:b w:val="0"/>
                <w:color w:val="auto"/>
                <w:sz w:val="22"/>
                <w:lang w:val="en-US"/>
              </w:rPr>
              <w:tab/>
            </w:r>
            <w:r w:rsidRPr="009F6FE4">
              <w:rPr>
                <w:rStyle w:val="Hyperlink"/>
              </w:rPr>
              <w:t>Suggested Best Practice Detailed Instructions</w:t>
            </w:r>
            <w:r>
              <w:rPr>
                <w:webHidden/>
              </w:rPr>
              <w:tab/>
            </w:r>
            <w:r>
              <w:rPr>
                <w:webHidden/>
              </w:rPr>
              <w:fldChar w:fldCharType="begin"/>
            </w:r>
            <w:r>
              <w:rPr>
                <w:webHidden/>
              </w:rPr>
              <w:instrText xml:space="preserve"> PAGEREF _Toc460199152 \h </w:instrText>
            </w:r>
            <w:r>
              <w:rPr>
                <w:webHidden/>
              </w:rPr>
            </w:r>
            <w:r>
              <w:rPr>
                <w:webHidden/>
              </w:rPr>
              <w:fldChar w:fldCharType="separate"/>
            </w:r>
            <w:r>
              <w:rPr>
                <w:webHidden/>
              </w:rPr>
              <w:t>8</w:t>
            </w:r>
            <w:r>
              <w:rPr>
                <w:webHidden/>
              </w:rPr>
              <w:fldChar w:fldCharType="end"/>
            </w:r>
          </w:hyperlink>
        </w:p>
        <w:p w14:paraId="08D95F02" w14:textId="77777777" w:rsidR="00C16E7F" w:rsidRDefault="00C16E7F">
          <w:pPr>
            <w:pStyle w:val="TOC2"/>
            <w:rPr>
              <w:rFonts w:asciiTheme="minorHAnsi" w:hAnsiTheme="minorHAnsi"/>
              <w:color w:val="auto"/>
              <w:sz w:val="22"/>
              <w:lang w:val="en-US" w:eastAsia="en-US"/>
            </w:rPr>
          </w:pPr>
          <w:hyperlink w:anchor="_Toc460199153" w:history="1">
            <w:r w:rsidRPr="009F6FE4">
              <w:rPr>
                <w:rStyle w:val="Hyperlink"/>
              </w:rPr>
              <w:t>5.1</w:t>
            </w:r>
            <w:r>
              <w:rPr>
                <w:rFonts w:asciiTheme="minorHAnsi" w:hAnsiTheme="minorHAnsi"/>
                <w:color w:val="auto"/>
                <w:sz w:val="22"/>
                <w:lang w:val="en-US" w:eastAsia="en-US"/>
              </w:rPr>
              <w:tab/>
            </w:r>
            <w:r w:rsidRPr="009F6FE4">
              <w:rPr>
                <w:rStyle w:val="Hyperlink"/>
              </w:rPr>
              <w:t>git branch naming convention</w:t>
            </w:r>
            <w:r>
              <w:rPr>
                <w:webHidden/>
              </w:rPr>
              <w:tab/>
            </w:r>
            <w:r>
              <w:rPr>
                <w:webHidden/>
              </w:rPr>
              <w:fldChar w:fldCharType="begin"/>
            </w:r>
            <w:r>
              <w:rPr>
                <w:webHidden/>
              </w:rPr>
              <w:instrText xml:space="preserve"> PAGEREF _Toc460199153 \h </w:instrText>
            </w:r>
            <w:r>
              <w:rPr>
                <w:webHidden/>
              </w:rPr>
            </w:r>
            <w:r>
              <w:rPr>
                <w:webHidden/>
              </w:rPr>
              <w:fldChar w:fldCharType="separate"/>
            </w:r>
            <w:r>
              <w:rPr>
                <w:webHidden/>
              </w:rPr>
              <w:t>8</w:t>
            </w:r>
            <w:r>
              <w:rPr>
                <w:webHidden/>
              </w:rPr>
              <w:fldChar w:fldCharType="end"/>
            </w:r>
          </w:hyperlink>
        </w:p>
        <w:p w14:paraId="161E75A5" w14:textId="77777777" w:rsidR="00C16E7F" w:rsidRDefault="00C16E7F">
          <w:pPr>
            <w:pStyle w:val="TOC2"/>
            <w:rPr>
              <w:rFonts w:asciiTheme="minorHAnsi" w:hAnsiTheme="minorHAnsi"/>
              <w:color w:val="auto"/>
              <w:sz w:val="22"/>
              <w:lang w:val="en-US" w:eastAsia="en-US"/>
            </w:rPr>
          </w:pPr>
          <w:hyperlink w:anchor="_Toc460199154" w:history="1">
            <w:r w:rsidRPr="009F6FE4">
              <w:rPr>
                <w:rStyle w:val="Hyperlink"/>
              </w:rPr>
              <w:t>5.2</w:t>
            </w:r>
            <w:r>
              <w:rPr>
                <w:rFonts w:asciiTheme="minorHAnsi" w:hAnsiTheme="minorHAnsi"/>
                <w:color w:val="auto"/>
                <w:sz w:val="22"/>
                <w:lang w:val="en-US" w:eastAsia="en-US"/>
              </w:rPr>
              <w:tab/>
            </w:r>
            <w:r w:rsidRPr="009F6FE4">
              <w:rPr>
                <w:rStyle w:val="Hyperlink"/>
              </w:rPr>
              <w:t>Instructions for Developers (Development Phase)</w:t>
            </w:r>
            <w:r>
              <w:rPr>
                <w:webHidden/>
              </w:rPr>
              <w:tab/>
            </w:r>
            <w:r>
              <w:rPr>
                <w:webHidden/>
              </w:rPr>
              <w:fldChar w:fldCharType="begin"/>
            </w:r>
            <w:r>
              <w:rPr>
                <w:webHidden/>
              </w:rPr>
              <w:instrText xml:space="preserve"> PAGEREF _Toc460199154 \h </w:instrText>
            </w:r>
            <w:r>
              <w:rPr>
                <w:webHidden/>
              </w:rPr>
            </w:r>
            <w:r>
              <w:rPr>
                <w:webHidden/>
              </w:rPr>
              <w:fldChar w:fldCharType="separate"/>
            </w:r>
            <w:r>
              <w:rPr>
                <w:webHidden/>
              </w:rPr>
              <w:t>8</w:t>
            </w:r>
            <w:r>
              <w:rPr>
                <w:webHidden/>
              </w:rPr>
              <w:fldChar w:fldCharType="end"/>
            </w:r>
          </w:hyperlink>
        </w:p>
        <w:p w14:paraId="2993EAF9" w14:textId="77777777" w:rsidR="00C16E7F" w:rsidRDefault="00C16E7F">
          <w:pPr>
            <w:pStyle w:val="TOC2"/>
            <w:rPr>
              <w:rFonts w:asciiTheme="minorHAnsi" w:hAnsiTheme="minorHAnsi"/>
              <w:color w:val="auto"/>
              <w:sz w:val="22"/>
              <w:lang w:val="en-US" w:eastAsia="en-US"/>
            </w:rPr>
          </w:pPr>
          <w:hyperlink w:anchor="_Toc460199155" w:history="1">
            <w:r w:rsidRPr="009F6FE4">
              <w:rPr>
                <w:rStyle w:val="Hyperlink"/>
              </w:rPr>
              <w:t>5.3</w:t>
            </w:r>
            <w:r>
              <w:rPr>
                <w:rFonts w:asciiTheme="minorHAnsi" w:hAnsiTheme="minorHAnsi"/>
                <w:color w:val="auto"/>
                <w:sz w:val="22"/>
                <w:lang w:val="en-US" w:eastAsia="en-US"/>
              </w:rPr>
              <w:tab/>
            </w:r>
            <w:r w:rsidRPr="009F6FE4">
              <w:rPr>
                <w:rStyle w:val="Hyperlink"/>
              </w:rPr>
              <w:t>Instructions for Developers (Testing in TEST/SIT Phase)</w:t>
            </w:r>
            <w:r>
              <w:rPr>
                <w:webHidden/>
              </w:rPr>
              <w:tab/>
            </w:r>
            <w:r>
              <w:rPr>
                <w:webHidden/>
              </w:rPr>
              <w:fldChar w:fldCharType="begin"/>
            </w:r>
            <w:r>
              <w:rPr>
                <w:webHidden/>
              </w:rPr>
              <w:instrText xml:space="preserve"> PAGEREF _Toc460199155 \h </w:instrText>
            </w:r>
            <w:r>
              <w:rPr>
                <w:webHidden/>
              </w:rPr>
            </w:r>
            <w:r>
              <w:rPr>
                <w:webHidden/>
              </w:rPr>
              <w:fldChar w:fldCharType="separate"/>
            </w:r>
            <w:r>
              <w:rPr>
                <w:webHidden/>
              </w:rPr>
              <w:t>8</w:t>
            </w:r>
            <w:r>
              <w:rPr>
                <w:webHidden/>
              </w:rPr>
              <w:fldChar w:fldCharType="end"/>
            </w:r>
          </w:hyperlink>
        </w:p>
        <w:p w14:paraId="2AAA167E" w14:textId="77777777" w:rsidR="00C16E7F" w:rsidRDefault="00C16E7F">
          <w:pPr>
            <w:pStyle w:val="TOC3"/>
            <w:tabs>
              <w:tab w:val="left" w:pos="1100"/>
              <w:tab w:val="right" w:leader="dot" w:pos="9622"/>
            </w:tabs>
            <w:rPr>
              <w:rFonts w:asciiTheme="minorHAnsi" w:hAnsiTheme="minorHAnsi"/>
              <w:noProof/>
              <w:color w:val="auto"/>
              <w:sz w:val="22"/>
              <w:szCs w:val="22"/>
              <w:lang w:val="en-US"/>
            </w:rPr>
          </w:pPr>
          <w:hyperlink w:anchor="_Toc460199156" w:history="1">
            <w:r w:rsidRPr="009F6FE4">
              <w:rPr>
                <w:rStyle w:val="Hyperlink"/>
                <w:noProof/>
              </w:rPr>
              <w:t>5.3.1</w:t>
            </w:r>
            <w:r>
              <w:rPr>
                <w:rFonts w:asciiTheme="minorHAnsi" w:hAnsiTheme="minorHAnsi"/>
                <w:noProof/>
                <w:color w:val="auto"/>
                <w:sz w:val="22"/>
                <w:szCs w:val="22"/>
                <w:lang w:val="en-US"/>
              </w:rPr>
              <w:tab/>
            </w:r>
            <w:r w:rsidRPr="009F6FE4">
              <w:rPr>
                <w:rStyle w:val="Hyperlink"/>
                <w:noProof/>
              </w:rPr>
              <w:t>Resolving merge conflicts on pull-request to develop</w:t>
            </w:r>
            <w:r>
              <w:rPr>
                <w:noProof/>
                <w:webHidden/>
              </w:rPr>
              <w:tab/>
            </w:r>
            <w:r>
              <w:rPr>
                <w:noProof/>
                <w:webHidden/>
              </w:rPr>
              <w:fldChar w:fldCharType="begin"/>
            </w:r>
            <w:r>
              <w:rPr>
                <w:noProof/>
                <w:webHidden/>
              </w:rPr>
              <w:instrText xml:space="preserve"> PAGEREF _Toc460199156 \h </w:instrText>
            </w:r>
            <w:r>
              <w:rPr>
                <w:noProof/>
                <w:webHidden/>
              </w:rPr>
            </w:r>
            <w:r>
              <w:rPr>
                <w:noProof/>
                <w:webHidden/>
              </w:rPr>
              <w:fldChar w:fldCharType="separate"/>
            </w:r>
            <w:r>
              <w:rPr>
                <w:noProof/>
                <w:webHidden/>
              </w:rPr>
              <w:t>9</w:t>
            </w:r>
            <w:r>
              <w:rPr>
                <w:noProof/>
                <w:webHidden/>
              </w:rPr>
              <w:fldChar w:fldCharType="end"/>
            </w:r>
          </w:hyperlink>
        </w:p>
        <w:p w14:paraId="5A2DB6EA" w14:textId="77777777" w:rsidR="00C16E7F" w:rsidRDefault="00C16E7F">
          <w:pPr>
            <w:pStyle w:val="TOC3"/>
            <w:tabs>
              <w:tab w:val="left" w:pos="1100"/>
              <w:tab w:val="right" w:leader="dot" w:pos="9622"/>
            </w:tabs>
            <w:rPr>
              <w:rFonts w:asciiTheme="minorHAnsi" w:hAnsiTheme="minorHAnsi"/>
              <w:noProof/>
              <w:color w:val="auto"/>
              <w:sz w:val="22"/>
              <w:szCs w:val="22"/>
              <w:lang w:val="en-US"/>
            </w:rPr>
          </w:pPr>
          <w:hyperlink w:anchor="_Toc460199157" w:history="1">
            <w:r w:rsidRPr="009F6FE4">
              <w:rPr>
                <w:rStyle w:val="Hyperlink"/>
                <w:noProof/>
              </w:rPr>
              <w:t>5.3.2</w:t>
            </w:r>
            <w:r>
              <w:rPr>
                <w:rFonts w:asciiTheme="minorHAnsi" w:hAnsiTheme="minorHAnsi"/>
                <w:noProof/>
                <w:color w:val="auto"/>
                <w:sz w:val="22"/>
                <w:szCs w:val="22"/>
                <w:lang w:val="en-US"/>
              </w:rPr>
              <w:tab/>
            </w:r>
            <w:r w:rsidRPr="009F6FE4">
              <w:rPr>
                <w:rStyle w:val="Hyperlink"/>
                <w:noProof/>
              </w:rPr>
              <w:t>Resolving merge conflicts on pulling from latest release branch</w:t>
            </w:r>
            <w:r>
              <w:rPr>
                <w:noProof/>
                <w:webHidden/>
              </w:rPr>
              <w:tab/>
            </w:r>
            <w:r>
              <w:rPr>
                <w:noProof/>
                <w:webHidden/>
              </w:rPr>
              <w:fldChar w:fldCharType="begin"/>
            </w:r>
            <w:r>
              <w:rPr>
                <w:noProof/>
                <w:webHidden/>
              </w:rPr>
              <w:instrText xml:space="preserve"> PAGEREF _Toc460199157 \h </w:instrText>
            </w:r>
            <w:r>
              <w:rPr>
                <w:noProof/>
                <w:webHidden/>
              </w:rPr>
            </w:r>
            <w:r>
              <w:rPr>
                <w:noProof/>
                <w:webHidden/>
              </w:rPr>
              <w:fldChar w:fldCharType="separate"/>
            </w:r>
            <w:r>
              <w:rPr>
                <w:noProof/>
                <w:webHidden/>
              </w:rPr>
              <w:t>10</w:t>
            </w:r>
            <w:r>
              <w:rPr>
                <w:noProof/>
                <w:webHidden/>
              </w:rPr>
              <w:fldChar w:fldCharType="end"/>
            </w:r>
          </w:hyperlink>
        </w:p>
        <w:p w14:paraId="26CF125D" w14:textId="77777777" w:rsidR="00C16E7F" w:rsidRDefault="00C16E7F">
          <w:pPr>
            <w:pStyle w:val="TOC2"/>
            <w:rPr>
              <w:rFonts w:asciiTheme="minorHAnsi" w:hAnsiTheme="minorHAnsi"/>
              <w:color w:val="auto"/>
              <w:sz w:val="22"/>
              <w:lang w:val="en-US" w:eastAsia="en-US"/>
            </w:rPr>
          </w:pPr>
          <w:hyperlink w:anchor="_Toc460199158" w:history="1">
            <w:r w:rsidRPr="009F6FE4">
              <w:rPr>
                <w:rStyle w:val="Hyperlink"/>
              </w:rPr>
              <w:t>5.4</w:t>
            </w:r>
            <w:r>
              <w:rPr>
                <w:rFonts w:asciiTheme="minorHAnsi" w:hAnsiTheme="minorHAnsi"/>
                <w:color w:val="auto"/>
                <w:sz w:val="22"/>
                <w:lang w:val="en-US" w:eastAsia="en-US"/>
              </w:rPr>
              <w:tab/>
            </w:r>
            <w:r w:rsidRPr="009F6FE4">
              <w:rPr>
                <w:rStyle w:val="Hyperlink"/>
              </w:rPr>
              <w:t>Instructions for Developers and Testers (UAT phase)</w:t>
            </w:r>
            <w:r>
              <w:rPr>
                <w:webHidden/>
              </w:rPr>
              <w:tab/>
            </w:r>
            <w:r>
              <w:rPr>
                <w:webHidden/>
              </w:rPr>
              <w:fldChar w:fldCharType="begin"/>
            </w:r>
            <w:r>
              <w:rPr>
                <w:webHidden/>
              </w:rPr>
              <w:instrText xml:space="preserve"> PAGEREF _Toc460199158 \h </w:instrText>
            </w:r>
            <w:r>
              <w:rPr>
                <w:webHidden/>
              </w:rPr>
            </w:r>
            <w:r>
              <w:rPr>
                <w:webHidden/>
              </w:rPr>
              <w:fldChar w:fldCharType="separate"/>
            </w:r>
            <w:r>
              <w:rPr>
                <w:webHidden/>
              </w:rPr>
              <w:t>10</w:t>
            </w:r>
            <w:r>
              <w:rPr>
                <w:webHidden/>
              </w:rPr>
              <w:fldChar w:fldCharType="end"/>
            </w:r>
          </w:hyperlink>
        </w:p>
        <w:p w14:paraId="71004E14" w14:textId="77777777" w:rsidR="00C16E7F" w:rsidRDefault="00C16E7F">
          <w:pPr>
            <w:pStyle w:val="TOC3"/>
            <w:tabs>
              <w:tab w:val="left" w:pos="1100"/>
              <w:tab w:val="right" w:leader="dot" w:pos="9622"/>
            </w:tabs>
            <w:rPr>
              <w:rFonts w:asciiTheme="minorHAnsi" w:hAnsiTheme="minorHAnsi"/>
              <w:noProof/>
              <w:color w:val="auto"/>
              <w:sz w:val="22"/>
              <w:szCs w:val="22"/>
              <w:lang w:val="en-US"/>
            </w:rPr>
          </w:pPr>
          <w:hyperlink w:anchor="_Toc460199159" w:history="1">
            <w:r w:rsidRPr="009F6FE4">
              <w:rPr>
                <w:rStyle w:val="Hyperlink"/>
                <w:noProof/>
              </w:rPr>
              <w:t>5.4.1</w:t>
            </w:r>
            <w:r>
              <w:rPr>
                <w:rFonts w:asciiTheme="minorHAnsi" w:hAnsiTheme="minorHAnsi"/>
                <w:noProof/>
                <w:color w:val="auto"/>
                <w:sz w:val="22"/>
                <w:szCs w:val="22"/>
                <w:lang w:val="en-US"/>
              </w:rPr>
              <w:tab/>
            </w:r>
            <w:r w:rsidRPr="009F6FE4">
              <w:rPr>
                <w:rStyle w:val="Hyperlink"/>
                <w:noProof/>
              </w:rPr>
              <w:t>Release build creation process</w:t>
            </w:r>
            <w:r>
              <w:rPr>
                <w:noProof/>
                <w:webHidden/>
              </w:rPr>
              <w:tab/>
            </w:r>
            <w:r>
              <w:rPr>
                <w:noProof/>
                <w:webHidden/>
              </w:rPr>
              <w:fldChar w:fldCharType="begin"/>
            </w:r>
            <w:r>
              <w:rPr>
                <w:noProof/>
                <w:webHidden/>
              </w:rPr>
              <w:instrText xml:space="preserve"> PAGEREF _Toc460199159 \h </w:instrText>
            </w:r>
            <w:r>
              <w:rPr>
                <w:noProof/>
                <w:webHidden/>
              </w:rPr>
            </w:r>
            <w:r>
              <w:rPr>
                <w:noProof/>
                <w:webHidden/>
              </w:rPr>
              <w:fldChar w:fldCharType="separate"/>
            </w:r>
            <w:r>
              <w:rPr>
                <w:noProof/>
                <w:webHidden/>
              </w:rPr>
              <w:t>11</w:t>
            </w:r>
            <w:r>
              <w:rPr>
                <w:noProof/>
                <w:webHidden/>
              </w:rPr>
              <w:fldChar w:fldCharType="end"/>
            </w:r>
          </w:hyperlink>
        </w:p>
        <w:p w14:paraId="33C03C5E" w14:textId="77777777" w:rsidR="00C16E7F" w:rsidRDefault="00C16E7F">
          <w:pPr>
            <w:pStyle w:val="TOC2"/>
            <w:rPr>
              <w:rFonts w:asciiTheme="minorHAnsi" w:hAnsiTheme="minorHAnsi"/>
              <w:color w:val="auto"/>
              <w:sz w:val="22"/>
              <w:lang w:val="en-US" w:eastAsia="en-US"/>
            </w:rPr>
          </w:pPr>
          <w:hyperlink w:anchor="_Toc460199160" w:history="1">
            <w:r w:rsidRPr="009F6FE4">
              <w:rPr>
                <w:rStyle w:val="Hyperlink"/>
              </w:rPr>
              <w:t>5.5</w:t>
            </w:r>
            <w:r>
              <w:rPr>
                <w:rFonts w:asciiTheme="minorHAnsi" w:hAnsiTheme="minorHAnsi"/>
                <w:color w:val="auto"/>
                <w:sz w:val="22"/>
                <w:lang w:val="en-US" w:eastAsia="en-US"/>
              </w:rPr>
              <w:tab/>
            </w:r>
            <w:r w:rsidRPr="009F6FE4">
              <w:rPr>
                <w:rStyle w:val="Hyperlink"/>
              </w:rPr>
              <w:t>Instructions for Developers and Release Co-ordinators (Hot-fix phase)</w:t>
            </w:r>
            <w:r>
              <w:rPr>
                <w:webHidden/>
              </w:rPr>
              <w:tab/>
            </w:r>
            <w:r>
              <w:rPr>
                <w:webHidden/>
              </w:rPr>
              <w:fldChar w:fldCharType="begin"/>
            </w:r>
            <w:r>
              <w:rPr>
                <w:webHidden/>
              </w:rPr>
              <w:instrText xml:space="preserve"> PAGEREF _Toc460199160 \h </w:instrText>
            </w:r>
            <w:r>
              <w:rPr>
                <w:webHidden/>
              </w:rPr>
            </w:r>
            <w:r>
              <w:rPr>
                <w:webHidden/>
              </w:rPr>
              <w:fldChar w:fldCharType="separate"/>
            </w:r>
            <w:r>
              <w:rPr>
                <w:webHidden/>
              </w:rPr>
              <w:t>11</w:t>
            </w:r>
            <w:r>
              <w:rPr>
                <w:webHidden/>
              </w:rPr>
              <w:fldChar w:fldCharType="end"/>
            </w:r>
          </w:hyperlink>
        </w:p>
        <w:p w14:paraId="70D8B996" w14:textId="77777777" w:rsidR="00C16E7F" w:rsidRDefault="00C16E7F">
          <w:pPr>
            <w:pStyle w:val="TOC1"/>
            <w:rPr>
              <w:rFonts w:asciiTheme="minorHAnsi" w:eastAsiaTheme="minorEastAsia" w:hAnsiTheme="minorHAnsi" w:cstheme="minorBidi"/>
              <w:b w:val="0"/>
              <w:color w:val="auto"/>
              <w:sz w:val="22"/>
              <w:lang w:val="en-US"/>
            </w:rPr>
          </w:pPr>
          <w:hyperlink w:anchor="_Toc460199161" w:history="1">
            <w:r w:rsidRPr="009F6FE4">
              <w:rPr>
                <w:rStyle w:val="Hyperlink"/>
              </w:rPr>
              <w:t>6</w:t>
            </w:r>
            <w:r>
              <w:rPr>
                <w:rFonts w:asciiTheme="minorHAnsi" w:eastAsiaTheme="minorEastAsia" w:hAnsiTheme="minorHAnsi" w:cstheme="minorBidi"/>
                <w:b w:val="0"/>
                <w:color w:val="auto"/>
                <w:sz w:val="22"/>
                <w:lang w:val="en-US"/>
              </w:rPr>
              <w:tab/>
            </w:r>
            <w:r w:rsidRPr="009F6FE4">
              <w:rPr>
                <w:rStyle w:val="Hyperlink"/>
              </w:rPr>
              <w:t>Further Comments on improving this process</w:t>
            </w:r>
            <w:r>
              <w:rPr>
                <w:webHidden/>
              </w:rPr>
              <w:tab/>
            </w:r>
            <w:r>
              <w:rPr>
                <w:webHidden/>
              </w:rPr>
              <w:fldChar w:fldCharType="begin"/>
            </w:r>
            <w:r>
              <w:rPr>
                <w:webHidden/>
              </w:rPr>
              <w:instrText xml:space="preserve"> PAGEREF _Toc460199161 \h </w:instrText>
            </w:r>
            <w:r>
              <w:rPr>
                <w:webHidden/>
              </w:rPr>
            </w:r>
            <w:r>
              <w:rPr>
                <w:webHidden/>
              </w:rPr>
              <w:fldChar w:fldCharType="separate"/>
            </w:r>
            <w:r>
              <w:rPr>
                <w:webHidden/>
              </w:rPr>
              <w:t>13</w:t>
            </w:r>
            <w:r>
              <w:rPr>
                <w:webHidden/>
              </w:rPr>
              <w:fldChar w:fldCharType="end"/>
            </w:r>
          </w:hyperlink>
        </w:p>
        <w:p w14:paraId="51D7E2FA" w14:textId="77068EBF" w:rsidR="00001359" w:rsidRDefault="00001359">
          <w:r>
            <w:rPr>
              <w:b/>
              <w:bCs/>
              <w:noProof/>
            </w:rPr>
            <w:fldChar w:fldCharType="end"/>
          </w:r>
        </w:p>
      </w:sdtContent>
    </w:sdt>
    <w:p w14:paraId="5D44786E" w14:textId="77777777" w:rsidR="0085026F" w:rsidRDefault="0085026F">
      <w:pPr>
        <w:spacing w:line="240" w:lineRule="auto"/>
        <w:rPr>
          <w:rFonts w:asciiTheme="majorHAnsi" w:eastAsia="Calibri" w:hAnsiTheme="majorHAnsi" w:cs="Arial"/>
          <w:b/>
          <w:color w:val="6D6E71" w:themeColor="accent1"/>
          <w:sz w:val="44"/>
          <w:szCs w:val="44"/>
        </w:rPr>
      </w:pPr>
    </w:p>
    <w:p w14:paraId="26CCF944" w14:textId="77777777" w:rsidR="00C64C17" w:rsidRPr="0011047E" w:rsidRDefault="00D45048" w:rsidP="006D5030">
      <w:pPr>
        <w:pStyle w:val="Heading1"/>
      </w:pPr>
      <w:bookmarkStart w:id="1" w:name="_Toc460199148"/>
      <w:r>
        <w:lastRenderedPageBreak/>
        <w:t>Introduction</w:t>
      </w:r>
      <w:bookmarkEnd w:id="1"/>
    </w:p>
    <w:p w14:paraId="458A1F30" w14:textId="77777777" w:rsidR="0074353D" w:rsidRDefault="0074353D" w:rsidP="00E55320">
      <w:pPr>
        <w:rPr>
          <w:lang w:val="en-US"/>
        </w:rPr>
      </w:pPr>
    </w:p>
    <w:p w14:paraId="20836F5C" w14:textId="0DE28161" w:rsidR="00E55320" w:rsidRPr="00E55320" w:rsidRDefault="0074353D" w:rsidP="00E55320">
      <w:pPr>
        <w:rPr>
          <w:lang w:val="en-US"/>
        </w:rPr>
      </w:pPr>
      <w:r>
        <w:rPr>
          <w:lang w:val="en-US"/>
        </w:rPr>
        <w:t>Somewhere in a deep forest in Burma</w:t>
      </w:r>
      <w:r w:rsidRPr="00E55320">
        <w:rPr>
          <w:lang w:val="en-US"/>
        </w:rPr>
        <w:t>,</w:t>
      </w:r>
      <w:r>
        <w:rPr>
          <w:lang w:val="en-US"/>
        </w:rPr>
        <w:t xml:space="preserve"> </w:t>
      </w:r>
      <w:r>
        <w:rPr>
          <w:lang w:val="en-US"/>
        </w:rPr>
        <w:br/>
      </w:r>
      <w:hyperlink r:id="rId11" w:history="1">
        <w:r w:rsidR="00E55320" w:rsidRPr="00E55320">
          <w:rPr>
            <w:rStyle w:val="Hyperlink"/>
            <w:rFonts w:ascii="Calibri" w:hAnsi="Calibri"/>
            <w:b/>
            <w:bCs/>
            <w:sz w:val="20"/>
            <w:lang w:val="en-US"/>
          </w:rPr>
          <w:t>Commander Shears</w:t>
        </w:r>
      </w:hyperlink>
      <w:r w:rsidR="00E55320" w:rsidRPr="00E55320">
        <w:rPr>
          <w:lang w:val="en-US"/>
        </w:rPr>
        <w:t>: You mean, you intend to uphold the letter of the law, no matter what it costs?</w:t>
      </w:r>
    </w:p>
    <w:p w14:paraId="6D53E51A" w14:textId="77777777" w:rsidR="00E55320" w:rsidRPr="00E55320" w:rsidRDefault="00AE61A8" w:rsidP="00E55320">
      <w:pPr>
        <w:rPr>
          <w:lang w:val="en-US"/>
        </w:rPr>
      </w:pPr>
      <w:hyperlink r:id="rId12" w:history="1">
        <w:r w:rsidR="00E55320" w:rsidRPr="00E55320">
          <w:rPr>
            <w:rStyle w:val="Hyperlink"/>
            <w:rFonts w:ascii="Calibri" w:hAnsi="Calibri"/>
            <w:b/>
            <w:bCs/>
            <w:sz w:val="20"/>
            <w:lang w:val="en-US"/>
          </w:rPr>
          <w:t>Colonel Nicholson</w:t>
        </w:r>
      </w:hyperlink>
      <w:r w:rsidR="00E55320" w:rsidRPr="00E55320">
        <w:rPr>
          <w:lang w:val="en-US"/>
        </w:rPr>
        <w:t>: Without law, Commander, there is no civilization.</w:t>
      </w:r>
    </w:p>
    <w:p w14:paraId="4688F7A1" w14:textId="5477C9F2" w:rsidR="00E55320" w:rsidRPr="00E55320" w:rsidRDefault="00AE61A8" w:rsidP="00E55320">
      <w:pPr>
        <w:rPr>
          <w:lang w:val="en-US"/>
        </w:rPr>
      </w:pPr>
      <w:hyperlink r:id="rId13" w:history="1">
        <w:r w:rsidR="00E55320" w:rsidRPr="00E55320">
          <w:rPr>
            <w:rStyle w:val="Hyperlink"/>
            <w:rFonts w:ascii="Calibri" w:hAnsi="Calibri"/>
            <w:b/>
            <w:bCs/>
            <w:sz w:val="20"/>
            <w:lang w:val="en-US"/>
          </w:rPr>
          <w:t>Commander Shears</w:t>
        </w:r>
      </w:hyperlink>
      <w:r w:rsidR="00E55320" w:rsidRPr="00E55320">
        <w:rPr>
          <w:lang w:val="en-US"/>
        </w:rPr>
        <w:t>: That's just my point; here</w:t>
      </w:r>
      <w:r w:rsidR="0074353D">
        <w:rPr>
          <w:lang w:val="en-US"/>
        </w:rPr>
        <w:t xml:space="preserve">, </w:t>
      </w:r>
      <w:r w:rsidR="00E55320" w:rsidRPr="00E55320">
        <w:rPr>
          <w:lang w:val="en-US"/>
        </w:rPr>
        <w:t>there is no civilization.</w:t>
      </w:r>
    </w:p>
    <w:p w14:paraId="0F90A598" w14:textId="5EDB40B7" w:rsidR="00E55320" w:rsidRPr="00E55320" w:rsidRDefault="00AE61A8" w:rsidP="00E55320">
      <w:pPr>
        <w:rPr>
          <w:lang w:val="en-US"/>
        </w:rPr>
      </w:pPr>
      <w:hyperlink r:id="rId14" w:history="1">
        <w:r w:rsidR="00E55320" w:rsidRPr="00E55320">
          <w:rPr>
            <w:rStyle w:val="Hyperlink"/>
            <w:rFonts w:ascii="Calibri" w:hAnsi="Calibri"/>
            <w:b/>
            <w:bCs/>
            <w:sz w:val="20"/>
            <w:lang w:val="en-US"/>
          </w:rPr>
          <w:t>Colonel Nicholson</w:t>
        </w:r>
      </w:hyperlink>
      <w:r w:rsidR="00E55320" w:rsidRPr="00E55320">
        <w:rPr>
          <w:lang w:val="en-US"/>
        </w:rPr>
        <w:t>: Then</w:t>
      </w:r>
      <w:r w:rsidR="0074353D">
        <w:rPr>
          <w:lang w:val="en-US"/>
        </w:rPr>
        <w:t>,</w:t>
      </w:r>
      <w:r w:rsidR="00E55320" w:rsidRPr="00E55320">
        <w:rPr>
          <w:lang w:val="en-US"/>
        </w:rPr>
        <w:t xml:space="preserve"> we have the opportunity to introduce it.</w:t>
      </w:r>
    </w:p>
    <w:p w14:paraId="3B2D8459" w14:textId="77777777" w:rsidR="00E55320" w:rsidRDefault="00E55320" w:rsidP="00E55320">
      <w:pPr>
        <w:jc w:val="right"/>
      </w:pPr>
      <w:r>
        <w:br/>
        <w:t xml:space="preserve">--------   </w:t>
      </w:r>
      <w:hyperlink r:id="rId15" w:history="1">
        <w:r w:rsidRPr="00E55320">
          <w:rPr>
            <w:rStyle w:val="Hyperlink"/>
            <w:rFonts w:ascii="Calibri" w:hAnsi="Calibri"/>
            <w:sz w:val="20"/>
          </w:rPr>
          <w:t xml:space="preserve">The Bridge on the River </w:t>
        </w:r>
        <w:proofErr w:type="spellStart"/>
        <w:r w:rsidRPr="00E55320">
          <w:rPr>
            <w:rStyle w:val="Hyperlink"/>
            <w:rFonts w:ascii="Calibri" w:hAnsi="Calibri"/>
            <w:sz w:val="20"/>
          </w:rPr>
          <w:t>Kwai</w:t>
        </w:r>
        <w:proofErr w:type="spellEnd"/>
      </w:hyperlink>
      <w:r w:rsidRPr="00E55320">
        <w:t> (1957)</w:t>
      </w:r>
    </w:p>
    <w:p w14:paraId="00983FA0" w14:textId="2290A3D4" w:rsidR="00B93F08" w:rsidRDefault="00E55320" w:rsidP="00E55320">
      <w:r>
        <w:br/>
      </w:r>
      <w:r>
        <w:br/>
      </w:r>
      <w:r w:rsidR="00637D76">
        <w:t>After</w:t>
      </w:r>
      <w:r w:rsidR="003E3133">
        <w:t xml:space="preserve"> various production defects arising due to miss outs</w:t>
      </w:r>
      <w:r w:rsidR="00FD11B6">
        <w:t xml:space="preserve"> and staying up late through the night until wee hours of the morning on the D-day (deployment day)</w:t>
      </w:r>
      <w:r w:rsidR="00D45048">
        <w:t xml:space="preserve">, </w:t>
      </w:r>
      <w:r w:rsidR="00EA2865">
        <w:t xml:space="preserve">DPM </w:t>
      </w:r>
      <w:r w:rsidR="003E3133">
        <w:t xml:space="preserve">Vitality team members </w:t>
      </w:r>
      <w:r w:rsidR="00D45048">
        <w:t xml:space="preserve">felt the need to introduce a formal </w:t>
      </w:r>
      <w:r>
        <w:t xml:space="preserve">convenient </w:t>
      </w:r>
      <w:r w:rsidR="003E3133">
        <w:t xml:space="preserve">end-to-end Software Requirement, </w:t>
      </w:r>
      <w:r w:rsidR="00B93F08">
        <w:t>Development</w:t>
      </w:r>
      <w:r w:rsidR="003E3133">
        <w:t xml:space="preserve">, Testing and </w:t>
      </w:r>
      <w:r w:rsidR="00D45048">
        <w:t>Release Management process</w:t>
      </w:r>
      <w:r w:rsidR="00FD11B6">
        <w:t xml:space="preserve"> based upon Agile and Lean thinking. </w:t>
      </w:r>
    </w:p>
    <w:p w14:paraId="614C9BA8" w14:textId="1FDB4578" w:rsidR="002321E2" w:rsidRDefault="00FD11B6" w:rsidP="00E55320">
      <w:r>
        <w:t>DPM : Discovery Partner Markets</w:t>
      </w:r>
    </w:p>
    <w:p w14:paraId="52FC78C9" w14:textId="77777777" w:rsidR="002321E2" w:rsidRDefault="002321E2" w:rsidP="002321E2">
      <w:pPr>
        <w:pStyle w:val="Heading1"/>
      </w:pPr>
      <w:bookmarkStart w:id="2" w:name="_Toc460199149"/>
      <w:r>
        <w:lastRenderedPageBreak/>
        <w:t>Purpose</w:t>
      </w:r>
      <w:bookmarkEnd w:id="2"/>
    </w:p>
    <w:p w14:paraId="4FCD16C7" w14:textId="61BF2DFF" w:rsidR="003E3133" w:rsidRDefault="004A5FA8" w:rsidP="00E55320">
      <w:r>
        <w:t xml:space="preserve">Have </w:t>
      </w:r>
      <w:r w:rsidR="003E3133">
        <w:t xml:space="preserve">Zero defect </w:t>
      </w:r>
      <w:r>
        <w:t>GO-LIVE using the best Lean</w:t>
      </w:r>
      <w:r w:rsidR="00230B75">
        <w:t xml:space="preserve"> (remove waste)</w:t>
      </w:r>
      <w:r>
        <w:t xml:space="preserve"> and Agile</w:t>
      </w:r>
      <w:r w:rsidR="00230B75">
        <w:t xml:space="preserve"> (fail early, fail consistently everywhere)</w:t>
      </w:r>
      <w:r>
        <w:t xml:space="preserve"> practices</w:t>
      </w:r>
      <w:r w:rsidR="003E3133">
        <w:t>.</w:t>
      </w:r>
    </w:p>
    <w:p w14:paraId="4C38E2FF" w14:textId="77777777" w:rsidR="004A5FA8" w:rsidRDefault="00E55320" w:rsidP="00E55320">
      <w:r>
        <w:t>It should be</w:t>
      </w:r>
      <w:r w:rsidR="002321E2">
        <w:t xml:space="preserve"> easy to pull-in or pull-out a feature from the release.</w:t>
      </w:r>
      <w:r w:rsidR="007352DC">
        <w:br/>
        <w:t>It should be convenient to create a tested release candidate build for immediate release.</w:t>
      </w:r>
    </w:p>
    <w:p w14:paraId="08B7432A" w14:textId="77777777" w:rsidR="004A5FA8" w:rsidRDefault="004A5FA8" w:rsidP="00E55320"/>
    <w:p w14:paraId="799863AB" w14:textId="77777777" w:rsidR="004A5FA8" w:rsidRDefault="004A5FA8" w:rsidP="004A5FA8">
      <w:r>
        <w:t xml:space="preserve">This document serves as an instruction manual for the all the team members involved in the various phases of software delivery from analysis of Business Requirements to the final Software product release so that they can conveniently manage their delivery. </w:t>
      </w:r>
    </w:p>
    <w:p w14:paraId="3AB2A16B" w14:textId="3D6938DD" w:rsidR="00C64C17" w:rsidRPr="004E5F7F" w:rsidRDefault="00E55320" w:rsidP="00E55320">
      <w:pPr>
        <w:rPr>
          <w:szCs w:val="18"/>
        </w:rPr>
      </w:pPr>
      <w:r>
        <w:br/>
      </w:r>
      <w:r w:rsidR="00D45048">
        <w:t xml:space="preserve"> </w:t>
      </w:r>
      <w:r>
        <w:br/>
      </w:r>
    </w:p>
    <w:p w14:paraId="71E75D03" w14:textId="2028E4F9" w:rsidR="00C64C17" w:rsidRDefault="00FD15EC" w:rsidP="00535D05">
      <w:pPr>
        <w:pStyle w:val="Heading1"/>
      </w:pPr>
      <w:bookmarkStart w:id="3" w:name="_Toc460199150"/>
      <w:r>
        <w:lastRenderedPageBreak/>
        <w:t xml:space="preserve">Existing </w:t>
      </w:r>
      <w:r w:rsidR="00D45048">
        <w:t>Practice</w:t>
      </w:r>
      <w:r w:rsidR="00E20D65">
        <w:t xml:space="preserve"> and </w:t>
      </w:r>
      <w:r w:rsidR="00BB12D1">
        <w:t xml:space="preserve">its </w:t>
      </w:r>
      <w:r w:rsidR="00E20D65">
        <w:t>Constraints</w:t>
      </w:r>
      <w:bookmarkEnd w:id="3"/>
    </w:p>
    <w:p w14:paraId="7D3A61A6" w14:textId="77777777" w:rsidR="004A5FA8" w:rsidRDefault="004A5FA8" w:rsidP="00EA2865"/>
    <w:p w14:paraId="6E4AAACF" w14:textId="46659A28" w:rsidR="004A5FA8" w:rsidRPr="00C73797" w:rsidRDefault="00AE61A8" w:rsidP="00C73797">
      <w:pPr>
        <w:pStyle w:val="ListParagraph"/>
      </w:pPr>
      <w:hyperlink r:id="rId16" w:history="1">
        <w:r w:rsidR="00FD11B6" w:rsidRPr="00390E24">
          <w:rPr>
            <w:rStyle w:val="Hyperlink"/>
            <w:rFonts w:ascii="Calibri" w:hAnsi="Calibri"/>
            <w:sz w:val="20"/>
          </w:rPr>
          <w:t>Git</w:t>
        </w:r>
      </w:hyperlink>
      <w:r w:rsidR="00390E24">
        <w:t xml:space="preserve"> – the distributed version control</w:t>
      </w:r>
      <w:r w:rsidR="00FD11B6">
        <w:t xml:space="preserve"> system has been in use for a while now.</w:t>
      </w:r>
      <w:r w:rsidR="00FD11B6">
        <w:br/>
      </w:r>
      <w:r w:rsidR="004A5FA8" w:rsidRPr="00C73797">
        <w:t>The way software development works is as follows:</w:t>
      </w:r>
      <w:r w:rsidR="004D3610" w:rsidRPr="00C73797">
        <w:t xml:space="preserve"> </w:t>
      </w:r>
    </w:p>
    <w:p w14:paraId="683874EA" w14:textId="64C6514F" w:rsidR="004D3610" w:rsidRPr="00C73797" w:rsidRDefault="004D3610" w:rsidP="00C73797">
      <w:pPr>
        <w:pStyle w:val="ListParagraph"/>
        <w:numPr>
          <w:ilvl w:val="0"/>
          <w:numId w:val="17"/>
        </w:numPr>
      </w:pPr>
      <w:r w:rsidRPr="00C73797">
        <w:t>Each s</w:t>
      </w:r>
      <w:r w:rsidR="004A5FA8" w:rsidRPr="00C73797">
        <w:t>oft</w:t>
      </w:r>
      <w:r w:rsidRPr="00C73797">
        <w:t xml:space="preserve">ware developer creates a </w:t>
      </w:r>
      <w:r w:rsidR="00FD11B6">
        <w:t xml:space="preserve">git </w:t>
      </w:r>
      <w:r w:rsidRPr="00C73797">
        <w:t>FEATURE</w:t>
      </w:r>
      <w:r w:rsidR="004A5FA8" w:rsidRPr="00C73797">
        <w:t xml:space="preserve"> branch </w:t>
      </w:r>
      <w:r w:rsidR="00467B83">
        <w:t>in a code</w:t>
      </w:r>
      <w:r w:rsidR="00490300">
        <w:t xml:space="preserve"> repository </w:t>
      </w:r>
      <w:r w:rsidRPr="00C73797">
        <w:t xml:space="preserve">where </w:t>
      </w:r>
      <w:r w:rsidR="00C73797">
        <w:t xml:space="preserve">he/she implements the code changes for the </w:t>
      </w:r>
      <w:r w:rsidR="00490300">
        <w:t xml:space="preserve">required </w:t>
      </w:r>
      <w:r w:rsidRPr="00C73797">
        <w:t>feature.</w:t>
      </w:r>
      <w:r w:rsidR="00467B83">
        <w:t xml:space="preserve"> Changes made to the code in one git branch are isolated from other changes made in another git branch in the same code repository.</w:t>
      </w:r>
    </w:p>
    <w:p w14:paraId="5FC03361" w14:textId="12C1ACFE" w:rsidR="004A5FA8" w:rsidRDefault="00FD11B6" w:rsidP="00C73797">
      <w:pPr>
        <w:pStyle w:val="ListParagraph"/>
        <w:numPr>
          <w:ilvl w:val="0"/>
          <w:numId w:val="17"/>
        </w:numPr>
      </w:pPr>
      <w:r>
        <w:t>S</w:t>
      </w:r>
      <w:r w:rsidR="00490300">
        <w:t>ince there is a single</w:t>
      </w:r>
      <w:r>
        <w:t xml:space="preserve"> </w:t>
      </w:r>
      <w:r w:rsidR="00490300">
        <w:t xml:space="preserve">development/testing </w:t>
      </w:r>
      <w:r>
        <w:t xml:space="preserve">environment shared among </w:t>
      </w:r>
      <w:r w:rsidR="00490300">
        <w:t xml:space="preserve">all </w:t>
      </w:r>
      <w:r>
        <w:t>developers</w:t>
      </w:r>
      <w:r w:rsidR="00467B83">
        <w:t xml:space="preserve"> for the same application</w:t>
      </w:r>
      <w:r>
        <w:t>,</w:t>
      </w:r>
      <w:r w:rsidR="00490300">
        <w:t xml:space="preserve"> they have to merge each</w:t>
      </w:r>
      <w:r w:rsidR="004A5FA8" w:rsidRPr="00C73797">
        <w:t xml:space="preserve"> </w:t>
      </w:r>
      <w:r w:rsidR="00490300">
        <w:t xml:space="preserve">of their </w:t>
      </w:r>
      <w:r w:rsidR="00467B83">
        <w:t xml:space="preserve">individual </w:t>
      </w:r>
      <w:r w:rsidR="004A5FA8" w:rsidRPr="00C73797">
        <w:t xml:space="preserve">feature </w:t>
      </w:r>
      <w:r w:rsidR="00490300">
        <w:t>changes</w:t>
      </w:r>
      <w:r w:rsidR="004A5FA8" w:rsidRPr="00C73797">
        <w:t xml:space="preserve"> into a </w:t>
      </w:r>
      <w:r w:rsidR="00490300">
        <w:t>common</w:t>
      </w:r>
      <w:r w:rsidR="004A5FA8" w:rsidRPr="00C73797">
        <w:t xml:space="preserve"> </w:t>
      </w:r>
      <w:r w:rsidR="00490300">
        <w:t xml:space="preserve">git </w:t>
      </w:r>
      <w:r w:rsidR="004A5FA8" w:rsidRPr="00C73797">
        <w:t xml:space="preserve">branch </w:t>
      </w:r>
      <w:r w:rsidR="00490300">
        <w:t xml:space="preserve">so that the single executable runtime </w:t>
      </w:r>
      <w:r w:rsidR="00467B83">
        <w:t xml:space="preserve">(called as build) </w:t>
      </w:r>
      <w:r w:rsidR="00490300">
        <w:t>can be deployed onto the dev</w:t>
      </w:r>
      <w:r w:rsidR="00D642D4">
        <w:t>elopment</w:t>
      </w:r>
      <w:r w:rsidR="00490300">
        <w:t>/test</w:t>
      </w:r>
      <w:r w:rsidR="00D642D4">
        <w:t>ing environment</w:t>
      </w:r>
      <w:r w:rsidR="00490300">
        <w:t xml:space="preserve"> and all these features can be tested at the same time.</w:t>
      </w:r>
    </w:p>
    <w:p w14:paraId="2A0D33E4" w14:textId="490E62BF" w:rsidR="00490300" w:rsidRDefault="00490300" w:rsidP="00C73797">
      <w:pPr>
        <w:pStyle w:val="ListParagraph"/>
        <w:numPr>
          <w:ilvl w:val="0"/>
          <w:numId w:val="17"/>
        </w:numPr>
      </w:pPr>
      <w:r w:rsidRPr="00441816">
        <w:rPr>
          <w:color w:val="FF0000"/>
        </w:rPr>
        <w:t>However, when it comes to PROD deployment, not all of these features are scheduled for GO-LIVE at the same time</w:t>
      </w:r>
      <w:r w:rsidR="00441816">
        <w:rPr>
          <w:color w:val="FF0000"/>
        </w:rPr>
        <w:t>.</w:t>
      </w:r>
      <w:r>
        <w:t xml:space="preserve"> </w:t>
      </w:r>
    </w:p>
    <w:p w14:paraId="6A3AD542" w14:textId="48B91D8F" w:rsidR="00490300" w:rsidRPr="00C73797" w:rsidRDefault="00490300" w:rsidP="00C73797">
      <w:pPr>
        <w:pStyle w:val="ListParagraph"/>
        <w:numPr>
          <w:ilvl w:val="0"/>
          <w:numId w:val="17"/>
        </w:numPr>
      </w:pPr>
      <w:r>
        <w:t xml:space="preserve">Thus, there is a need to add or remove features as per </w:t>
      </w:r>
      <w:r w:rsidR="00467B83">
        <w:t>the business approval and thereby re-</w:t>
      </w:r>
      <w:r>
        <w:t>create t</w:t>
      </w:r>
      <w:r w:rsidR="00467B83">
        <w:t>he final release candidate executable build and again test the same</w:t>
      </w:r>
      <w:r>
        <w:t xml:space="preserve">. </w:t>
      </w:r>
    </w:p>
    <w:p w14:paraId="6B800CD7" w14:textId="5EAB3A39" w:rsidR="004A5FA8" w:rsidRPr="00C73797" w:rsidRDefault="004A5FA8" w:rsidP="00C73797">
      <w:pPr>
        <w:pStyle w:val="ListParagraph"/>
        <w:numPr>
          <w:ilvl w:val="0"/>
          <w:numId w:val="17"/>
        </w:numPr>
      </w:pPr>
      <w:r w:rsidRPr="00C73797">
        <w:t xml:space="preserve">If the above </w:t>
      </w:r>
      <w:r w:rsidR="00490300">
        <w:t xml:space="preserve">single </w:t>
      </w:r>
      <w:r w:rsidR="00441816">
        <w:t xml:space="preserve">development/testing </w:t>
      </w:r>
      <w:r w:rsidR="00490300">
        <w:t xml:space="preserve">environment </w:t>
      </w:r>
      <w:r w:rsidRPr="00C73797">
        <w:t>constraint is removed</w:t>
      </w:r>
      <w:r w:rsidR="00390E24">
        <w:t xml:space="preserve"> b</w:t>
      </w:r>
      <w:r w:rsidR="00441816">
        <w:t xml:space="preserve">y, say, using </w:t>
      </w:r>
      <w:hyperlink r:id="rId17" w:history="1">
        <w:proofErr w:type="spellStart"/>
        <w:r w:rsidR="00390E24" w:rsidRPr="00390E24">
          <w:rPr>
            <w:rStyle w:val="Hyperlink"/>
            <w:rFonts w:ascii="Calibri" w:hAnsi="Calibri"/>
            <w:sz w:val="20"/>
          </w:rPr>
          <w:t>Docker</w:t>
        </w:r>
        <w:proofErr w:type="spellEnd"/>
      </w:hyperlink>
      <w:r w:rsidRPr="00C73797">
        <w:t>, then this document nee</w:t>
      </w:r>
      <w:r w:rsidR="00441816">
        <w:t>ds to be modified accordingly.</w:t>
      </w:r>
    </w:p>
    <w:p w14:paraId="1F7DE349" w14:textId="6ED66C97" w:rsidR="004A5FA8" w:rsidRDefault="00467B83" w:rsidP="00EA2865">
      <w:r>
        <w:br/>
        <w:t xml:space="preserve">git branching strategy v1.0 achieved:  </w:t>
      </w:r>
    </w:p>
    <w:p w14:paraId="6A9A5F16" w14:textId="77777777" w:rsidR="00230B75" w:rsidRDefault="00467B83" w:rsidP="00230B75">
      <w:r>
        <w:t xml:space="preserve">Standardisation in branch creation from common parent branch called </w:t>
      </w:r>
      <w:r w:rsidRPr="001576F2">
        <w:rPr>
          <w:b/>
        </w:rPr>
        <w:t>release</w:t>
      </w:r>
      <w:r>
        <w:t xml:space="preserve"> which </w:t>
      </w:r>
      <w:r w:rsidR="00230B75">
        <w:t>was the latest GO-LIVE branch. This ensured all developers started with same base and their features were incremental over the common codebase.</w:t>
      </w:r>
    </w:p>
    <w:p w14:paraId="0E4583ED" w14:textId="08C67881" w:rsidR="00467B83" w:rsidRDefault="00230B75" w:rsidP="00230B75">
      <w:r>
        <w:t xml:space="preserve">Yet, there were production defects arising due to feature miss-outs. Hence, the need of </w:t>
      </w:r>
      <w:r w:rsidR="005D241C">
        <w:t xml:space="preserve">a </w:t>
      </w:r>
      <w:r>
        <w:t xml:space="preserve">comprehensive strategy which covers the </w:t>
      </w:r>
      <w:r w:rsidR="001C5FE4">
        <w:t xml:space="preserve">process of </w:t>
      </w:r>
      <w:r>
        <w:t>deployment and testing features was felt</w:t>
      </w:r>
      <w:r w:rsidR="001C5FE4">
        <w:t>.</w:t>
      </w:r>
    </w:p>
    <w:p w14:paraId="5C8C6EA6" w14:textId="77777777" w:rsidR="001C5FE4" w:rsidRPr="004A5FA8" w:rsidRDefault="001C5FE4" w:rsidP="00230B75"/>
    <w:p w14:paraId="248618BF" w14:textId="2B6AC791" w:rsidR="00EA2865" w:rsidRPr="00485AC1" w:rsidRDefault="00AA7C65" w:rsidP="00EA2865">
      <w:pPr>
        <w:rPr>
          <w:b/>
        </w:rPr>
      </w:pPr>
      <w:r>
        <w:rPr>
          <w:b/>
        </w:rPr>
        <w:t xml:space="preserve">Branch </w:t>
      </w:r>
      <w:r w:rsidR="00EA2865" w:rsidRPr="00485AC1">
        <w:rPr>
          <w:b/>
        </w:rPr>
        <w:t xml:space="preserve">Nomenclature: </w:t>
      </w:r>
    </w:p>
    <w:p w14:paraId="1C209C45" w14:textId="096C049E" w:rsidR="0090099A" w:rsidRDefault="0090099A" w:rsidP="00441816">
      <w:pPr>
        <w:pStyle w:val="ListParagraph"/>
        <w:numPr>
          <w:ilvl w:val="0"/>
          <w:numId w:val="19"/>
        </w:numPr>
      </w:pPr>
      <w:r w:rsidRPr="0090099A">
        <w:rPr>
          <w:b/>
        </w:rPr>
        <w:t>master</w:t>
      </w:r>
      <w:r>
        <w:t xml:space="preserve"> branch contains the code that is currently LIVE.</w:t>
      </w:r>
    </w:p>
    <w:p w14:paraId="61119733" w14:textId="58E2BE83" w:rsidR="0090099A" w:rsidRDefault="00441816" w:rsidP="00441816">
      <w:pPr>
        <w:pStyle w:val="ListParagraph"/>
        <w:numPr>
          <w:ilvl w:val="0"/>
          <w:numId w:val="19"/>
        </w:numPr>
      </w:pPr>
      <w:r>
        <w:rPr>
          <w:b/>
        </w:rPr>
        <w:t>d</w:t>
      </w:r>
      <w:r w:rsidR="0090099A" w:rsidRPr="0090099A">
        <w:rPr>
          <w:b/>
        </w:rPr>
        <w:t>evelop</w:t>
      </w:r>
      <w:r>
        <w:rPr>
          <w:b/>
        </w:rPr>
        <w:t xml:space="preserve"> (</w:t>
      </w:r>
      <w:r w:rsidRPr="00441816">
        <w:t>or</w:t>
      </w:r>
      <w:r>
        <w:rPr>
          <w:b/>
        </w:rPr>
        <w:t xml:space="preserve"> build) </w:t>
      </w:r>
      <w:r w:rsidR="0090099A">
        <w:t xml:space="preserve">branch </w:t>
      </w:r>
      <w:r>
        <w:t>is the shared branch where all developers merge their</w:t>
      </w:r>
      <w:r w:rsidR="00AA7C65">
        <w:t xml:space="preserve"> FEATURE</w:t>
      </w:r>
      <w:r>
        <w:t xml:space="preserve"> code to deploy to testing/SIT environment.</w:t>
      </w:r>
    </w:p>
    <w:p w14:paraId="40FD8833" w14:textId="1BA837CE" w:rsidR="004A5FA8" w:rsidRDefault="004A5FA8" w:rsidP="00441816">
      <w:pPr>
        <w:pStyle w:val="ListParagraph"/>
        <w:numPr>
          <w:ilvl w:val="0"/>
          <w:numId w:val="19"/>
        </w:numPr>
      </w:pPr>
      <w:r>
        <w:rPr>
          <w:b/>
        </w:rPr>
        <w:t>RELEASE_QA</w:t>
      </w:r>
      <w:r w:rsidR="0090099A">
        <w:t xml:space="preserve"> branch is used </w:t>
      </w:r>
      <w:r w:rsidR="00485AC1">
        <w:t>to prepare the Release</w:t>
      </w:r>
      <w:r w:rsidR="0090099A">
        <w:t xml:space="preserve"> </w:t>
      </w:r>
      <w:r w:rsidR="00B1213F">
        <w:t xml:space="preserve">test </w:t>
      </w:r>
      <w:r w:rsidR="0090099A">
        <w:t>candidate build</w:t>
      </w:r>
      <w:r w:rsidR="00485AC1">
        <w:t xml:space="preserve"> </w:t>
      </w:r>
      <w:r w:rsidR="00441816">
        <w:t xml:space="preserve">to be deployed in the shared QA/UAT environment </w:t>
      </w:r>
      <w:r w:rsidR="00485AC1">
        <w:t>for</w:t>
      </w:r>
      <w:r>
        <w:t xml:space="preserve"> </w:t>
      </w:r>
      <w:r w:rsidRPr="00441816">
        <w:rPr>
          <w:b/>
        </w:rPr>
        <w:t>next</w:t>
      </w:r>
      <w:r w:rsidR="00485AC1" w:rsidRPr="00441816">
        <w:rPr>
          <w:b/>
        </w:rPr>
        <w:t xml:space="preserve"> immediate</w:t>
      </w:r>
      <w:r w:rsidRPr="00441816">
        <w:rPr>
          <w:b/>
        </w:rPr>
        <w:t xml:space="preserve"> </w:t>
      </w:r>
      <w:r w:rsidR="00B1213F">
        <w:rPr>
          <w:b/>
        </w:rPr>
        <w:t>GO-LIVE</w:t>
      </w:r>
      <w:r>
        <w:t>.</w:t>
      </w:r>
    </w:p>
    <w:p w14:paraId="03A48082" w14:textId="5DC9DB18" w:rsidR="00AA7C65" w:rsidRDefault="00AA7C65" w:rsidP="00441816">
      <w:pPr>
        <w:pStyle w:val="ListParagraph"/>
        <w:numPr>
          <w:ilvl w:val="0"/>
          <w:numId w:val="19"/>
        </w:numPr>
      </w:pPr>
      <w:r w:rsidRPr="00AA7C65">
        <w:rPr>
          <w:b/>
        </w:rPr>
        <w:t>release</w:t>
      </w:r>
      <w:r>
        <w:t xml:space="preserve"> branch is same as </w:t>
      </w:r>
      <w:r w:rsidRPr="00AA7C65">
        <w:rPr>
          <w:b/>
        </w:rPr>
        <w:t>master</w:t>
      </w:r>
      <w:r w:rsidR="006C7CC5">
        <w:rPr>
          <w:b/>
        </w:rPr>
        <w:t xml:space="preserve">. </w:t>
      </w:r>
      <w:r w:rsidR="006C7CC5" w:rsidRPr="006C7CC5">
        <w:t>It is like a backup for</w:t>
      </w:r>
      <w:r w:rsidR="006C7CC5">
        <w:rPr>
          <w:b/>
        </w:rPr>
        <w:t xml:space="preserve"> master. </w:t>
      </w:r>
      <w:r w:rsidR="006C7CC5" w:rsidRPr="006C7CC5">
        <w:t>About</w:t>
      </w:r>
      <w:r w:rsidR="006C7CC5">
        <w:t xml:space="preserve"> 2-3 days before GO-LIVE,</w:t>
      </w:r>
      <w:r>
        <w:t xml:space="preserve"> </w:t>
      </w:r>
      <w:r w:rsidRPr="00AA7C65">
        <w:rPr>
          <w:b/>
        </w:rPr>
        <w:t>RELEASE_QA</w:t>
      </w:r>
      <w:r>
        <w:t xml:space="preserve"> is merged into </w:t>
      </w:r>
      <w:r w:rsidR="00916056">
        <w:rPr>
          <w:b/>
        </w:rPr>
        <w:t>release</w:t>
      </w:r>
      <w:r w:rsidR="00B936C0">
        <w:t xml:space="preserve"> and deployed to QA/UAT for regression testing if required.</w:t>
      </w:r>
      <w:r w:rsidR="006C7CC5">
        <w:t xml:space="preserve"> In VSP (Vitality Service Portal) application repository, this branch is a versioned branch. For example:  </w:t>
      </w:r>
      <w:r w:rsidR="006C7CC5" w:rsidRPr="006C7CC5">
        <w:rPr>
          <w:b/>
        </w:rPr>
        <w:t>VSP.2.32.0</w:t>
      </w:r>
      <w:r w:rsidR="006C7CC5">
        <w:t xml:space="preserve"> </w:t>
      </w:r>
    </w:p>
    <w:p w14:paraId="663486E9" w14:textId="4077B2DA" w:rsidR="00441816" w:rsidRDefault="00B1213F" w:rsidP="00441816">
      <w:pPr>
        <w:pStyle w:val="ListParagraph"/>
        <w:numPr>
          <w:ilvl w:val="0"/>
          <w:numId w:val="19"/>
        </w:numPr>
      </w:pPr>
      <w:r>
        <w:t xml:space="preserve">On GO-LIVE day, </w:t>
      </w:r>
      <w:r>
        <w:rPr>
          <w:b/>
        </w:rPr>
        <w:t>release</w:t>
      </w:r>
      <w:r w:rsidR="00916056">
        <w:t xml:space="preserve"> </w:t>
      </w:r>
      <w:r>
        <w:t xml:space="preserve">is merged into </w:t>
      </w:r>
      <w:r w:rsidRPr="00B1213F">
        <w:rPr>
          <w:b/>
        </w:rPr>
        <w:t>master</w:t>
      </w:r>
      <w:r w:rsidR="00441816">
        <w:t xml:space="preserve"> </w:t>
      </w:r>
      <w:r>
        <w:t xml:space="preserve">branch from which the LIVE artefact </w:t>
      </w:r>
      <w:r w:rsidR="00916056">
        <w:t>is deployed</w:t>
      </w:r>
      <w:r>
        <w:t xml:space="preserve">. </w:t>
      </w:r>
    </w:p>
    <w:p w14:paraId="56C47045" w14:textId="6F81F0A7" w:rsidR="00454C76" w:rsidRDefault="00454C76" w:rsidP="00454C76">
      <w:pPr>
        <w:pStyle w:val="Heading1"/>
        <w:ind w:left="567" w:hanging="567"/>
      </w:pPr>
      <w:bookmarkStart w:id="4" w:name="_Toc460199151"/>
      <w:r>
        <w:lastRenderedPageBreak/>
        <w:t>Suggested Best Practice</w:t>
      </w:r>
      <w:r w:rsidR="005936BC">
        <w:t xml:space="preserve"> One Pager</w:t>
      </w:r>
      <w:bookmarkEnd w:id="4"/>
    </w:p>
    <w:tbl>
      <w:tblPr>
        <w:tblStyle w:val="DiscoveryBlue"/>
        <w:tblW w:w="0" w:type="auto"/>
        <w:tblLook w:val="04A0" w:firstRow="1" w:lastRow="0" w:firstColumn="1" w:lastColumn="0" w:noHBand="0" w:noVBand="1"/>
      </w:tblPr>
      <w:tblGrid>
        <w:gridCol w:w="1280"/>
        <w:gridCol w:w="8205"/>
      </w:tblGrid>
      <w:tr w:rsidR="00B936C0" w14:paraId="75A623A0" w14:textId="77777777" w:rsidTr="00B936C0">
        <w:trPr>
          <w:cnfStyle w:val="100000000000" w:firstRow="1" w:lastRow="0" w:firstColumn="0" w:lastColumn="0" w:oddVBand="0" w:evenVBand="0" w:oddHBand="0" w:evenHBand="0" w:firstRowFirstColumn="0" w:firstRowLastColumn="0" w:lastRowFirstColumn="0" w:lastRowLastColumn="0"/>
        </w:trPr>
        <w:tc>
          <w:tcPr>
            <w:tcW w:w="1260" w:type="dxa"/>
          </w:tcPr>
          <w:p w14:paraId="18F902D1" w14:textId="32AA21B0" w:rsidR="00B936C0" w:rsidRPr="007A5EC6" w:rsidRDefault="00B936C0" w:rsidP="00B936C0">
            <w:pPr>
              <w:rPr>
                <w:color w:val="FFFFFF" w:themeColor="background1"/>
              </w:rPr>
            </w:pPr>
            <w:bookmarkStart w:id="5" w:name="_Toc414036511"/>
            <w:r>
              <w:rPr>
                <w:color w:val="FFFFFF" w:themeColor="background1"/>
              </w:rPr>
              <w:t>Branch</w:t>
            </w:r>
          </w:p>
        </w:tc>
        <w:tc>
          <w:tcPr>
            <w:tcW w:w="8205" w:type="dxa"/>
          </w:tcPr>
          <w:p w14:paraId="23EDD236" w14:textId="4867EF9F" w:rsidR="00B936C0" w:rsidRPr="007A5EC6" w:rsidRDefault="00FE1C6B" w:rsidP="00B936C0">
            <w:pPr>
              <w:rPr>
                <w:color w:val="FFFFFF" w:themeColor="background1"/>
              </w:rPr>
            </w:pPr>
            <w:r>
              <w:rPr>
                <w:color w:val="FFFFFF" w:themeColor="background1"/>
              </w:rPr>
              <w:t xml:space="preserve">Environment to which the </w:t>
            </w:r>
            <w:proofErr w:type="spellStart"/>
            <w:r>
              <w:rPr>
                <w:color w:val="FFFFFF" w:themeColor="background1"/>
              </w:rPr>
              <w:t>arti</w:t>
            </w:r>
            <w:r w:rsidR="00B936C0">
              <w:rPr>
                <w:color w:val="FFFFFF" w:themeColor="background1"/>
              </w:rPr>
              <w:t>fact</w:t>
            </w:r>
            <w:proofErr w:type="spellEnd"/>
            <w:r w:rsidR="00B936C0">
              <w:rPr>
                <w:color w:val="FFFFFF" w:themeColor="background1"/>
              </w:rPr>
              <w:t xml:space="preserve"> built from the branch is deployed :  </w:t>
            </w:r>
          </w:p>
        </w:tc>
      </w:tr>
      <w:tr w:rsidR="00B936C0" w14:paraId="744B7BE0" w14:textId="77777777" w:rsidTr="00B936C0">
        <w:tc>
          <w:tcPr>
            <w:tcW w:w="1260" w:type="dxa"/>
          </w:tcPr>
          <w:p w14:paraId="01B1B24E" w14:textId="699E8236" w:rsidR="00B936C0" w:rsidRPr="00CC3C58" w:rsidRDefault="00687145" w:rsidP="00B936C0">
            <w:pPr>
              <w:rPr>
                <w:b/>
              </w:rPr>
            </w:pPr>
            <w:r>
              <w:rPr>
                <w:b/>
              </w:rPr>
              <w:t>m</w:t>
            </w:r>
            <w:r w:rsidR="00B936C0" w:rsidRPr="00CC3C58">
              <w:rPr>
                <w:b/>
              </w:rPr>
              <w:t>aster</w:t>
            </w:r>
          </w:p>
        </w:tc>
        <w:tc>
          <w:tcPr>
            <w:tcW w:w="8205" w:type="dxa"/>
          </w:tcPr>
          <w:p w14:paraId="65832C68" w14:textId="1CD293E0" w:rsidR="00B936C0" w:rsidRPr="00E22EF0" w:rsidRDefault="00B936C0" w:rsidP="00B936C0">
            <w:pPr>
              <w:rPr>
                <w:color w:val="0070C0"/>
              </w:rPr>
            </w:pPr>
            <w:r>
              <w:rPr>
                <w:color w:val="0070C0"/>
              </w:rPr>
              <w:t>PRODUCTION/LIVE environment</w:t>
            </w:r>
          </w:p>
        </w:tc>
      </w:tr>
      <w:tr w:rsidR="00B936C0" w14:paraId="7B7A6993" w14:textId="77777777" w:rsidTr="00B936C0">
        <w:tc>
          <w:tcPr>
            <w:tcW w:w="1260" w:type="dxa"/>
          </w:tcPr>
          <w:p w14:paraId="0EDC4860" w14:textId="5DC3B107" w:rsidR="00B936C0" w:rsidRDefault="00B936C0" w:rsidP="00B936C0">
            <w:r w:rsidRPr="00CC3C58">
              <w:rPr>
                <w:b/>
              </w:rPr>
              <w:t>develop</w:t>
            </w:r>
            <w:r>
              <w:br/>
              <w:t xml:space="preserve">(or </w:t>
            </w:r>
            <w:r w:rsidRPr="00CC3C58">
              <w:rPr>
                <w:b/>
              </w:rPr>
              <w:t>build</w:t>
            </w:r>
            <w:r>
              <w:t xml:space="preserve">) </w:t>
            </w:r>
          </w:p>
        </w:tc>
        <w:tc>
          <w:tcPr>
            <w:tcW w:w="8205" w:type="dxa"/>
          </w:tcPr>
          <w:p w14:paraId="33D13210" w14:textId="26852970" w:rsidR="00B936C0" w:rsidRDefault="00B936C0" w:rsidP="00B936C0">
            <w:pPr>
              <w:rPr>
                <w:color w:val="0070C0"/>
              </w:rPr>
            </w:pPr>
            <w:r>
              <w:rPr>
                <w:color w:val="0070C0"/>
              </w:rPr>
              <w:t>SIT / TEST environment</w:t>
            </w:r>
          </w:p>
        </w:tc>
      </w:tr>
      <w:tr w:rsidR="00B936C0" w14:paraId="47775388" w14:textId="77777777" w:rsidTr="00B936C0">
        <w:tc>
          <w:tcPr>
            <w:tcW w:w="1260" w:type="dxa"/>
          </w:tcPr>
          <w:p w14:paraId="22311D79" w14:textId="121E1D63" w:rsidR="00B936C0" w:rsidRPr="00CC3C58" w:rsidRDefault="00B936C0" w:rsidP="00B936C0">
            <w:pPr>
              <w:rPr>
                <w:b/>
              </w:rPr>
            </w:pPr>
            <w:r w:rsidRPr="00CC3C58">
              <w:rPr>
                <w:b/>
              </w:rPr>
              <w:t>RELEASE_QA</w:t>
            </w:r>
          </w:p>
        </w:tc>
        <w:tc>
          <w:tcPr>
            <w:tcW w:w="8205" w:type="dxa"/>
          </w:tcPr>
          <w:p w14:paraId="5144622E" w14:textId="169661EC" w:rsidR="00B936C0" w:rsidRPr="00FD15EC" w:rsidRDefault="00B936C0" w:rsidP="00B936C0">
            <w:pPr>
              <w:rPr>
                <w:color w:val="0070C0"/>
              </w:rPr>
            </w:pPr>
            <w:r>
              <w:rPr>
                <w:color w:val="0070C0"/>
              </w:rPr>
              <w:t>QA / UAT environment</w:t>
            </w:r>
          </w:p>
        </w:tc>
      </w:tr>
      <w:tr w:rsidR="00B936C0" w14:paraId="33EE20C5" w14:textId="77777777" w:rsidTr="00B936C0">
        <w:tc>
          <w:tcPr>
            <w:tcW w:w="1260" w:type="dxa"/>
          </w:tcPr>
          <w:p w14:paraId="47CC538F" w14:textId="532651DA" w:rsidR="00B936C0" w:rsidRPr="00CC3C58" w:rsidRDefault="00B936C0" w:rsidP="00B936C0">
            <w:pPr>
              <w:rPr>
                <w:b/>
              </w:rPr>
            </w:pPr>
            <w:r w:rsidRPr="00CC3C58">
              <w:rPr>
                <w:b/>
              </w:rPr>
              <w:t xml:space="preserve">release </w:t>
            </w:r>
          </w:p>
        </w:tc>
        <w:tc>
          <w:tcPr>
            <w:tcW w:w="8205" w:type="dxa"/>
          </w:tcPr>
          <w:p w14:paraId="04AE75E9" w14:textId="4EA41DC0" w:rsidR="00B936C0" w:rsidRDefault="00B936C0" w:rsidP="00B936C0">
            <w:pPr>
              <w:rPr>
                <w:color w:val="0070C0"/>
              </w:rPr>
            </w:pPr>
            <w:r>
              <w:rPr>
                <w:color w:val="0070C0"/>
              </w:rPr>
              <w:t>QA / UAT environment 2 to 3 days before GO-LIVE.</w:t>
            </w:r>
          </w:p>
        </w:tc>
      </w:tr>
      <w:tr w:rsidR="00B936C0" w14:paraId="453FF3AB" w14:textId="77777777" w:rsidTr="00B936C0">
        <w:tc>
          <w:tcPr>
            <w:tcW w:w="1260" w:type="dxa"/>
          </w:tcPr>
          <w:p w14:paraId="516BF716" w14:textId="45F6761A" w:rsidR="00B936C0" w:rsidRDefault="00B936C0" w:rsidP="00B936C0">
            <w:r>
              <w:t>&lt;FEATURE&gt;</w:t>
            </w:r>
          </w:p>
        </w:tc>
        <w:tc>
          <w:tcPr>
            <w:tcW w:w="8205" w:type="dxa"/>
          </w:tcPr>
          <w:p w14:paraId="35F2F8CF" w14:textId="1D2F3794" w:rsidR="00B936C0" w:rsidRDefault="00B936C0" w:rsidP="00B936C0">
            <w:pPr>
              <w:rPr>
                <w:color w:val="0070C0"/>
              </w:rPr>
            </w:pPr>
            <w:r>
              <w:rPr>
                <w:color w:val="0070C0"/>
              </w:rPr>
              <w:t xml:space="preserve">Your own development environment or DEV </w:t>
            </w:r>
          </w:p>
        </w:tc>
      </w:tr>
    </w:tbl>
    <w:p w14:paraId="7AC6CC41" w14:textId="38F64CC1" w:rsidR="00E22EF0" w:rsidRDefault="00E22EF0" w:rsidP="00916056">
      <w:pPr>
        <w:keepNext/>
      </w:pPr>
    </w:p>
    <w:tbl>
      <w:tblPr>
        <w:tblStyle w:val="DiscoveryBlue"/>
        <w:tblW w:w="9493" w:type="dxa"/>
        <w:tblLook w:val="04A0" w:firstRow="1" w:lastRow="0" w:firstColumn="1" w:lastColumn="0" w:noHBand="0" w:noVBand="1"/>
      </w:tblPr>
      <w:tblGrid>
        <w:gridCol w:w="1437"/>
        <w:gridCol w:w="8056"/>
      </w:tblGrid>
      <w:tr w:rsidR="00916056" w14:paraId="4D8D5D85" w14:textId="77777777" w:rsidTr="00CC3C58">
        <w:trPr>
          <w:cnfStyle w:val="100000000000" w:firstRow="1" w:lastRow="0" w:firstColumn="0" w:lastColumn="0" w:oddVBand="0" w:evenVBand="0" w:oddHBand="0" w:evenHBand="0" w:firstRowFirstColumn="0" w:firstRowLastColumn="0" w:lastRowFirstColumn="0" w:lastRowLastColumn="0"/>
        </w:trPr>
        <w:tc>
          <w:tcPr>
            <w:tcW w:w="1271" w:type="dxa"/>
          </w:tcPr>
          <w:p w14:paraId="06BBBCCF" w14:textId="4E0917DE" w:rsidR="00916056" w:rsidRPr="007A5EC6" w:rsidRDefault="00916056" w:rsidP="00E22EF0">
            <w:pPr>
              <w:rPr>
                <w:color w:val="FFFFFF" w:themeColor="background1"/>
              </w:rPr>
            </w:pPr>
            <w:r w:rsidRPr="007A5EC6">
              <w:rPr>
                <w:color w:val="FFFFFF" w:themeColor="background1"/>
              </w:rPr>
              <w:t>Description</w:t>
            </w:r>
          </w:p>
        </w:tc>
        <w:tc>
          <w:tcPr>
            <w:tcW w:w="8222" w:type="dxa"/>
          </w:tcPr>
          <w:p w14:paraId="1D68839A" w14:textId="6E06C36D" w:rsidR="00916056" w:rsidRPr="007A5EC6" w:rsidRDefault="00B936C0" w:rsidP="00E22EF0">
            <w:pPr>
              <w:rPr>
                <w:color w:val="FFFFFF" w:themeColor="background1"/>
              </w:rPr>
            </w:pPr>
            <w:r>
              <w:rPr>
                <w:color w:val="FFFFFF" w:themeColor="background1"/>
              </w:rPr>
              <w:t>Suggested best</w:t>
            </w:r>
            <w:r w:rsidR="00916056" w:rsidRPr="007A5EC6">
              <w:rPr>
                <w:color w:val="FFFFFF" w:themeColor="background1"/>
              </w:rPr>
              <w:t xml:space="preserve"> </w:t>
            </w:r>
            <w:r w:rsidR="00916056">
              <w:rPr>
                <w:color w:val="FFFFFF" w:themeColor="background1"/>
              </w:rPr>
              <w:t>practice</w:t>
            </w:r>
          </w:p>
        </w:tc>
      </w:tr>
      <w:tr w:rsidR="00432F75" w14:paraId="5CA52171" w14:textId="77777777" w:rsidTr="00CC3C58">
        <w:tc>
          <w:tcPr>
            <w:tcW w:w="1271" w:type="dxa"/>
          </w:tcPr>
          <w:p w14:paraId="32538AAD" w14:textId="6B8AB4EC" w:rsidR="00432F75" w:rsidRPr="007A5EC6" w:rsidRDefault="00432F75" w:rsidP="00E22EF0">
            <w:pPr>
              <w:rPr>
                <w:color w:val="FFFFFF" w:themeColor="background1"/>
              </w:rPr>
            </w:pPr>
            <w:r>
              <w:t>Agile team</w:t>
            </w:r>
            <w:r w:rsidR="009915CD">
              <w:t xml:space="preserve"> responsibilities</w:t>
            </w:r>
          </w:p>
        </w:tc>
        <w:tc>
          <w:tcPr>
            <w:tcW w:w="8222" w:type="dxa"/>
          </w:tcPr>
          <w:p w14:paraId="080F987F" w14:textId="1B75604B" w:rsidR="00432F75" w:rsidRDefault="00432F75" w:rsidP="009915CD">
            <w:pPr>
              <w:rPr>
                <w:color w:val="0070C0"/>
              </w:rPr>
            </w:pPr>
            <w:r w:rsidRPr="00432F75">
              <w:rPr>
                <w:b/>
                <w:color w:val="0070C0"/>
              </w:rPr>
              <w:t>Forming</w:t>
            </w:r>
            <w:r>
              <w:rPr>
                <w:color w:val="0070C0"/>
              </w:rPr>
              <w:t xml:space="preserve"> the team for implementing the business requirement</w:t>
            </w:r>
            <w:r w:rsidR="009915CD">
              <w:rPr>
                <w:color w:val="0070C0"/>
              </w:rPr>
              <w:t>s in the BRD (business requirement document)</w:t>
            </w:r>
            <w:r>
              <w:rPr>
                <w:color w:val="0070C0"/>
              </w:rPr>
              <w:t xml:space="preserve">, brain </w:t>
            </w:r>
            <w:r w:rsidRPr="00432F75">
              <w:rPr>
                <w:b/>
                <w:color w:val="0070C0"/>
              </w:rPr>
              <w:t>storming</w:t>
            </w:r>
            <w:r>
              <w:rPr>
                <w:color w:val="0070C0"/>
              </w:rPr>
              <w:t xml:space="preserve"> on the problem statements and finding solutions, </w:t>
            </w:r>
            <w:r w:rsidRPr="00432F75">
              <w:rPr>
                <w:b/>
                <w:color w:val="0070C0"/>
              </w:rPr>
              <w:t>norming</w:t>
            </w:r>
            <w:r>
              <w:rPr>
                <w:color w:val="0070C0"/>
              </w:rPr>
              <w:t xml:space="preserve"> i.e. resolving conflicts</w:t>
            </w:r>
            <w:r w:rsidR="009915CD">
              <w:rPr>
                <w:color w:val="0070C0"/>
              </w:rPr>
              <w:t>, if any,</w:t>
            </w:r>
            <w:r>
              <w:rPr>
                <w:color w:val="0070C0"/>
              </w:rPr>
              <w:t xml:space="preserve"> and </w:t>
            </w:r>
            <w:r w:rsidR="009915CD">
              <w:rPr>
                <w:color w:val="0070C0"/>
              </w:rPr>
              <w:t xml:space="preserve">exchanging service level agreements (SLA) i.e. proof of concepts of the solution and then </w:t>
            </w:r>
            <w:r w:rsidR="009915CD" w:rsidRPr="009915CD">
              <w:rPr>
                <w:b/>
                <w:color w:val="0070C0"/>
              </w:rPr>
              <w:t>performing</w:t>
            </w:r>
            <w:r w:rsidR="009915CD">
              <w:rPr>
                <w:color w:val="0070C0"/>
              </w:rPr>
              <w:t xml:space="preserve"> tests on implementation to check whether business requirements are being fulfilled.</w:t>
            </w:r>
          </w:p>
          <w:p w14:paraId="49FBD19C" w14:textId="20A96632" w:rsidR="009915CD" w:rsidRPr="00432F75" w:rsidRDefault="009915CD" w:rsidP="009915CD">
            <w:pPr>
              <w:rPr>
                <w:color w:val="0070C0"/>
              </w:rPr>
            </w:pPr>
            <w:r>
              <w:rPr>
                <w:color w:val="0070C0"/>
              </w:rPr>
              <w:t xml:space="preserve">Business analyst to document the scope, processes and solution feasibility with SLA contracts WSDL/Rest services in the PRS (Product requirement specification) document. </w:t>
            </w:r>
          </w:p>
        </w:tc>
      </w:tr>
      <w:tr w:rsidR="00916056" w14:paraId="25B1C072" w14:textId="77777777" w:rsidTr="00CC3C58">
        <w:tc>
          <w:tcPr>
            <w:tcW w:w="1271" w:type="dxa"/>
          </w:tcPr>
          <w:p w14:paraId="4349A875" w14:textId="1DC23EBE" w:rsidR="00916056" w:rsidRDefault="009915CD" w:rsidP="00E22EF0">
            <w:r>
              <w:t xml:space="preserve">Developer: </w:t>
            </w:r>
            <w:r w:rsidR="00916056">
              <w:t>Create your FEATURE  branch</w:t>
            </w:r>
          </w:p>
        </w:tc>
        <w:tc>
          <w:tcPr>
            <w:tcW w:w="8222" w:type="dxa"/>
          </w:tcPr>
          <w:p w14:paraId="71A52611" w14:textId="228372E8" w:rsidR="00916056" w:rsidRPr="00FD15EC" w:rsidRDefault="00916056" w:rsidP="00E22EF0">
            <w:pPr>
              <w:rPr>
                <w:color w:val="0070C0"/>
              </w:rPr>
            </w:pPr>
            <w:r>
              <w:rPr>
                <w:color w:val="0070C0"/>
              </w:rPr>
              <w:t>Create your FEATURE branch in ALL CAPITAL letters from</w:t>
            </w:r>
            <w:r w:rsidR="006C7CC5">
              <w:rPr>
                <w:color w:val="0070C0"/>
              </w:rPr>
              <w:t xml:space="preserve"> previous GO-LIVE branch</w:t>
            </w:r>
            <w:r w:rsidR="00AB41CC">
              <w:rPr>
                <w:color w:val="0070C0"/>
              </w:rPr>
              <w:t>.</w:t>
            </w:r>
            <w:r>
              <w:rPr>
                <w:color w:val="0070C0"/>
              </w:rPr>
              <w:br/>
            </w:r>
            <w:r w:rsidRPr="00FD15EC">
              <w:rPr>
                <w:color w:val="0070C0"/>
              </w:rPr>
              <w:t xml:space="preserve">|-- </w:t>
            </w:r>
            <w:r w:rsidRPr="00E22EF0">
              <w:rPr>
                <w:b/>
                <w:color w:val="0070C0"/>
              </w:rPr>
              <w:t>release</w:t>
            </w:r>
          </w:p>
          <w:p w14:paraId="0724B148" w14:textId="7440B274" w:rsidR="00916056" w:rsidRPr="00E22EF0" w:rsidRDefault="00916056" w:rsidP="00E22EF0">
            <w:pPr>
              <w:rPr>
                <w:color w:val="0070C0"/>
              </w:rPr>
            </w:pPr>
            <w:r w:rsidRPr="00FD15EC">
              <w:rPr>
                <w:color w:val="0070C0"/>
              </w:rPr>
              <w:t xml:space="preserve">        </w:t>
            </w:r>
            <w:r>
              <w:rPr>
                <w:color w:val="0070C0"/>
              </w:rPr>
              <w:t xml:space="preserve">   </w:t>
            </w:r>
            <w:r w:rsidRPr="00FD15EC">
              <w:rPr>
                <w:color w:val="0070C0"/>
              </w:rPr>
              <w:t xml:space="preserve">|-- </w:t>
            </w:r>
            <w:r>
              <w:rPr>
                <w:color w:val="0070C0"/>
              </w:rPr>
              <w:t>AIAB</w:t>
            </w:r>
            <w:r w:rsidRPr="00FD15EC">
              <w:rPr>
                <w:color w:val="0070C0"/>
              </w:rPr>
              <w:t>-1</w:t>
            </w:r>
            <w:r>
              <w:rPr>
                <w:color w:val="0070C0"/>
              </w:rPr>
              <w:t>028</w:t>
            </w:r>
            <w:r w:rsidRPr="00FD15EC">
              <w:rPr>
                <w:color w:val="0070C0"/>
              </w:rPr>
              <w:t>_</w:t>
            </w:r>
            <w:r>
              <w:rPr>
                <w:color w:val="0070C0"/>
              </w:rPr>
              <w:t>SG119_COLD_STORAGE</w:t>
            </w:r>
            <w:r w:rsidR="006C7CC5">
              <w:rPr>
                <w:color w:val="0070C0"/>
              </w:rPr>
              <w:t>_VMP_V1</w:t>
            </w:r>
            <w:r>
              <w:rPr>
                <w:color w:val="0070C0"/>
              </w:rPr>
              <w:br/>
            </w:r>
            <w:r w:rsidR="006C7CC5">
              <w:rPr>
                <w:color w:val="0070C0"/>
              </w:rPr>
              <w:t xml:space="preserve">|-- </w:t>
            </w:r>
            <w:r w:rsidR="006C7CC5" w:rsidRPr="006C7CC5">
              <w:rPr>
                <w:b/>
                <w:color w:val="0070C0"/>
              </w:rPr>
              <w:t>VSP.2.30.2</w:t>
            </w:r>
            <w:r w:rsidR="006C7CC5">
              <w:rPr>
                <w:color w:val="0070C0"/>
              </w:rPr>
              <w:br/>
            </w:r>
            <w:r w:rsidR="006C7CC5" w:rsidRPr="00FD15EC">
              <w:rPr>
                <w:color w:val="0070C0"/>
              </w:rPr>
              <w:t xml:space="preserve">        </w:t>
            </w:r>
            <w:r w:rsidR="006C7CC5">
              <w:rPr>
                <w:color w:val="0070C0"/>
              </w:rPr>
              <w:t xml:space="preserve">   </w:t>
            </w:r>
            <w:r w:rsidR="006C7CC5" w:rsidRPr="00FD15EC">
              <w:rPr>
                <w:color w:val="0070C0"/>
              </w:rPr>
              <w:t xml:space="preserve">|-- </w:t>
            </w:r>
            <w:r w:rsidR="006C7CC5">
              <w:rPr>
                <w:color w:val="0070C0"/>
              </w:rPr>
              <w:t>AIAB</w:t>
            </w:r>
            <w:r w:rsidR="006C7CC5" w:rsidRPr="00FD15EC">
              <w:rPr>
                <w:color w:val="0070C0"/>
              </w:rPr>
              <w:t>-1</w:t>
            </w:r>
            <w:r w:rsidR="006C7CC5">
              <w:rPr>
                <w:color w:val="0070C0"/>
              </w:rPr>
              <w:t>028</w:t>
            </w:r>
            <w:r w:rsidR="006C7CC5" w:rsidRPr="00FD15EC">
              <w:rPr>
                <w:color w:val="0070C0"/>
              </w:rPr>
              <w:t>_</w:t>
            </w:r>
            <w:r w:rsidR="006C7CC5">
              <w:rPr>
                <w:color w:val="0070C0"/>
              </w:rPr>
              <w:t>SG119_COLD_STORAGE_VSP</w:t>
            </w:r>
            <w:r w:rsidR="006C7CC5">
              <w:rPr>
                <w:color w:val="0070C0"/>
              </w:rPr>
              <w:br/>
            </w:r>
          </w:p>
        </w:tc>
      </w:tr>
      <w:tr w:rsidR="00916056" w14:paraId="72F3E7AA" w14:textId="77777777" w:rsidTr="00CC3C58">
        <w:tc>
          <w:tcPr>
            <w:tcW w:w="1271" w:type="dxa"/>
          </w:tcPr>
          <w:p w14:paraId="3706AFF1" w14:textId="36753358" w:rsidR="00916056" w:rsidRDefault="00916056" w:rsidP="00E22EF0">
            <w:r>
              <w:t xml:space="preserve">Tell about it to others </w:t>
            </w:r>
          </w:p>
        </w:tc>
        <w:tc>
          <w:tcPr>
            <w:tcW w:w="8222" w:type="dxa"/>
          </w:tcPr>
          <w:p w14:paraId="16987CAE" w14:textId="61409E0E" w:rsidR="00916056" w:rsidRDefault="00916056" w:rsidP="006C7CC5">
            <w:pPr>
              <w:rPr>
                <w:color w:val="0070C0"/>
              </w:rPr>
            </w:pPr>
            <w:r>
              <w:rPr>
                <w:color w:val="0070C0"/>
              </w:rPr>
              <w:t>Mention your FEATURE branch name in JIRA</w:t>
            </w:r>
            <w:r w:rsidR="006C7CC5">
              <w:rPr>
                <w:color w:val="0070C0"/>
              </w:rPr>
              <w:t xml:space="preserve"> </w:t>
            </w:r>
            <w:r w:rsidR="006C7CC5">
              <w:rPr>
                <w:color w:val="0070C0"/>
              </w:rPr>
              <w:br/>
              <w:t>(In case you are unavailable, others can pick up your work)</w:t>
            </w:r>
          </w:p>
        </w:tc>
      </w:tr>
      <w:tr w:rsidR="00916056" w14:paraId="315C3F09" w14:textId="77777777" w:rsidTr="00CC3C58">
        <w:tc>
          <w:tcPr>
            <w:tcW w:w="1271" w:type="dxa"/>
          </w:tcPr>
          <w:p w14:paraId="6AA1A85B" w14:textId="3AEAF8D0" w:rsidR="00916056" w:rsidRDefault="00916056" w:rsidP="00E22EF0">
            <w:r>
              <w:t>Code review</w:t>
            </w:r>
          </w:p>
        </w:tc>
        <w:tc>
          <w:tcPr>
            <w:tcW w:w="8222" w:type="dxa"/>
          </w:tcPr>
          <w:p w14:paraId="4F169B9A" w14:textId="3AA15371" w:rsidR="00916056" w:rsidRPr="00FD15EC" w:rsidRDefault="00916056" w:rsidP="00E22EF0">
            <w:pPr>
              <w:rPr>
                <w:color w:val="0070C0"/>
              </w:rPr>
            </w:pPr>
            <w:r>
              <w:rPr>
                <w:color w:val="0070C0"/>
              </w:rPr>
              <w:t xml:space="preserve">Raise pull request on </w:t>
            </w:r>
            <w:proofErr w:type="spellStart"/>
            <w:r>
              <w:rPr>
                <w:color w:val="0070C0"/>
              </w:rPr>
              <w:t>BitBucket</w:t>
            </w:r>
            <w:proofErr w:type="spellEnd"/>
            <w:r>
              <w:rPr>
                <w:color w:val="0070C0"/>
              </w:rPr>
              <w:t xml:space="preserve"> from your FEATURE BRANCH to </w:t>
            </w:r>
            <w:r w:rsidRPr="00E22EF0">
              <w:rPr>
                <w:b/>
                <w:color w:val="0070C0"/>
              </w:rPr>
              <w:t>develop</w:t>
            </w:r>
            <w:r>
              <w:rPr>
                <w:color w:val="0070C0"/>
              </w:rPr>
              <w:t xml:space="preserve"> (or </w:t>
            </w:r>
            <w:r w:rsidRPr="00E22EF0">
              <w:rPr>
                <w:b/>
                <w:color w:val="0070C0"/>
              </w:rPr>
              <w:t>build</w:t>
            </w:r>
            <w:r w:rsidR="00AB41CC">
              <w:rPr>
                <w:color w:val="0070C0"/>
              </w:rPr>
              <w:t xml:space="preserve"> in VSP</w:t>
            </w:r>
            <w:r>
              <w:rPr>
                <w:color w:val="0070C0"/>
              </w:rPr>
              <w:t>)</w:t>
            </w:r>
          </w:p>
        </w:tc>
      </w:tr>
      <w:tr w:rsidR="00916056" w14:paraId="6E0F1D98" w14:textId="77777777" w:rsidTr="00CC3C58">
        <w:tc>
          <w:tcPr>
            <w:tcW w:w="1271" w:type="dxa"/>
          </w:tcPr>
          <w:p w14:paraId="49FCAA44" w14:textId="54EF513F" w:rsidR="00916056" w:rsidRDefault="00916056" w:rsidP="00E22EF0">
            <w:r>
              <w:t>Resolve merge conflicts</w:t>
            </w:r>
          </w:p>
        </w:tc>
        <w:tc>
          <w:tcPr>
            <w:tcW w:w="8222" w:type="dxa"/>
          </w:tcPr>
          <w:p w14:paraId="54D442AF" w14:textId="11BC78FF" w:rsidR="00916056" w:rsidRDefault="00916056" w:rsidP="00AB41CC">
            <w:pPr>
              <w:rPr>
                <w:color w:val="0070C0"/>
              </w:rPr>
            </w:pPr>
            <w:r>
              <w:rPr>
                <w:color w:val="0070C0"/>
              </w:rPr>
              <w:t xml:space="preserve">Do </w:t>
            </w:r>
            <w:r w:rsidRPr="001261CC">
              <w:rPr>
                <w:color w:val="FF0000"/>
              </w:rPr>
              <w:t xml:space="preserve">not </w:t>
            </w:r>
            <w:r>
              <w:rPr>
                <w:color w:val="0070C0"/>
              </w:rPr>
              <w:t xml:space="preserve">pull </w:t>
            </w:r>
            <w:r w:rsidRPr="00AE41EA">
              <w:rPr>
                <w:b/>
                <w:color w:val="0070C0"/>
              </w:rPr>
              <w:t>develop/build</w:t>
            </w:r>
            <w:r w:rsidR="00AB41CC">
              <w:rPr>
                <w:b/>
                <w:color w:val="0070C0"/>
              </w:rPr>
              <w:t>/RELEASE_QA</w:t>
            </w:r>
            <w:r w:rsidR="00AB41CC">
              <w:rPr>
                <w:color w:val="0070C0"/>
              </w:rPr>
              <w:t xml:space="preserve"> into your FEATURE branch</w:t>
            </w:r>
            <w:r>
              <w:rPr>
                <w:color w:val="0070C0"/>
              </w:rPr>
              <w:t xml:space="preserve">. </w:t>
            </w:r>
            <w:r w:rsidR="00AB41CC">
              <w:rPr>
                <w:color w:val="0070C0"/>
              </w:rPr>
              <w:br/>
            </w:r>
            <w:r>
              <w:rPr>
                <w:color w:val="0070C0"/>
              </w:rPr>
              <w:t xml:space="preserve">Create </w:t>
            </w:r>
            <w:r w:rsidR="00AB41CC">
              <w:rPr>
                <w:color w:val="0070C0"/>
              </w:rPr>
              <w:t xml:space="preserve">a </w:t>
            </w:r>
            <w:r>
              <w:rPr>
                <w:color w:val="0070C0"/>
              </w:rPr>
              <w:t xml:space="preserve">temporary branch from </w:t>
            </w:r>
            <w:r w:rsidRPr="00AE41EA">
              <w:rPr>
                <w:b/>
                <w:color w:val="0070C0"/>
              </w:rPr>
              <w:t>develop/build</w:t>
            </w:r>
            <w:r w:rsidR="00AB41CC">
              <w:rPr>
                <w:b/>
                <w:color w:val="0070C0"/>
              </w:rPr>
              <w:t>/RELEASE_QA</w:t>
            </w:r>
            <w:r w:rsidR="00AB41CC">
              <w:rPr>
                <w:color w:val="0070C0"/>
              </w:rPr>
              <w:t xml:space="preserve"> and switch to it.</w:t>
            </w:r>
            <w:r w:rsidR="00AB41CC">
              <w:rPr>
                <w:color w:val="0070C0"/>
              </w:rPr>
              <w:br/>
              <w:t xml:space="preserve">Then, </w:t>
            </w:r>
            <w:r>
              <w:rPr>
                <w:color w:val="0070C0"/>
              </w:rPr>
              <w:t xml:space="preserve">merge your FEATURE </w:t>
            </w:r>
            <w:r w:rsidR="00AB41CC">
              <w:rPr>
                <w:color w:val="0070C0"/>
              </w:rPr>
              <w:t>branch into the temporary branch. Re</w:t>
            </w:r>
            <w:r>
              <w:rPr>
                <w:color w:val="0070C0"/>
              </w:rPr>
              <w:t xml:space="preserve">solve merge conflicts </w:t>
            </w:r>
            <w:r w:rsidR="00AB41CC">
              <w:rPr>
                <w:color w:val="0070C0"/>
              </w:rPr>
              <w:t>a</w:t>
            </w:r>
            <w:r>
              <w:rPr>
                <w:color w:val="0070C0"/>
              </w:rPr>
              <w:t xml:space="preserve">nd raise pull request from this temporary branch into </w:t>
            </w:r>
            <w:r w:rsidRPr="00AE41EA">
              <w:rPr>
                <w:b/>
                <w:color w:val="0070C0"/>
              </w:rPr>
              <w:t>develop</w:t>
            </w:r>
            <w:r>
              <w:rPr>
                <w:b/>
                <w:color w:val="0070C0"/>
              </w:rPr>
              <w:t>/build</w:t>
            </w:r>
            <w:r w:rsidR="00AB41CC">
              <w:rPr>
                <w:b/>
                <w:color w:val="0070C0"/>
              </w:rPr>
              <w:t>/RELEASE_QA</w:t>
            </w:r>
            <w:r>
              <w:rPr>
                <w:color w:val="0070C0"/>
              </w:rPr>
              <w:t>.</w:t>
            </w:r>
          </w:p>
        </w:tc>
      </w:tr>
      <w:tr w:rsidR="001635D6" w14:paraId="4624584D" w14:textId="77777777" w:rsidTr="00CC3C58">
        <w:tc>
          <w:tcPr>
            <w:tcW w:w="1271" w:type="dxa"/>
          </w:tcPr>
          <w:p w14:paraId="03C335EE" w14:textId="7B5C555D" w:rsidR="001635D6" w:rsidRDefault="001635D6" w:rsidP="00E22EF0">
            <w:r>
              <w:t>Testing / SIT phase</w:t>
            </w:r>
          </w:p>
        </w:tc>
        <w:tc>
          <w:tcPr>
            <w:tcW w:w="8222" w:type="dxa"/>
          </w:tcPr>
          <w:p w14:paraId="72F89977" w14:textId="2E6BF5A1" w:rsidR="001635D6" w:rsidRDefault="001635D6" w:rsidP="001635D6">
            <w:pPr>
              <w:rPr>
                <w:color w:val="0070C0"/>
              </w:rPr>
            </w:pPr>
            <w:r>
              <w:rPr>
                <w:color w:val="0070C0"/>
              </w:rPr>
              <w:t xml:space="preserve">Deploy your artefact from </w:t>
            </w:r>
            <w:r w:rsidRPr="001635D6">
              <w:rPr>
                <w:b/>
                <w:color w:val="0070C0"/>
              </w:rPr>
              <w:t>develop</w:t>
            </w:r>
            <w:r>
              <w:rPr>
                <w:color w:val="0070C0"/>
              </w:rPr>
              <w:t xml:space="preserve"> (or </w:t>
            </w:r>
            <w:r w:rsidRPr="001635D6">
              <w:rPr>
                <w:b/>
                <w:color w:val="0070C0"/>
              </w:rPr>
              <w:t>build</w:t>
            </w:r>
            <w:r>
              <w:rPr>
                <w:color w:val="0070C0"/>
              </w:rPr>
              <w:t>) into the shared SIT/TEST environment.</w:t>
            </w:r>
            <w:r>
              <w:rPr>
                <w:color w:val="0070C0"/>
              </w:rPr>
              <w:br/>
              <w:t>Testing team must test the feature end-to-end in this environment itself.</w:t>
            </w:r>
          </w:p>
        </w:tc>
      </w:tr>
      <w:tr w:rsidR="001635D6" w14:paraId="62B5466B" w14:textId="77777777" w:rsidTr="00CC3C58">
        <w:tc>
          <w:tcPr>
            <w:tcW w:w="1271" w:type="dxa"/>
          </w:tcPr>
          <w:p w14:paraId="2A60577A" w14:textId="6194EBF7" w:rsidR="001635D6" w:rsidRDefault="001C5FE4" w:rsidP="00E22EF0">
            <w:r>
              <w:t>QA/</w:t>
            </w:r>
            <w:r w:rsidR="001635D6">
              <w:t xml:space="preserve">UAT phase </w:t>
            </w:r>
          </w:p>
        </w:tc>
        <w:tc>
          <w:tcPr>
            <w:tcW w:w="8222" w:type="dxa"/>
          </w:tcPr>
          <w:p w14:paraId="4D08B930" w14:textId="574F4371" w:rsidR="001635D6" w:rsidRDefault="008329D1" w:rsidP="008329D1">
            <w:pPr>
              <w:rPr>
                <w:color w:val="0070C0"/>
              </w:rPr>
            </w:pPr>
            <w:r w:rsidRPr="00021628">
              <w:rPr>
                <w:b/>
                <w:color w:val="0070C0"/>
              </w:rPr>
              <w:t>Prerequisite 1:</w:t>
            </w:r>
            <w:r>
              <w:rPr>
                <w:color w:val="0070C0"/>
              </w:rPr>
              <w:t xml:space="preserve"> SIT testing is approved.</w:t>
            </w:r>
            <w:r>
              <w:rPr>
                <w:color w:val="0070C0"/>
              </w:rPr>
              <w:br/>
            </w:r>
            <w:r w:rsidRPr="00021628">
              <w:rPr>
                <w:b/>
                <w:color w:val="0070C0"/>
              </w:rPr>
              <w:t>Prerequisite 2:</w:t>
            </w:r>
            <w:r>
              <w:rPr>
                <w:color w:val="0070C0"/>
              </w:rPr>
              <w:t xml:space="preserve"> </w:t>
            </w:r>
            <w:r w:rsidR="001635D6">
              <w:rPr>
                <w:color w:val="0070C0"/>
              </w:rPr>
              <w:t xml:space="preserve">Ask for Business approval for your feature for the </w:t>
            </w:r>
            <w:r w:rsidR="001635D6" w:rsidRPr="008329D1">
              <w:rPr>
                <w:b/>
                <w:color w:val="0070C0"/>
              </w:rPr>
              <w:t>next immediate</w:t>
            </w:r>
            <w:r>
              <w:rPr>
                <w:color w:val="0070C0"/>
              </w:rPr>
              <w:t xml:space="preserve"> GO-LIVE. </w:t>
            </w:r>
            <w:r>
              <w:rPr>
                <w:color w:val="0070C0"/>
              </w:rPr>
              <w:br/>
              <w:t>If</w:t>
            </w:r>
            <w:r w:rsidR="001635D6">
              <w:rPr>
                <w:color w:val="0070C0"/>
              </w:rPr>
              <w:t xml:space="preserve"> approval is received</w:t>
            </w:r>
            <w:r>
              <w:rPr>
                <w:color w:val="0070C0"/>
              </w:rPr>
              <w:t xml:space="preserve"> for a later </w:t>
            </w:r>
            <w:r w:rsidR="001C5FE4">
              <w:rPr>
                <w:color w:val="0070C0"/>
              </w:rPr>
              <w:t xml:space="preserve">dated </w:t>
            </w:r>
            <w:r>
              <w:rPr>
                <w:color w:val="0070C0"/>
              </w:rPr>
              <w:t>GO-LIVE</w:t>
            </w:r>
            <w:r w:rsidR="001635D6">
              <w:rPr>
                <w:color w:val="0070C0"/>
              </w:rPr>
              <w:t>,</w:t>
            </w:r>
            <w:r>
              <w:rPr>
                <w:color w:val="0070C0"/>
              </w:rPr>
              <w:t xml:space="preserve"> then</w:t>
            </w:r>
            <w:r w:rsidR="001635D6">
              <w:rPr>
                <w:color w:val="0070C0"/>
              </w:rPr>
              <w:t xml:space="preserve"> stay put and do </w:t>
            </w:r>
            <w:r w:rsidR="001635D6" w:rsidRPr="001635D6">
              <w:rPr>
                <w:color w:val="FF0000"/>
              </w:rPr>
              <w:t xml:space="preserve">not </w:t>
            </w:r>
            <w:r w:rsidR="001635D6">
              <w:rPr>
                <w:color w:val="0070C0"/>
              </w:rPr>
              <w:t xml:space="preserve">merge your feature branch into </w:t>
            </w:r>
            <w:r w:rsidR="001635D6" w:rsidRPr="00021628">
              <w:rPr>
                <w:b/>
                <w:color w:val="0070C0"/>
              </w:rPr>
              <w:t>RELEASE_QA</w:t>
            </w:r>
            <w:r w:rsidR="001635D6">
              <w:rPr>
                <w:color w:val="0070C0"/>
              </w:rPr>
              <w:t>.</w:t>
            </w:r>
            <w:r>
              <w:rPr>
                <w:color w:val="0070C0"/>
              </w:rPr>
              <w:t xml:space="preserve"> </w:t>
            </w:r>
            <w:r>
              <w:rPr>
                <w:color w:val="0070C0"/>
              </w:rPr>
              <w:br/>
              <w:t xml:space="preserve">If both prerequisites are met, then merge your FEATURE branch into </w:t>
            </w:r>
            <w:r w:rsidRPr="00021628">
              <w:rPr>
                <w:b/>
                <w:color w:val="0070C0"/>
              </w:rPr>
              <w:t>RELEASE_QA</w:t>
            </w:r>
            <w:r>
              <w:rPr>
                <w:color w:val="0070C0"/>
              </w:rPr>
              <w:t xml:space="preserve"> for deploying into QA</w:t>
            </w:r>
            <w:r w:rsidR="00021628">
              <w:rPr>
                <w:color w:val="0070C0"/>
              </w:rPr>
              <w:t>/UAT</w:t>
            </w:r>
            <w:r>
              <w:rPr>
                <w:color w:val="0070C0"/>
              </w:rPr>
              <w:t xml:space="preserve"> environment.</w:t>
            </w:r>
          </w:p>
        </w:tc>
      </w:tr>
      <w:tr w:rsidR="00021628" w14:paraId="475948C1" w14:textId="77777777" w:rsidTr="00CC3C58">
        <w:tc>
          <w:tcPr>
            <w:tcW w:w="1271" w:type="dxa"/>
          </w:tcPr>
          <w:p w14:paraId="5BF4FD1B" w14:textId="700742A7" w:rsidR="00021628" w:rsidRDefault="00021628" w:rsidP="00021628">
            <w:r>
              <w:t xml:space="preserve">GO-LIVE </w:t>
            </w:r>
            <w:r w:rsidR="001C5FE4">
              <w:t xml:space="preserve">preparation </w:t>
            </w:r>
            <w:r>
              <w:t>phase</w:t>
            </w:r>
          </w:p>
        </w:tc>
        <w:tc>
          <w:tcPr>
            <w:tcW w:w="8222" w:type="dxa"/>
          </w:tcPr>
          <w:p w14:paraId="75D71AB4" w14:textId="77777777" w:rsidR="00021628" w:rsidRDefault="00021628" w:rsidP="008329D1">
            <w:pPr>
              <w:rPr>
                <w:color w:val="0070C0"/>
              </w:rPr>
            </w:pPr>
            <w:r>
              <w:rPr>
                <w:color w:val="0070C0"/>
              </w:rPr>
              <w:t xml:space="preserve">If UAT Testing is approved, your FEATURE is ready for GO-LIVE. </w:t>
            </w:r>
            <w:r>
              <w:rPr>
                <w:color w:val="0070C0"/>
              </w:rPr>
              <w:br/>
              <w:t xml:space="preserve">Merge </w:t>
            </w:r>
            <w:r w:rsidRPr="00021628">
              <w:rPr>
                <w:b/>
                <w:color w:val="0070C0"/>
              </w:rPr>
              <w:t>RELEASE_QA</w:t>
            </w:r>
            <w:r>
              <w:rPr>
                <w:color w:val="0070C0"/>
              </w:rPr>
              <w:t xml:space="preserve"> into </w:t>
            </w:r>
            <w:r w:rsidRPr="00021628">
              <w:rPr>
                <w:b/>
                <w:color w:val="0070C0"/>
              </w:rPr>
              <w:t>release</w:t>
            </w:r>
            <w:r>
              <w:rPr>
                <w:color w:val="0070C0"/>
              </w:rPr>
              <w:t xml:space="preserve"> for regression testing.</w:t>
            </w:r>
          </w:p>
          <w:p w14:paraId="609ECE32" w14:textId="1E5BDE82" w:rsidR="00021628" w:rsidRDefault="00021628" w:rsidP="008329D1">
            <w:pPr>
              <w:rPr>
                <w:color w:val="0070C0"/>
              </w:rPr>
            </w:pPr>
            <w:r>
              <w:rPr>
                <w:color w:val="0070C0"/>
              </w:rPr>
              <w:t xml:space="preserve">On the day of GO-LIVE, merge </w:t>
            </w:r>
            <w:r w:rsidRPr="00021628">
              <w:rPr>
                <w:b/>
                <w:color w:val="0070C0"/>
              </w:rPr>
              <w:t>RELEASE_QA</w:t>
            </w:r>
            <w:r>
              <w:rPr>
                <w:color w:val="0070C0"/>
              </w:rPr>
              <w:t xml:space="preserve"> into </w:t>
            </w:r>
            <w:r w:rsidRPr="00021628">
              <w:rPr>
                <w:b/>
                <w:color w:val="0070C0"/>
              </w:rPr>
              <w:t>master</w:t>
            </w:r>
            <w:r>
              <w:rPr>
                <w:color w:val="0070C0"/>
              </w:rPr>
              <w:t xml:space="preserve"> </w:t>
            </w:r>
          </w:p>
        </w:tc>
      </w:tr>
      <w:tr w:rsidR="001C5FE4" w14:paraId="3A07CD7A" w14:textId="77777777" w:rsidTr="00CC3C58">
        <w:tc>
          <w:tcPr>
            <w:tcW w:w="1271" w:type="dxa"/>
          </w:tcPr>
          <w:p w14:paraId="23DD81B0" w14:textId="586289DA" w:rsidR="001C5FE4" w:rsidRDefault="001C5FE4" w:rsidP="00021628">
            <w:r>
              <w:lastRenderedPageBreak/>
              <w:t>Deployment check-list</w:t>
            </w:r>
          </w:p>
        </w:tc>
        <w:tc>
          <w:tcPr>
            <w:tcW w:w="8222" w:type="dxa"/>
          </w:tcPr>
          <w:p w14:paraId="252F5693" w14:textId="77777777" w:rsidR="001C5FE4" w:rsidRDefault="001C5FE4" w:rsidP="008329D1">
            <w:pPr>
              <w:rPr>
                <w:color w:val="0070C0"/>
              </w:rPr>
            </w:pPr>
            <w:r>
              <w:rPr>
                <w:color w:val="0070C0"/>
              </w:rPr>
              <w:t xml:space="preserve">BA has uploaded the latest BRD and PRS documents in the </w:t>
            </w:r>
            <w:proofErr w:type="spellStart"/>
            <w:r>
              <w:rPr>
                <w:color w:val="0070C0"/>
              </w:rPr>
              <w:t>sharepoint</w:t>
            </w:r>
            <w:proofErr w:type="spellEnd"/>
            <w:r>
              <w:rPr>
                <w:color w:val="0070C0"/>
              </w:rPr>
              <w:t>/confluence/JIRA.</w:t>
            </w:r>
          </w:p>
          <w:p w14:paraId="465F893C" w14:textId="7CF02E96" w:rsidR="001C5FE4" w:rsidRDefault="001C5FE4" w:rsidP="008329D1">
            <w:pPr>
              <w:rPr>
                <w:color w:val="0070C0"/>
              </w:rPr>
            </w:pPr>
            <w:r>
              <w:rPr>
                <w:color w:val="0070C0"/>
              </w:rPr>
              <w:t>CMS</w:t>
            </w:r>
            <w:r w:rsidR="00B31805">
              <w:rPr>
                <w:color w:val="0070C0"/>
              </w:rPr>
              <w:t xml:space="preserve"> (Content Management System)</w:t>
            </w:r>
            <w:r>
              <w:rPr>
                <w:color w:val="0070C0"/>
              </w:rPr>
              <w:t xml:space="preserve"> changes, if any, are communicated to CMS team</w:t>
            </w:r>
            <w:r w:rsidR="00B31805">
              <w:rPr>
                <w:color w:val="0070C0"/>
              </w:rPr>
              <w:t>.</w:t>
            </w:r>
          </w:p>
          <w:p w14:paraId="03C5101D" w14:textId="50F2223F" w:rsidR="009915CD" w:rsidRDefault="001C5FE4" w:rsidP="009915CD">
            <w:pPr>
              <w:rPr>
                <w:color w:val="0070C0"/>
              </w:rPr>
            </w:pPr>
            <w:r>
              <w:rPr>
                <w:color w:val="0070C0"/>
              </w:rPr>
              <w:t xml:space="preserve">Deployment checklist is signed off by all impacted </w:t>
            </w:r>
            <w:r w:rsidR="009915CD">
              <w:rPr>
                <w:color w:val="0070C0"/>
              </w:rPr>
              <w:t>teams participating in GO-LIVE and uploaded in JIRA.</w:t>
            </w:r>
          </w:p>
        </w:tc>
      </w:tr>
    </w:tbl>
    <w:p w14:paraId="7B05861F" w14:textId="1D6B0B73" w:rsidR="005936BC" w:rsidRDefault="005936BC" w:rsidP="005936BC">
      <w:pPr>
        <w:pStyle w:val="Heading1"/>
        <w:ind w:left="567" w:hanging="567"/>
      </w:pPr>
      <w:bookmarkStart w:id="6" w:name="_Toc460199152"/>
      <w:r>
        <w:lastRenderedPageBreak/>
        <w:t>Suggested Best Practice Detailed Instructions</w:t>
      </w:r>
      <w:bookmarkEnd w:id="6"/>
    </w:p>
    <w:p w14:paraId="1C0C65EB" w14:textId="06DC4236" w:rsidR="00C64C17" w:rsidRPr="00256C47" w:rsidRDefault="00E6475A" w:rsidP="00535D05">
      <w:pPr>
        <w:pStyle w:val="Heading2"/>
        <w:ind w:left="850" w:hanging="822"/>
      </w:pPr>
      <w:bookmarkStart w:id="7" w:name="_Toc460199153"/>
      <w:r>
        <w:t xml:space="preserve">git </w:t>
      </w:r>
      <w:r w:rsidR="00535D05">
        <w:t>branch naming c</w:t>
      </w:r>
      <w:r w:rsidR="00E20D65">
        <w:t>onvention</w:t>
      </w:r>
      <w:bookmarkEnd w:id="5"/>
      <w:bookmarkEnd w:id="7"/>
    </w:p>
    <w:p w14:paraId="1693EF75" w14:textId="5338B4FA" w:rsidR="00164151" w:rsidRDefault="008563AA" w:rsidP="00164151">
      <w:r w:rsidRPr="005936BC">
        <w:t>The purpose here is to identify a feature by a unique git branch name</w:t>
      </w:r>
      <w:r w:rsidR="00AB41CC" w:rsidRPr="005936BC">
        <w:t xml:space="preserve"> which should be searchable by others</w:t>
      </w:r>
      <w:r w:rsidR="005936BC" w:rsidRPr="005936BC">
        <w:t xml:space="preserve"> and work consistently on all operating systems (Unix/Linux/Windows/Macintosh)</w:t>
      </w:r>
      <w:r w:rsidRPr="005936BC">
        <w:t xml:space="preserve"> </w:t>
      </w:r>
      <w:r w:rsidR="00C23FEE" w:rsidRPr="005936BC">
        <w:br/>
        <w:t>Your git feature branch name should be IN ALL CAPITAL LETTERS and must start with JIRA ID.</w:t>
      </w:r>
      <w:r w:rsidR="00DD7FFE" w:rsidRPr="005936BC">
        <w:t xml:space="preserve"> </w:t>
      </w:r>
      <w:r w:rsidR="00164151">
        <w:t xml:space="preserve"> Optionally, you may mention the CR (change request) name into your branch name.</w:t>
      </w:r>
    </w:p>
    <w:p w14:paraId="23B62E60" w14:textId="65AF7121" w:rsidR="00C23FEE" w:rsidRDefault="00C23FEE" w:rsidP="00C23FEE">
      <w:r w:rsidRPr="005936BC">
        <w:br/>
        <w:t>Mention your branch name in the JIRA site</w:t>
      </w:r>
      <w:r w:rsidR="00DD7FFE">
        <w:t xml:space="preserve"> as comments.</w:t>
      </w:r>
      <w:r w:rsidR="001C5FE4">
        <w:t xml:space="preserve"> This is to ensure business continuity, in case, the developer leaves the organisation before his/her feature gets approval for GO-LIVE.</w:t>
      </w:r>
      <w:r>
        <w:rPr>
          <w:b/>
        </w:rPr>
        <w:br/>
      </w:r>
      <w:r>
        <w:t xml:space="preserve">JIRA site: </w:t>
      </w:r>
      <w:hyperlink r:id="rId18" w:history="1">
        <w:r w:rsidRPr="00814746">
          <w:rPr>
            <w:rStyle w:val="Hyperlink"/>
            <w:rFonts w:ascii="Calibri" w:hAnsi="Calibri"/>
            <w:sz w:val="20"/>
          </w:rPr>
          <w:t>http://plpbugz01.discsrv.co.za:8080/secure/Dashboard.jspa</w:t>
        </w:r>
      </w:hyperlink>
      <w:r w:rsidR="00DD7FFE">
        <w:t xml:space="preserve">  </w:t>
      </w:r>
      <w:r>
        <w:t>(Email your Scrum Master for access)</w:t>
      </w:r>
    </w:p>
    <w:p w14:paraId="33E1EBED" w14:textId="05836084" w:rsidR="00B6642B" w:rsidRDefault="009D4241" w:rsidP="00AB41CC">
      <w:r>
        <w:t xml:space="preserve">For example: </w:t>
      </w:r>
    </w:p>
    <w:p w14:paraId="70365E04" w14:textId="4CCE5D49" w:rsidR="00AB41CC" w:rsidRDefault="00DD7FFE" w:rsidP="00AB41CC">
      <w:pPr>
        <w:rPr>
          <w:color w:val="0070C0"/>
        </w:rPr>
      </w:pPr>
      <w:r>
        <w:rPr>
          <w:b/>
          <w:color w:val="0070C0"/>
        </w:rPr>
        <w:t>AIAB-2965</w:t>
      </w:r>
      <w:r w:rsidRPr="00DD7FFE">
        <w:rPr>
          <w:color w:val="0070C0"/>
        </w:rPr>
        <w:t>_AU220_FITNESS_FIRST</w:t>
      </w:r>
      <w:r w:rsidR="008F6D52">
        <w:rPr>
          <w:color w:val="0070C0"/>
        </w:rPr>
        <w:br/>
      </w:r>
      <w:r w:rsidR="00B6642B">
        <w:t>|_______|</w:t>
      </w:r>
      <w:r w:rsidR="00B6642B">
        <w:br/>
        <w:t>mandatory JIRA number</w:t>
      </w:r>
      <w:r w:rsidR="00B6642B">
        <w:br/>
      </w:r>
      <w:r w:rsidRPr="00DD7FFE">
        <w:t xml:space="preserve">Check out the </w:t>
      </w:r>
      <w:r>
        <w:t xml:space="preserve">JIRA </w:t>
      </w:r>
      <w:r w:rsidRPr="00DD7FFE">
        <w:t xml:space="preserve">comments for </w:t>
      </w:r>
      <w:r>
        <w:t xml:space="preserve">AU220 feature – </w:t>
      </w:r>
      <w:hyperlink r:id="rId19" w:history="1">
        <w:r w:rsidRPr="00DD7FFE">
          <w:rPr>
            <w:rStyle w:val="Hyperlink"/>
            <w:rFonts w:ascii="Calibri" w:hAnsi="Calibri"/>
            <w:sz w:val="20"/>
          </w:rPr>
          <w:t>AIAB-2965</w:t>
        </w:r>
      </w:hyperlink>
    </w:p>
    <w:p w14:paraId="2CD45EE2" w14:textId="77777777" w:rsidR="004925AE" w:rsidRDefault="004925AE" w:rsidP="004633B2">
      <w:pPr>
        <w:pStyle w:val="Heading2"/>
      </w:pPr>
      <w:bookmarkStart w:id="8" w:name="_Toc460199154"/>
      <w:r>
        <w:t>Instructions for Developers (Development Phase)</w:t>
      </w:r>
      <w:bookmarkEnd w:id="8"/>
    </w:p>
    <w:p w14:paraId="53C4DCE8" w14:textId="3E7861A6" w:rsidR="00FD15EC" w:rsidRPr="00FD15EC" w:rsidRDefault="00FD15EC" w:rsidP="00FD15EC">
      <w:pPr>
        <w:rPr>
          <w:color w:val="0070C0"/>
        </w:rPr>
      </w:pPr>
      <w:r>
        <w:t xml:space="preserve">Create your FEATURE BRANCH </w:t>
      </w:r>
      <w:r w:rsidR="00164151">
        <w:t>from the</w:t>
      </w:r>
      <w:r w:rsidRPr="00164151">
        <w:t xml:space="preserve"> latest</w:t>
      </w:r>
      <w:r>
        <w:rPr>
          <w:b/>
        </w:rPr>
        <w:t xml:space="preserve"> release</w:t>
      </w:r>
      <w:r w:rsidR="004925AE">
        <w:t xml:space="preserve"> branch following the naming convention. </w:t>
      </w:r>
      <w:r>
        <w:br/>
      </w:r>
      <w:r w:rsidRPr="00FD15EC">
        <w:rPr>
          <w:color w:val="0070C0"/>
        </w:rPr>
        <w:t>    |-- release</w:t>
      </w:r>
    </w:p>
    <w:p w14:paraId="425B8639" w14:textId="5BEB62B3" w:rsidR="00FD15EC" w:rsidRPr="00FD15EC" w:rsidRDefault="00FD15EC" w:rsidP="00FD15EC">
      <w:pPr>
        <w:rPr>
          <w:color w:val="0070C0"/>
        </w:rPr>
      </w:pPr>
      <w:r w:rsidRPr="00FD15EC">
        <w:rPr>
          <w:color w:val="0070C0"/>
        </w:rPr>
        <w:t xml:space="preserve">        |-- </w:t>
      </w:r>
      <w:r>
        <w:rPr>
          <w:color w:val="0070C0"/>
        </w:rPr>
        <w:t>AIAB</w:t>
      </w:r>
      <w:r w:rsidRPr="00FD15EC">
        <w:rPr>
          <w:color w:val="0070C0"/>
        </w:rPr>
        <w:t>-1</w:t>
      </w:r>
      <w:r>
        <w:rPr>
          <w:color w:val="0070C0"/>
        </w:rPr>
        <w:t>028</w:t>
      </w:r>
      <w:r w:rsidRPr="00FD15EC">
        <w:rPr>
          <w:color w:val="0070C0"/>
        </w:rPr>
        <w:t>_</w:t>
      </w:r>
      <w:r w:rsidR="00AB41CC">
        <w:rPr>
          <w:color w:val="0070C0"/>
        </w:rPr>
        <w:t>SG119_</w:t>
      </w:r>
      <w:r>
        <w:rPr>
          <w:color w:val="0070C0"/>
        </w:rPr>
        <w:t>COLD_STORAGE</w:t>
      </w:r>
    </w:p>
    <w:p w14:paraId="6313C6DA" w14:textId="2583052D" w:rsidR="004925AE" w:rsidRDefault="004925AE" w:rsidP="004925AE"/>
    <w:p w14:paraId="0A63B949" w14:textId="38F2A56F" w:rsidR="009D4241" w:rsidRPr="00E6475A" w:rsidRDefault="009D4241" w:rsidP="00C64C17">
      <w:pPr>
        <w:rPr>
          <w:b/>
        </w:rPr>
      </w:pPr>
      <w:r w:rsidRPr="00FC0A77">
        <w:rPr>
          <w:b/>
          <w:i/>
        </w:rPr>
        <w:t>Special Note for VSP:</w:t>
      </w:r>
      <w:r w:rsidRPr="00E6475A">
        <w:rPr>
          <w:b/>
        </w:rPr>
        <w:t xml:space="preserve"> </w:t>
      </w:r>
    </w:p>
    <w:p w14:paraId="6839084C" w14:textId="42441A3C" w:rsidR="004A26C0" w:rsidRDefault="00EC66D1" w:rsidP="00E6475A">
      <w:r>
        <w:t>In Vitality Service Portal (</w:t>
      </w:r>
      <w:proofErr w:type="spellStart"/>
      <w:r>
        <w:t>vcs-vsp</w:t>
      </w:r>
      <w:proofErr w:type="spellEnd"/>
      <w:r>
        <w:t>) repository, we follow</w:t>
      </w:r>
      <w:r w:rsidR="004925AE">
        <w:t xml:space="preserve"> the convention</w:t>
      </w:r>
      <w:r>
        <w:t xml:space="preserve"> </w:t>
      </w:r>
      <w:r w:rsidR="004925AE">
        <w:t xml:space="preserve">of </w:t>
      </w:r>
      <w:r w:rsidR="004B6683">
        <w:rPr>
          <w:b/>
        </w:rPr>
        <w:t xml:space="preserve">versioned </w:t>
      </w:r>
      <w:r w:rsidRPr="007F4CD2">
        <w:rPr>
          <w:b/>
        </w:rPr>
        <w:t>release branches</w:t>
      </w:r>
      <w:r>
        <w:t xml:space="preserve">. </w:t>
      </w:r>
      <w:r>
        <w:br/>
        <w:t xml:space="preserve">For example: </w:t>
      </w:r>
      <w:hyperlink r:id="rId20" w:history="1">
        <w:r w:rsidRPr="00EC66D1">
          <w:rPr>
            <w:rStyle w:val="Hyperlink"/>
            <w:rFonts w:ascii="Calibri" w:hAnsi="Calibri"/>
            <w:sz w:val="20"/>
          </w:rPr>
          <w:t>VSP-2.23.0-Release</w:t>
        </w:r>
      </w:hyperlink>
      <w:r>
        <w:t xml:space="preserve"> </w:t>
      </w:r>
      <w:r w:rsidR="004B6683">
        <w:t xml:space="preserve"> branch is the versioned</w:t>
      </w:r>
      <w:r w:rsidR="009D4241">
        <w:t xml:space="preserve"> branch which went LIVE on 18</w:t>
      </w:r>
      <w:r w:rsidR="009D4241" w:rsidRPr="00E6475A">
        <w:rPr>
          <w:vertAlign w:val="superscript"/>
        </w:rPr>
        <w:t>th</w:t>
      </w:r>
      <w:r w:rsidR="009D4241">
        <w:t xml:space="preserve"> June 2015.</w:t>
      </w:r>
      <w:r w:rsidR="004B6683">
        <w:t xml:space="preserve"> If this is the latest VSP release, then</w:t>
      </w:r>
      <w:r w:rsidR="004925AE">
        <w:t xml:space="preserve"> </w:t>
      </w:r>
      <w:r w:rsidR="004B6683">
        <w:t>c</w:t>
      </w:r>
      <w:r w:rsidR="004925AE">
        <w:t>reate your git</w:t>
      </w:r>
      <w:r w:rsidR="006467BF">
        <w:t xml:space="preserve"> FEATURE BR</w:t>
      </w:r>
      <w:r w:rsidR="004925AE">
        <w:t xml:space="preserve">ANCH </w:t>
      </w:r>
      <w:r w:rsidR="006467BF">
        <w:t xml:space="preserve">from the above </w:t>
      </w:r>
      <w:r w:rsidR="004925AE">
        <w:t>latest</w:t>
      </w:r>
      <w:r w:rsidR="0090099A">
        <w:t xml:space="preserve"> </w:t>
      </w:r>
      <w:r w:rsidR="004B6683">
        <w:rPr>
          <w:b/>
        </w:rPr>
        <w:t xml:space="preserve">versioned </w:t>
      </w:r>
      <w:r w:rsidR="004925AE" w:rsidRPr="007F4CD2">
        <w:rPr>
          <w:b/>
        </w:rPr>
        <w:t>release</w:t>
      </w:r>
      <w:r w:rsidR="004925AE">
        <w:t xml:space="preserve"> </w:t>
      </w:r>
      <w:r w:rsidR="006467BF">
        <w:t>branch</w:t>
      </w:r>
      <w:r w:rsidR="004925AE">
        <w:t>.</w:t>
      </w:r>
      <w:r w:rsidR="0090099A">
        <w:t xml:space="preserve"> </w:t>
      </w:r>
      <w:r w:rsidR="00972981">
        <w:br/>
      </w:r>
    </w:p>
    <w:p w14:paraId="11B3782D" w14:textId="36194F21" w:rsidR="004925AE" w:rsidRDefault="006A616B" w:rsidP="00637D76">
      <w:r>
        <w:t>For exam</w:t>
      </w:r>
      <w:r w:rsidR="00602907">
        <w:t>ple: Assuming that VSP-2.23.0</w:t>
      </w:r>
      <w:r w:rsidR="008B6A53">
        <w:t xml:space="preserve">-Release </w:t>
      </w:r>
      <w:r w:rsidR="00022071">
        <w:t>i</w:t>
      </w:r>
      <w:r>
        <w:t xml:space="preserve">s the latest release </w:t>
      </w:r>
      <w:r w:rsidR="008B6A53">
        <w:t xml:space="preserve">branch </w:t>
      </w:r>
      <w:r>
        <w:t>in the repository,</w:t>
      </w:r>
    </w:p>
    <w:p w14:paraId="0C2CDA83" w14:textId="4E46BAA3" w:rsidR="004A26C0" w:rsidRPr="00BD3EC2" w:rsidRDefault="004A26C0" w:rsidP="00637D76">
      <w:pPr>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 xml:space="preserve">git </w:t>
      </w:r>
      <w:r w:rsidR="00063534" w:rsidRPr="00BD3EC2">
        <w:rPr>
          <w:rFonts w:ascii="Courier" w:hAnsi="Courier"/>
          <w:color w:val="333333"/>
          <w:sz w:val="21"/>
          <w:szCs w:val="21"/>
          <w:shd w:val="clear" w:color="auto" w:fill="EEEEEE"/>
        </w:rPr>
        <w:t>checkout –b AIAB-1028_</w:t>
      </w:r>
      <w:r w:rsidR="004925AE" w:rsidRPr="00BD3EC2">
        <w:rPr>
          <w:rFonts w:ascii="Courier" w:hAnsi="Courier"/>
          <w:color w:val="333333"/>
          <w:sz w:val="21"/>
          <w:szCs w:val="21"/>
          <w:shd w:val="clear" w:color="auto" w:fill="EEEEEE"/>
        </w:rPr>
        <w:t xml:space="preserve">COLD_STORAGE </w:t>
      </w:r>
      <w:r w:rsidR="00602907">
        <w:rPr>
          <w:rFonts w:ascii="Courier" w:hAnsi="Courier"/>
          <w:color w:val="333333"/>
          <w:sz w:val="21"/>
          <w:szCs w:val="21"/>
          <w:shd w:val="clear" w:color="auto" w:fill="EEEEEE"/>
        </w:rPr>
        <w:t>VSP-2.23.0</w:t>
      </w:r>
      <w:r w:rsidR="008B6A53">
        <w:rPr>
          <w:rFonts w:ascii="Courier" w:hAnsi="Courier"/>
          <w:color w:val="333333"/>
          <w:sz w:val="21"/>
          <w:szCs w:val="21"/>
          <w:shd w:val="clear" w:color="auto" w:fill="EEEEEE"/>
        </w:rPr>
        <w:t>-Release</w:t>
      </w:r>
    </w:p>
    <w:p w14:paraId="7EB15E67" w14:textId="4F5DE7B0" w:rsidR="004A26C0" w:rsidRPr="00BD3EC2" w:rsidRDefault="00063534" w:rsidP="00637D76">
      <w:pPr>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add /path/to/VoucherFacadeImpl.java</w:t>
      </w:r>
    </w:p>
    <w:p w14:paraId="608E2FB7" w14:textId="1238F9E1" w:rsidR="00063534" w:rsidRPr="00BD3EC2" w:rsidRDefault="00063534" w:rsidP="00637D76">
      <w:pPr>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commit –m “added new loyalty program numbers”</w:t>
      </w:r>
    </w:p>
    <w:p w14:paraId="7B1C8101" w14:textId="540FAEDA" w:rsidR="00063534" w:rsidRPr="00BD3EC2" w:rsidRDefault="00063534" w:rsidP="00637D76">
      <w:pPr>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push origin AIAB-1028_C</w:t>
      </w:r>
      <w:r w:rsidR="006A616B" w:rsidRPr="00BD3EC2">
        <w:rPr>
          <w:rFonts w:ascii="Courier" w:hAnsi="Courier"/>
          <w:color w:val="333333"/>
          <w:sz w:val="21"/>
          <w:szCs w:val="21"/>
          <w:shd w:val="clear" w:color="auto" w:fill="EEEEEE"/>
        </w:rPr>
        <w:t>OLD</w:t>
      </w:r>
      <w:r w:rsidRPr="00BD3EC2">
        <w:rPr>
          <w:rFonts w:ascii="Courier" w:hAnsi="Courier"/>
          <w:color w:val="333333"/>
          <w:sz w:val="21"/>
          <w:szCs w:val="21"/>
          <w:shd w:val="clear" w:color="auto" w:fill="EEEEEE"/>
        </w:rPr>
        <w:t>_S</w:t>
      </w:r>
      <w:r w:rsidR="006A616B" w:rsidRPr="00BD3EC2">
        <w:rPr>
          <w:rFonts w:ascii="Courier" w:hAnsi="Courier"/>
          <w:color w:val="333333"/>
          <w:sz w:val="21"/>
          <w:szCs w:val="21"/>
          <w:shd w:val="clear" w:color="auto" w:fill="EEEEEE"/>
        </w:rPr>
        <w:t>TORAGE</w:t>
      </w:r>
    </w:p>
    <w:p w14:paraId="384BC4C4" w14:textId="5E106811" w:rsidR="0059130D" w:rsidRPr="0059130D" w:rsidRDefault="007A69D9" w:rsidP="004633B2">
      <w:pPr>
        <w:pStyle w:val="Heading2"/>
      </w:pPr>
      <w:bookmarkStart w:id="9" w:name="_Toc460199155"/>
      <w:r>
        <w:t>Instructions for Developers (</w:t>
      </w:r>
      <w:r w:rsidR="00916313">
        <w:t>Testing in TEST/SIT</w:t>
      </w:r>
      <w:r>
        <w:t xml:space="preserve"> Phase)</w:t>
      </w:r>
      <w:bookmarkEnd w:id="9"/>
    </w:p>
    <w:p w14:paraId="4C49490F" w14:textId="24470F55" w:rsidR="007F4CD2" w:rsidRDefault="00B6642B" w:rsidP="003F23BD">
      <w:pPr>
        <w:ind w:firstLine="576"/>
      </w:pPr>
      <w:r>
        <w:t>Raise</w:t>
      </w:r>
      <w:r w:rsidR="00932ED6">
        <w:t xml:space="preserve"> pull-</w:t>
      </w:r>
      <w:r w:rsidR="007A69D9">
        <w:t xml:space="preserve">request for code review to merge your code from your FEATURE BRANCH into </w:t>
      </w:r>
      <w:r w:rsidR="007A69D9" w:rsidRPr="007A69D9">
        <w:rPr>
          <w:b/>
        </w:rPr>
        <w:t>develop</w:t>
      </w:r>
      <w:r w:rsidR="007A69D9">
        <w:t xml:space="preserve"> branch</w:t>
      </w:r>
      <w:r w:rsidR="002462FA">
        <w:t xml:space="preserve"> (or </w:t>
      </w:r>
      <w:r w:rsidR="002462FA" w:rsidRPr="002462FA">
        <w:rPr>
          <w:b/>
        </w:rPr>
        <w:t>build</w:t>
      </w:r>
      <w:r w:rsidR="002462FA">
        <w:t xml:space="preserve"> in case of VSP)</w:t>
      </w:r>
      <w:r w:rsidR="003F23BD">
        <w:t xml:space="preserve"> to deploy to TEST/SIT environment.</w:t>
      </w:r>
      <w:r w:rsidR="007A69D9">
        <w:br/>
      </w:r>
      <w:r w:rsidR="007F4CD2">
        <w:t>Developer</w:t>
      </w:r>
      <w:r w:rsidR="00F14A1C">
        <w:t>s</w:t>
      </w:r>
      <w:r w:rsidR="007F4CD2">
        <w:t xml:space="preserve"> need to take care </w:t>
      </w:r>
      <w:r w:rsidR="007F4CD2" w:rsidRPr="00F41F59">
        <w:rPr>
          <w:color w:val="FF0000"/>
        </w:rPr>
        <w:t xml:space="preserve">not </w:t>
      </w:r>
      <w:r w:rsidR="007F4CD2">
        <w:t>to select the checkbox option to close</w:t>
      </w:r>
      <w:r w:rsidR="005F3A9A">
        <w:t>/delete</w:t>
      </w:r>
      <w:r w:rsidR="007F4CD2">
        <w:t xml:space="preserve"> the FEATURE branch while raising pull request.</w:t>
      </w:r>
    </w:p>
    <w:p w14:paraId="32848F9A" w14:textId="77777777" w:rsidR="007F4CD2" w:rsidRDefault="007F4CD2" w:rsidP="007F4CD2">
      <w:pPr>
        <w:keepNext/>
      </w:pPr>
      <w:r>
        <w:rPr>
          <w:noProof/>
          <w:lang w:val="en-US"/>
        </w:rPr>
        <w:lastRenderedPageBreak/>
        <w:drawing>
          <wp:inline distT="0" distB="0" distL="0" distR="0" wp14:anchorId="78619DD9" wp14:editId="53F17F33">
            <wp:extent cx="4525006" cy="1829055"/>
            <wp:effectExtent l="152400" t="152400" r="3714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check-close.png"/>
                    <pic:cNvPicPr/>
                  </pic:nvPicPr>
                  <pic:blipFill>
                    <a:blip r:embed="rId21">
                      <a:extLst>
                        <a:ext uri="{28A0092B-C50C-407E-A947-70E740481C1C}">
                          <a14:useLocalDpi xmlns:a14="http://schemas.microsoft.com/office/drawing/2010/main" val="0"/>
                        </a:ext>
                      </a:extLst>
                    </a:blip>
                    <a:stretch>
                      <a:fillRect/>
                    </a:stretch>
                  </pic:blipFill>
                  <pic:spPr>
                    <a:xfrm>
                      <a:off x="0" y="0"/>
                      <a:ext cx="4525006" cy="1829055"/>
                    </a:xfrm>
                    <a:prstGeom prst="rect">
                      <a:avLst/>
                    </a:prstGeom>
                    <a:ln>
                      <a:noFill/>
                    </a:ln>
                    <a:effectLst>
                      <a:outerShdw blurRad="292100" dist="139700" dir="2700000" algn="tl" rotWithShape="0">
                        <a:srgbClr val="333333">
                          <a:alpha val="65000"/>
                        </a:srgbClr>
                      </a:outerShdw>
                    </a:effectLst>
                  </pic:spPr>
                </pic:pic>
              </a:graphicData>
            </a:graphic>
          </wp:inline>
        </w:drawing>
      </w:r>
    </w:p>
    <w:p w14:paraId="2285E7E8" w14:textId="77777777" w:rsidR="007F4CD2" w:rsidRDefault="007F4CD2" w:rsidP="005F3A9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Uncheck the close branch option on pull request</w:t>
      </w:r>
    </w:p>
    <w:p w14:paraId="061E6469" w14:textId="60F1E84A" w:rsidR="007F4CD2" w:rsidRDefault="007F4CD2" w:rsidP="00BE660B">
      <w:pPr>
        <w:ind w:firstLine="720"/>
      </w:pPr>
      <w:r>
        <w:t>After code-review and comments, use the same FEATURE BRANCH to continue further development.</w:t>
      </w:r>
    </w:p>
    <w:p w14:paraId="56FEBB4D" w14:textId="56975951" w:rsidR="007F4CD2" w:rsidRDefault="007F4CD2" w:rsidP="007F4CD2">
      <w:r>
        <w:t>Kindly do not delete your FEATURE BRAN</w:t>
      </w:r>
      <w:r w:rsidR="001635D6">
        <w:t>CH as it will be merged into</w:t>
      </w:r>
      <w:r>
        <w:t xml:space="preserve"> </w:t>
      </w:r>
      <w:r w:rsidR="001635D6" w:rsidRPr="001635D6">
        <w:rPr>
          <w:b/>
        </w:rPr>
        <w:t>RELEASE_QA</w:t>
      </w:r>
      <w:r>
        <w:t>.</w:t>
      </w:r>
    </w:p>
    <w:p w14:paraId="05646ACB" w14:textId="3A1F55E0" w:rsidR="007F4CD2" w:rsidRDefault="007F4CD2" w:rsidP="007F4CD2">
      <w:r>
        <w:t xml:space="preserve">After testing in TEST/QA, if there is further development to be done for </w:t>
      </w:r>
      <w:r w:rsidR="000D434F">
        <w:t xml:space="preserve">the same </w:t>
      </w:r>
      <w:r>
        <w:t xml:space="preserve">feature, </w:t>
      </w:r>
      <w:r w:rsidR="00C23FEE">
        <w:t xml:space="preserve">or if there are defects to be resolved, then </w:t>
      </w:r>
      <w:r>
        <w:t xml:space="preserve">continue to use the same </w:t>
      </w:r>
      <w:r w:rsidR="000D434F">
        <w:t>FEATURE BRANCH</w:t>
      </w:r>
      <w:r>
        <w:t xml:space="preserve">. </w:t>
      </w:r>
    </w:p>
    <w:p w14:paraId="7FE59E5A" w14:textId="0CF6DF4A" w:rsidR="000D434F" w:rsidRDefault="00BE660B" w:rsidP="000D434F">
      <w:pPr>
        <w:rPr>
          <w:rFonts w:ascii="Courier" w:hAnsi="Courier"/>
          <w:color w:val="333333"/>
          <w:sz w:val="21"/>
          <w:szCs w:val="21"/>
          <w:shd w:val="clear" w:color="auto" w:fill="EEEEEE"/>
        </w:rPr>
      </w:pPr>
      <w:r>
        <w:rPr>
          <w:b/>
        </w:rPr>
        <w:t>Suggestion</w:t>
      </w:r>
      <w:r w:rsidR="000D434F" w:rsidRPr="00BD3EC2">
        <w:rPr>
          <w:b/>
        </w:rPr>
        <w:t>:</w:t>
      </w:r>
      <w:r w:rsidR="000D434F">
        <w:t xml:space="preserve"> </w:t>
      </w:r>
      <w:r w:rsidR="000D434F">
        <w:br/>
        <w:t xml:space="preserve">To reduce the number of temporary commits on your feature branch, you can use </w:t>
      </w:r>
      <w:r w:rsidR="000D434F" w:rsidRPr="00BD3EC2">
        <w:rPr>
          <w:b/>
        </w:rPr>
        <w:t>--amend</w:t>
      </w:r>
      <w:r w:rsidR="000D434F">
        <w:t xml:space="preserve"> option parameter.</w:t>
      </w:r>
      <w:r w:rsidR="000D434F">
        <w:br/>
      </w:r>
      <w:r w:rsidR="000D434F" w:rsidRPr="00BD3EC2">
        <w:rPr>
          <w:rFonts w:ascii="Courier" w:hAnsi="Courier"/>
          <w:color w:val="333333"/>
          <w:sz w:val="21"/>
          <w:szCs w:val="21"/>
          <w:shd w:val="clear" w:color="auto" w:fill="EEEEEE"/>
        </w:rPr>
        <w:t>git commit --amend –m “committing again (temporary)”</w:t>
      </w:r>
    </w:p>
    <w:p w14:paraId="03C360A0" w14:textId="7A48A67D" w:rsidR="007A69D9" w:rsidRDefault="0059130D" w:rsidP="005271D1">
      <w:pPr>
        <w:pStyle w:val="Heading3"/>
      </w:pPr>
      <w:bookmarkStart w:id="10" w:name="_Toc460199156"/>
      <w:r w:rsidRPr="005271D1">
        <w:t>Resolving merge</w:t>
      </w:r>
      <w:r w:rsidR="008006E7" w:rsidRPr="005271D1">
        <w:t xml:space="preserve"> conflicts</w:t>
      </w:r>
      <w:r w:rsidR="00D515E0" w:rsidRPr="005271D1">
        <w:t xml:space="preserve"> on pull-request to develop</w:t>
      </w:r>
      <w:bookmarkEnd w:id="10"/>
    </w:p>
    <w:p w14:paraId="113167D4" w14:textId="043577C4" w:rsidR="00932ED6" w:rsidRDefault="00932ED6" w:rsidP="00637D76">
      <w:r>
        <w:t>This can be explained best with an example.</w:t>
      </w:r>
    </w:p>
    <w:p w14:paraId="51112958" w14:textId="77777777" w:rsidR="0059130D" w:rsidRDefault="0059130D" w:rsidP="00637D76">
      <w:pPr>
        <w:rPr>
          <w:noProof/>
          <w:lang w:eastAsia="en-ZA"/>
        </w:rPr>
      </w:pPr>
    </w:p>
    <w:p w14:paraId="1568E673" w14:textId="77777777" w:rsidR="0059130D" w:rsidRDefault="00932ED6" w:rsidP="0059130D">
      <w:pPr>
        <w:keepNext/>
      </w:pPr>
      <w:r>
        <w:rPr>
          <w:noProof/>
          <w:lang w:val="en-US"/>
        </w:rPr>
        <w:drawing>
          <wp:inline distT="0" distB="0" distL="0" distR="0" wp14:anchorId="4724C711" wp14:editId="294F2F01">
            <wp:extent cx="3120564" cy="16640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h3023.png"/>
                    <pic:cNvPicPr/>
                  </pic:nvPicPr>
                  <pic:blipFill rotWithShape="1">
                    <a:blip r:embed="rId22">
                      <a:extLst>
                        <a:ext uri="{28A0092B-C50C-407E-A947-70E740481C1C}">
                          <a14:useLocalDpi xmlns:a14="http://schemas.microsoft.com/office/drawing/2010/main" val="0"/>
                        </a:ext>
                      </a:extLst>
                    </a:blip>
                    <a:srcRect l="40375" t="55744" r="3781" b="21408"/>
                    <a:stretch/>
                  </pic:blipFill>
                  <pic:spPr bwMode="auto">
                    <a:xfrm>
                      <a:off x="0" y="0"/>
                      <a:ext cx="3123518" cy="1665618"/>
                    </a:xfrm>
                    <a:prstGeom prst="rect">
                      <a:avLst/>
                    </a:prstGeom>
                    <a:noFill/>
                    <a:ln>
                      <a:noFill/>
                    </a:ln>
                    <a:extLst>
                      <a:ext uri="{53640926-AAD7-44D8-BBD7-CCE9431645EC}">
                        <a14:shadowObscured xmlns:a14="http://schemas.microsoft.com/office/drawing/2010/main"/>
                      </a:ext>
                    </a:extLst>
                  </pic:spPr>
                </pic:pic>
              </a:graphicData>
            </a:graphic>
          </wp:inline>
        </w:drawing>
      </w:r>
    </w:p>
    <w:p w14:paraId="3CD9A255" w14:textId="353E2BE1" w:rsidR="00932ED6" w:rsidRDefault="0059130D" w:rsidP="0059130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Resolving merge issues in </w:t>
      </w:r>
      <w:r w:rsidRPr="0059130D">
        <w:rPr>
          <w:b/>
        </w:rPr>
        <w:t>develop</w:t>
      </w:r>
      <w:r>
        <w:t xml:space="preserve"> branch</w:t>
      </w:r>
    </w:p>
    <w:p w14:paraId="712B37B5" w14:textId="2F89DC24" w:rsidR="00932ED6" w:rsidRDefault="008006E7" w:rsidP="00637D76">
      <w:r>
        <w:t>O</w:t>
      </w:r>
      <w:r w:rsidR="00C23FEE">
        <w:t>n raising a pull-request from</w:t>
      </w:r>
      <w:r>
        <w:t xml:space="preserve"> FEATURE BRANCH (</w:t>
      </w:r>
      <w:r w:rsidRPr="00C23FEE">
        <w:rPr>
          <w:color w:val="3333FF"/>
        </w:rPr>
        <w:t>AIAB-2190_MYER</w:t>
      </w:r>
      <w:r>
        <w:t xml:space="preserve">) to </w:t>
      </w:r>
      <w:r w:rsidRPr="005271D1">
        <w:rPr>
          <w:b/>
        </w:rPr>
        <w:t>develop</w:t>
      </w:r>
      <w:r>
        <w:t>, there are merge conflicts.</w:t>
      </w:r>
    </w:p>
    <w:p w14:paraId="1B534B2F" w14:textId="77777777" w:rsidR="005271D1" w:rsidRDefault="008006E7" w:rsidP="00433164">
      <w:pPr>
        <w:pStyle w:val="ListParagraph"/>
        <w:numPr>
          <w:ilvl w:val="0"/>
          <w:numId w:val="16"/>
        </w:numPr>
      </w:pPr>
      <w:r>
        <w:t>Decline your pull-request, if you haven’t already done so.</w:t>
      </w:r>
    </w:p>
    <w:p w14:paraId="0CC93847" w14:textId="6578050A" w:rsidR="008006E7" w:rsidRDefault="008006E7" w:rsidP="00433164">
      <w:pPr>
        <w:pStyle w:val="ListParagraph"/>
        <w:numPr>
          <w:ilvl w:val="0"/>
          <w:numId w:val="16"/>
        </w:numPr>
      </w:pPr>
      <w:r>
        <w:t xml:space="preserve">On your git bash, go into your repository and get the latest </w:t>
      </w:r>
      <w:r w:rsidRPr="008006E7">
        <w:rPr>
          <w:b/>
        </w:rPr>
        <w:t>develop</w:t>
      </w:r>
      <w:r>
        <w:t xml:space="preserve"> branch.</w:t>
      </w:r>
    </w:p>
    <w:p w14:paraId="6909F483" w14:textId="230A8DA4" w:rsidR="008006E7" w:rsidRPr="005271D1" w:rsidRDefault="008006E7" w:rsidP="005271D1">
      <w:pPr>
        <w:ind w:firstLine="720"/>
        <w:rPr>
          <w:rFonts w:ascii="Courier" w:hAnsi="Courier"/>
          <w:color w:val="333333"/>
          <w:sz w:val="21"/>
          <w:szCs w:val="21"/>
          <w:shd w:val="clear" w:color="auto" w:fill="EEEEEE"/>
        </w:rPr>
      </w:pPr>
      <w:r w:rsidRPr="005271D1">
        <w:rPr>
          <w:rFonts w:ascii="Courier" w:hAnsi="Courier"/>
          <w:color w:val="333333"/>
          <w:sz w:val="21"/>
          <w:szCs w:val="21"/>
          <w:shd w:val="clear" w:color="auto" w:fill="EEEEEE"/>
        </w:rPr>
        <w:t xml:space="preserve">git checkout </w:t>
      </w:r>
      <w:r w:rsidRPr="005271D1">
        <w:rPr>
          <w:rFonts w:ascii="Courier" w:hAnsi="Courier"/>
          <w:b/>
          <w:color w:val="333333"/>
          <w:sz w:val="21"/>
          <w:szCs w:val="21"/>
          <w:shd w:val="clear" w:color="auto" w:fill="EEEEEE"/>
        </w:rPr>
        <w:t>develop</w:t>
      </w:r>
      <w:r w:rsidRPr="005271D1">
        <w:rPr>
          <w:rFonts w:ascii="Courier" w:hAnsi="Courier"/>
          <w:color w:val="333333"/>
          <w:sz w:val="21"/>
          <w:szCs w:val="21"/>
          <w:shd w:val="clear" w:color="auto" w:fill="EEEEEE"/>
        </w:rPr>
        <w:t xml:space="preserve"> &amp;&amp; git pull origin </w:t>
      </w:r>
      <w:r w:rsidRPr="005271D1">
        <w:rPr>
          <w:rFonts w:ascii="Courier" w:hAnsi="Courier"/>
          <w:b/>
          <w:color w:val="333333"/>
          <w:sz w:val="21"/>
          <w:szCs w:val="21"/>
          <w:shd w:val="clear" w:color="auto" w:fill="EEEEEE"/>
        </w:rPr>
        <w:t>develop</w:t>
      </w:r>
    </w:p>
    <w:p w14:paraId="2971A308" w14:textId="3DF15C2D" w:rsidR="00D515E0" w:rsidRDefault="00D515E0" w:rsidP="00433164">
      <w:pPr>
        <w:pStyle w:val="ListParagraph"/>
        <w:numPr>
          <w:ilvl w:val="0"/>
          <w:numId w:val="16"/>
        </w:numPr>
      </w:pPr>
      <w:r>
        <w:t>Cre</w:t>
      </w:r>
      <w:r w:rsidR="008006E7">
        <w:t xml:space="preserve">ate a new </w:t>
      </w:r>
      <w:r>
        <w:t xml:space="preserve">temporary </w:t>
      </w:r>
      <w:r w:rsidR="008006E7">
        <w:t xml:space="preserve">branch from latest </w:t>
      </w:r>
      <w:r w:rsidR="008006E7" w:rsidRPr="005271D1">
        <w:rPr>
          <w:b/>
        </w:rPr>
        <w:t>develop</w:t>
      </w:r>
      <w:r w:rsidR="00C23FEE">
        <w:t>, say, TEMP</w:t>
      </w:r>
      <w:r w:rsidR="008006E7">
        <w:t>_</w:t>
      </w:r>
      <w:r w:rsidR="00C23FEE">
        <w:t>MYER_</w:t>
      </w:r>
      <w:r w:rsidR="008006E7">
        <w:t>MERGE</w:t>
      </w:r>
      <w:r w:rsidR="00C23FEE">
        <w:t xml:space="preserve"> and switch to it</w:t>
      </w:r>
    </w:p>
    <w:p w14:paraId="016DF128" w14:textId="0A9980DD" w:rsidR="005271D1" w:rsidRDefault="00D515E0" w:rsidP="005271D1">
      <w:pPr>
        <w:pStyle w:val="ListParagraph"/>
      </w:pPr>
      <w:r w:rsidRPr="005271D1">
        <w:rPr>
          <w:rFonts w:ascii="Courier" w:hAnsi="Courier"/>
          <w:color w:val="333333"/>
          <w:sz w:val="21"/>
          <w:szCs w:val="21"/>
          <w:shd w:val="clear" w:color="auto" w:fill="EEEEEE"/>
        </w:rPr>
        <w:t xml:space="preserve">git checkout -b </w:t>
      </w:r>
      <w:r w:rsidR="00C23FEE">
        <w:rPr>
          <w:rFonts w:ascii="Courier" w:hAnsi="Courier"/>
          <w:b/>
          <w:color w:val="333333"/>
          <w:sz w:val="21"/>
          <w:szCs w:val="21"/>
          <w:shd w:val="clear" w:color="auto" w:fill="EEEEEE"/>
        </w:rPr>
        <w:t>TEMP_</w:t>
      </w:r>
      <w:r w:rsidRPr="005271D1">
        <w:rPr>
          <w:rFonts w:ascii="Courier" w:hAnsi="Courier"/>
          <w:b/>
          <w:color w:val="333333"/>
          <w:sz w:val="21"/>
          <w:szCs w:val="21"/>
          <w:shd w:val="clear" w:color="auto" w:fill="EEEEEE"/>
        </w:rPr>
        <w:t>MYER_MERGE</w:t>
      </w:r>
    </w:p>
    <w:p w14:paraId="46D92CED" w14:textId="263211CE" w:rsidR="00D515E0" w:rsidRDefault="00D515E0" w:rsidP="00433164">
      <w:pPr>
        <w:pStyle w:val="ListParagraph"/>
        <w:numPr>
          <w:ilvl w:val="0"/>
          <w:numId w:val="16"/>
        </w:numPr>
      </w:pPr>
      <w:r>
        <w:t>Merge your F</w:t>
      </w:r>
      <w:r w:rsidR="005271D1">
        <w:t>EATURE BRANCH</w:t>
      </w:r>
      <w:r>
        <w:t xml:space="preserve"> into </w:t>
      </w:r>
      <w:r w:rsidR="005271D1">
        <w:t>your temporary branch</w:t>
      </w:r>
    </w:p>
    <w:p w14:paraId="2EFBF024" w14:textId="4DA9234F" w:rsidR="00D515E0" w:rsidRPr="005271D1" w:rsidRDefault="00D515E0" w:rsidP="005271D1">
      <w:pPr>
        <w:pStyle w:val="ListParagraph"/>
        <w:rPr>
          <w:rFonts w:ascii="Courier" w:hAnsi="Courier"/>
          <w:color w:val="333333"/>
          <w:sz w:val="21"/>
          <w:szCs w:val="21"/>
          <w:shd w:val="clear" w:color="auto" w:fill="EEEEEE"/>
        </w:rPr>
      </w:pPr>
      <w:r w:rsidRPr="005271D1">
        <w:rPr>
          <w:rFonts w:ascii="Courier" w:hAnsi="Courier"/>
          <w:color w:val="333333"/>
          <w:sz w:val="21"/>
          <w:szCs w:val="21"/>
          <w:shd w:val="clear" w:color="auto" w:fill="EEEEEE"/>
        </w:rPr>
        <w:t xml:space="preserve">git merge </w:t>
      </w:r>
      <w:r w:rsidR="0028333F">
        <w:rPr>
          <w:rFonts w:ascii="Courier" w:hAnsi="Courier"/>
          <w:b/>
          <w:color w:val="333333"/>
          <w:sz w:val="21"/>
          <w:szCs w:val="21"/>
          <w:shd w:val="clear" w:color="auto" w:fill="EEEEEE"/>
        </w:rPr>
        <w:t>AIAB-2190_MYER</w:t>
      </w:r>
    </w:p>
    <w:p w14:paraId="627091AC" w14:textId="18E850FA" w:rsidR="00D515E0" w:rsidRDefault="00D515E0" w:rsidP="00433164">
      <w:pPr>
        <w:pStyle w:val="ListParagraph"/>
        <w:numPr>
          <w:ilvl w:val="0"/>
          <w:numId w:val="16"/>
        </w:numPr>
      </w:pPr>
      <w:r>
        <w:lastRenderedPageBreak/>
        <w:t>Resolve all merge conflicts</w:t>
      </w:r>
      <w:r w:rsidR="005271D1">
        <w:t xml:space="preserve"> and then your usual git add, git commit, and then git push to the temporary branch.</w:t>
      </w:r>
    </w:p>
    <w:p w14:paraId="4AB55100" w14:textId="516334C8" w:rsidR="00D515E0" w:rsidRDefault="00D515E0" w:rsidP="00433164">
      <w:pPr>
        <w:pStyle w:val="ListParagraph"/>
        <w:numPr>
          <w:ilvl w:val="0"/>
          <w:numId w:val="16"/>
        </w:numPr>
      </w:pPr>
      <w:r>
        <w:t>Raise a pull request from</w:t>
      </w:r>
      <w:r w:rsidR="007352DC">
        <w:t xml:space="preserve"> temporary branch </w:t>
      </w:r>
      <w:r w:rsidR="00C23FEE">
        <w:rPr>
          <w:b/>
        </w:rPr>
        <w:t>TEMP_</w:t>
      </w:r>
      <w:r w:rsidRPr="005271D1">
        <w:rPr>
          <w:b/>
        </w:rPr>
        <w:t>MYER_MERGE</w:t>
      </w:r>
      <w:r>
        <w:t xml:space="preserve"> to </w:t>
      </w:r>
      <w:r w:rsidRPr="00D515E0">
        <w:rPr>
          <w:b/>
        </w:rPr>
        <w:t>develop</w:t>
      </w:r>
      <w:r>
        <w:t xml:space="preserve"> branch.</w:t>
      </w:r>
    </w:p>
    <w:p w14:paraId="0BB3EF11" w14:textId="6DE333F6" w:rsidR="00D515E0" w:rsidRDefault="00D515E0" w:rsidP="00433164">
      <w:pPr>
        <w:pStyle w:val="ListParagraph"/>
        <w:numPr>
          <w:ilvl w:val="0"/>
          <w:numId w:val="16"/>
        </w:numPr>
      </w:pPr>
      <w:r w:rsidRPr="00D515E0">
        <w:rPr>
          <w:b/>
        </w:rPr>
        <w:t xml:space="preserve">Continue your development in your FEATURE BRANCH (AIAB-2190_MYER). </w:t>
      </w:r>
      <w:r w:rsidRPr="00C23FEE">
        <w:rPr>
          <w:color w:val="auto"/>
        </w:rPr>
        <w:t xml:space="preserve">You may forget about the temporary branch you </w:t>
      </w:r>
      <w:r w:rsidR="005271D1" w:rsidRPr="00C23FEE">
        <w:rPr>
          <w:color w:val="auto"/>
        </w:rPr>
        <w:t xml:space="preserve">had </w:t>
      </w:r>
      <w:r w:rsidRPr="00C23FEE">
        <w:rPr>
          <w:color w:val="auto"/>
        </w:rPr>
        <w:t xml:space="preserve">created to resolve merge </w:t>
      </w:r>
      <w:r w:rsidR="005271D1" w:rsidRPr="00C23FEE">
        <w:rPr>
          <w:color w:val="auto"/>
        </w:rPr>
        <w:t>conflicts</w:t>
      </w:r>
      <w:r w:rsidR="005271D1" w:rsidRPr="000D434F">
        <w:rPr>
          <w:color w:val="FF0000"/>
        </w:rPr>
        <w:t>.</w:t>
      </w:r>
      <w:r w:rsidRPr="000D434F">
        <w:t xml:space="preserve"> </w:t>
      </w:r>
      <w:r>
        <w:t xml:space="preserve">Ultimately, it is your FEATURE BRANCH going into </w:t>
      </w:r>
      <w:r w:rsidRPr="005271D1">
        <w:rPr>
          <w:b/>
        </w:rPr>
        <w:t>release</w:t>
      </w:r>
      <w:r>
        <w:t xml:space="preserve"> and then </w:t>
      </w:r>
      <w:r w:rsidRPr="005271D1">
        <w:rPr>
          <w:b/>
        </w:rPr>
        <w:t>master</w:t>
      </w:r>
      <w:r>
        <w:t>. So, there is no guarantee that</w:t>
      </w:r>
      <w:r w:rsidR="005271D1">
        <w:t xml:space="preserve"> the same merge conflicts will</w:t>
      </w:r>
      <w:r>
        <w:t xml:space="preserve"> occur </w:t>
      </w:r>
      <w:r w:rsidR="005271D1">
        <w:t xml:space="preserve">when merging into </w:t>
      </w:r>
      <w:r w:rsidR="005271D1" w:rsidRPr="005271D1">
        <w:rPr>
          <w:b/>
        </w:rPr>
        <w:t>release</w:t>
      </w:r>
      <w:r w:rsidR="005271D1">
        <w:t xml:space="preserve"> or </w:t>
      </w:r>
      <w:r w:rsidR="005271D1" w:rsidRPr="005271D1">
        <w:rPr>
          <w:b/>
        </w:rPr>
        <w:t>master</w:t>
      </w:r>
      <w:r>
        <w:t xml:space="preserve">. </w:t>
      </w:r>
    </w:p>
    <w:p w14:paraId="24C7510D" w14:textId="38717B07" w:rsidR="00B96DE0" w:rsidRDefault="00B96DE0" w:rsidP="00433164">
      <w:pPr>
        <w:pStyle w:val="ListParagraph"/>
        <w:numPr>
          <w:ilvl w:val="0"/>
          <w:numId w:val="16"/>
        </w:numPr>
      </w:pPr>
      <w:r w:rsidRPr="00B96DE0">
        <w:rPr>
          <w:b/>
          <w:color w:val="FF0000"/>
        </w:rPr>
        <w:t xml:space="preserve">DO NOT MERGE develop or build branch into your </w:t>
      </w:r>
      <w:r w:rsidR="00EE026E">
        <w:rPr>
          <w:b/>
          <w:color w:val="FF0000"/>
        </w:rPr>
        <w:t>FEATURE BRANCH in the attempt to</w:t>
      </w:r>
      <w:r w:rsidRPr="00B96DE0">
        <w:rPr>
          <w:b/>
          <w:color w:val="FF0000"/>
        </w:rPr>
        <w:t xml:space="preserve"> resolve conflicts in your FEATURE BRANCH.</w:t>
      </w:r>
      <w:r w:rsidRPr="00B96DE0">
        <w:rPr>
          <w:color w:val="FF0000"/>
        </w:rPr>
        <w:t xml:space="preserve"> </w:t>
      </w:r>
      <w:r>
        <w:t xml:space="preserve">Doing so will bring all the commits on develop/build branch into your FEATURE BRANCH. </w:t>
      </w:r>
      <w:r w:rsidRPr="00EE026E">
        <w:rPr>
          <w:color w:val="FF0000"/>
        </w:rPr>
        <w:t>This is exactly what we are trying to avoid by this new process.</w:t>
      </w:r>
    </w:p>
    <w:p w14:paraId="4366FAEB" w14:textId="0796890F" w:rsidR="00D515E0" w:rsidRPr="00D515E0" w:rsidRDefault="00D515E0" w:rsidP="005271D1">
      <w:pPr>
        <w:pStyle w:val="Heading3"/>
      </w:pPr>
      <w:bookmarkStart w:id="11" w:name="_Toc460199157"/>
      <w:r w:rsidRPr="00D515E0">
        <w:t>Resolving merge conflicts on</w:t>
      </w:r>
      <w:r w:rsidR="005271D1">
        <w:t xml:space="preserve"> pulling from latest release</w:t>
      </w:r>
      <w:r w:rsidR="00916313">
        <w:t xml:space="preserve"> branch</w:t>
      </w:r>
      <w:bookmarkEnd w:id="11"/>
    </w:p>
    <w:p w14:paraId="501F5FDA" w14:textId="77777777" w:rsidR="00916313" w:rsidRPr="00916313" w:rsidRDefault="00916313" w:rsidP="00637D76">
      <w:pPr>
        <w:rPr>
          <w:rFonts w:ascii="Courier" w:hAnsi="Courier"/>
          <w:color w:val="333333"/>
          <w:sz w:val="21"/>
          <w:szCs w:val="21"/>
          <w:shd w:val="clear" w:color="auto" w:fill="EEEEEE"/>
        </w:rPr>
      </w:pPr>
      <w:r>
        <w:t>If your feature is under development over many releases, then, y</w:t>
      </w:r>
      <w:r w:rsidR="005936BC" w:rsidRPr="005936BC">
        <w:t xml:space="preserve">ou must keep updating your FEATURE branch with your parent branch i.e. the latest </w:t>
      </w:r>
      <w:r w:rsidR="005936BC" w:rsidRPr="005936BC">
        <w:rPr>
          <w:b/>
        </w:rPr>
        <w:t>release</w:t>
      </w:r>
      <w:r w:rsidR="005936BC" w:rsidRPr="005936BC">
        <w:t xml:space="preserve"> branch.</w:t>
      </w:r>
      <w:r w:rsidR="005936BC">
        <w:t xml:space="preserve"> </w:t>
      </w:r>
      <w:r>
        <w:br/>
      </w:r>
      <w:r w:rsidRPr="00916313">
        <w:rPr>
          <w:rFonts w:ascii="Courier" w:hAnsi="Courier"/>
          <w:color w:val="333333"/>
          <w:sz w:val="21"/>
          <w:szCs w:val="21"/>
          <w:shd w:val="clear" w:color="auto" w:fill="EEEEEE"/>
        </w:rPr>
        <w:t xml:space="preserve">git checkout </w:t>
      </w:r>
      <w:r w:rsidRPr="00916313">
        <w:rPr>
          <w:rFonts w:ascii="Courier" w:hAnsi="Courier"/>
          <w:b/>
          <w:color w:val="333333"/>
          <w:sz w:val="21"/>
          <w:szCs w:val="21"/>
          <w:shd w:val="clear" w:color="auto" w:fill="EEEEEE"/>
        </w:rPr>
        <w:t>AIAB-1234_MY_FEATURE</w:t>
      </w:r>
    </w:p>
    <w:p w14:paraId="5A4F6908" w14:textId="2FB1010B" w:rsidR="008006E7" w:rsidRDefault="00916313" w:rsidP="00637D76">
      <w:r>
        <w:rPr>
          <w:rFonts w:ascii="Courier" w:hAnsi="Courier"/>
          <w:color w:val="333333"/>
          <w:sz w:val="21"/>
          <w:szCs w:val="21"/>
          <w:shd w:val="clear" w:color="auto" w:fill="EEEEEE"/>
        </w:rPr>
        <w:t>g</w:t>
      </w:r>
      <w:r w:rsidRPr="00916313">
        <w:rPr>
          <w:rFonts w:ascii="Courier" w:hAnsi="Courier"/>
          <w:color w:val="333333"/>
          <w:sz w:val="21"/>
          <w:szCs w:val="21"/>
          <w:shd w:val="clear" w:color="auto" w:fill="EEEEEE"/>
        </w:rPr>
        <w:t xml:space="preserve">it pull origin </w:t>
      </w:r>
      <w:r w:rsidRPr="00916313">
        <w:rPr>
          <w:rFonts w:ascii="Courier" w:hAnsi="Courier"/>
          <w:b/>
          <w:color w:val="333333"/>
          <w:sz w:val="21"/>
          <w:szCs w:val="21"/>
          <w:shd w:val="clear" w:color="auto" w:fill="EEEEEE"/>
        </w:rPr>
        <w:t>release</w:t>
      </w:r>
      <w:r w:rsidR="005936BC">
        <w:br/>
      </w:r>
      <w:r w:rsidR="00D515E0">
        <w:t>If merge conflicts occur during updating your FEATURE branch with latest release</w:t>
      </w:r>
      <w:r w:rsidR="005271D1">
        <w:t xml:space="preserve"> or master</w:t>
      </w:r>
      <w:r w:rsidR="00D515E0">
        <w:t>,</w:t>
      </w:r>
      <w:r w:rsidR="005271D1">
        <w:t xml:space="preserve"> then</w:t>
      </w:r>
      <w:r w:rsidR="00D515E0">
        <w:t>,</w:t>
      </w:r>
      <w:r>
        <w:t xml:space="preserve"> you can</w:t>
      </w:r>
      <w:r w:rsidR="005271D1">
        <w:t xml:space="preserve"> resolve the merge conflicts into your FEATURE BRANCH itself. There is no need to create temporary branch here as your FEATURE BRANCH is ultimately going to be merged into </w:t>
      </w:r>
      <w:r w:rsidR="005271D1" w:rsidRPr="005271D1">
        <w:rPr>
          <w:b/>
        </w:rPr>
        <w:t>release</w:t>
      </w:r>
      <w:r w:rsidR="005271D1">
        <w:t xml:space="preserve"> and then </w:t>
      </w:r>
      <w:r w:rsidR="005271D1" w:rsidRPr="005271D1">
        <w:rPr>
          <w:b/>
        </w:rPr>
        <w:t>master</w:t>
      </w:r>
      <w:r w:rsidR="005271D1">
        <w:t xml:space="preserve"> branch. </w:t>
      </w:r>
    </w:p>
    <w:p w14:paraId="26D6ED78" w14:textId="2B46F892" w:rsidR="00945CF0" w:rsidRDefault="00916313" w:rsidP="00916313">
      <w:pPr>
        <w:pStyle w:val="Heading2"/>
      </w:pPr>
      <w:bookmarkStart w:id="12" w:name="_Toc460199158"/>
      <w:r>
        <w:t xml:space="preserve">Instructions for Developers </w:t>
      </w:r>
      <w:r w:rsidR="00164151">
        <w:t xml:space="preserve">and Testers </w:t>
      </w:r>
      <w:r>
        <w:t>(UAT phase)</w:t>
      </w:r>
      <w:bookmarkEnd w:id="12"/>
    </w:p>
    <w:p w14:paraId="4F7D0384" w14:textId="69732FBA" w:rsidR="00916313" w:rsidRDefault="006E489C" w:rsidP="00916313">
      <w:r>
        <w:t>Since, there is no separate QA/UAT and PRE-PROD environment, o</w:t>
      </w:r>
      <w:r w:rsidR="000C3C19">
        <w:t xml:space="preserve">nly </w:t>
      </w:r>
      <w:r>
        <w:t xml:space="preserve">those </w:t>
      </w:r>
      <w:r w:rsidR="000C3C19">
        <w:t xml:space="preserve">features that have been approved for immediate GO-LIVE should be merged into </w:t>
      </w:r>
      <w:r w:rsidR="000C3C19" w:rsidRPr="00D940C2">
        <w:rPr>
          <w:b/>
        </w:rPr>
        <w:t>RELEASE_QA</w:t>
      </w:r>
      <w:r w:rsidR="000C3C19">
        <w:t xml:space="preserve"> to be deployed into QA/UAT environment.</w:t>
      </w:r>
      <w:r>
        <w:br/>
      </w:r>
      <w:r w:rsidR="00D940C2">
        <w:t xml:space="preserve">Merge </w:t>
      </w:r>
      <w:r w:rsidR="00D940C2" w:rsidRPr="00D940C2">
        <w:rPr>
          <w:b/>
        </w:rPr>
        <w:t>RELEASE_QA</w:t>
      </w:r>
      <w:r w:rsidR="00D940C2">
        <w:t xml:space="preserve"> into </w:t>
      </w:r>
      <w:r w:rsidR="00D940C2" w:rsidRPr="00D940C2">
        <w:rPr>
          <w:b/>
        </w:rPr>
        <w:t>release</w:t>
      </w:r>
      <w:r w:rsidR="00D940C2">
        <w:t xml:space="preserve"> after Business gives sign-off on all </w:t>
      </w:r>
      <w:r>
        <w:t xml:space="preserve">GO-LIVE </w:t>
      </w:r>
      <w:r w:rsidR="00D940C2">
        <w:t>items.</w:t>
      </w:r>
    </w:p>
    <w:p w14:paraId="3DF43620" w14:textId="5D096B84" w:rsidR="006E489C" w:rsidRDefault="006E489C" w:rsidP="00916313">
      <w:r>
        <w:t>Uplo</w:t>
      </w:r>
      <w:r w:rsidR="00851734">
        <w:t>ad deployment checklist in JIRA.</w:t>
      </w:r>
      <w:r w:rsidR="00860412">
        <w:br/>
        <w:t xml:space="preserve">Upload BRD, PRS, TDD (technical design doc) in </w:t>
      </w:r>
      <w:proofErr w:type="spellStart"/>
      <w:r w:rsidR="00860412">
        <w:t>sharepoint</w:t>
      </w:r>
      <w:proofErr w:type="spellEnd"/>
      <w:r w:rsidR="00860412">
        <w:t xml:space="preserve">/confluence/JIRA. </w:t>
      </w:r>
    </w:p>
    <w:p w14:paraId="4D5D00CE" w14:textId="01A9029D" w:rsidR="00851734" w:rsidRDefault="00851734" w:rsidP="00916313">
      <w:r>
        <w:t xml:space="preserve">Sample checklist that mentions the impacted items: </w:t>
      </w:r>
    </w:p>
    <w:tbl>
      <w:tblPr>
        <w:tblStyle w:val="DiscoveryBlue"/>
        <w:tblW w:w="0" w:type="auto"/>
        <w:tblLook w:val="04A0" w:firstRow="1" w:lastRow="0" w:firstColumn="1" w:lastColumn="0" w:noHBand="0" w:noVBand="1"/>
      </w:tblPr>
      <w:tblGrid>
        <w:gridCol w:w="706"/>
        <w:gridCol w:w="798"/>
        <w:gridCol w:w="1146"/>
        <w:gridCol w:w="905"/>
        <w:gridCol w:w="906"/>
        <w:gridCol w:w="752"/>
        <w:gridCol w:w="2430"/>
        <w:gridCol w:w="1345"/>
      </w:tblGrid>
      <w:tr w:rsidR="00851734" w14:paraId="300DD11F" w14:textId="77777777" w:rsidTr="00851734">
        <w:trPr>
          <w:cnfStyle w:val="100000000000" w:firstRow="1" w:lastRow="0" w:firstColumn="0" w:lastColumn="0" w:oddVBand="0" w:evenVBand="0" w:oddHBand="0" w:evenHBand="0" w:firstRowFirstColumn="0" w:firstRowLastColumn="0" w:lastRowFirstColumn="0" w:lastRowLastColumn="0"/>
        </w:trPr>
        <w:tc>
          <w:tcPr>
            <w:tcW w:w="706" w:type="dxa"/>
          </w:tcPr>
          <w:p w14:paraId="051FF5EB" w14:textId="30B7FEA3" w:rsidR="00851734" w:rsidRPr="006E489C" w:rsidRDefault="00851734" w:rsidP="00916313">
            <w:pPr>
              <w:rPr>
                <w:color w:val="FFFFFF" w:themeColor="background1"/>
              </w:rPr>
            </w:pPr>
            <w:r w:rsidRPr="006E489C">
              <w:rPr>
                <w:color w:val="FFFFFF" w:themeColor="background1"/>
              </w:rPr>
              <w:t>JIRA</w:t>
            </w:r>
          </w:p>
        </w:tc>
        <w:tc>
          <w:tcPr>
            <w:tcW w:w="798" w:type="dxa"/>
          </w:tcPr>
          <w:p w14:paraId="3629EDF2" w14:textId="4AA4C79E" w:rsidR="00851734" w:rsidRPr="006E489C" w:rsidRDefault="00851734" w:rsidP="00916313">
            <w:pPr>
              <w:rPr>
                <w:color w:val="FFFFFF" w:themeColor="background1"/>
              </w:rPr>
            </w:pPr>
            <w:r>
              <w:rPr>
                <w:color w:val="FFFFFF" w:themeColor="background1"/>
              </w:rPr>
              <w:t>CR/CA</w:t>
            </w:r>
          </w:p>
        </w:tc>
        <w:tc>
          <w:tcPr>
            <w:tcW w:w="1146" w:type="dxa"/>
          </w:tcPr>
          <w:p w14:paraId="019A31E3" w14:textId="056B28F9" w:rsidR="00851734" w:rsidRPr="006E489C" w:rsidRDefault="00851734" w:rsidP="00916313">
            <w:pPr>
              <w:rPr>
                <w:color w:val="FFFFFF" w:themeColor="background1"/>
              </w:rPr>
            </w:pPr>
            <w:r>
              <w:rPr>
                <w:color w:val="FFFFFF" w:themeColor="background1"/>
              </w:rPr>
              <w:t>Description</w:t>
            </w:r>
          </w:p>
        </w:tc>
        <w:tc>
          <w:tcPr>
            <w:tcW w:w="905" w:type="dxa"/>
          </w:tcPr>
          <w:p w14:paraId="13788432" w14:textId="1BD1C005" w:rsidR="00851734" w:rsidRPr="006E489C" w:rsidRDefault="00851734" w:rsidP="00916313">
            <w:pPr>
              <w:rPr>
                <w:color w:val="FFFFFF" w:themeColor="background1"/>
              </w:rPr>
            </w:pPr>
            <w:r>
              <w:rPr>
                <w:color w:val="FFFFFF" w:themeColor="background1"/>
              </w:rPr>
              <w:t>Dev</w:t>
            </w:r>
          </w:p>
        </w:tc>
        <w:tc>
          <w:tcPr>
            <w:tcW w:w="906" w:type="dxa"/>
          </w:tcPr>
          <w:p w14:paraId="11742485" w14:textId="62767F28" w:rsidR="00851734" w:rsidRPr="006E489C" w:rsidRDefault="00851734" w:rsidP="00916313">
            <w:pPr>
              <w:rPr>
                <w:color w:val="FFFFFF" w:themeColor="background1"/>
              </w:rPr>
            </w:pPr>
            <w:r>
              <w:rPr>
                <w:color w:val="FFFFFF" w:themeColor="background1"/>
              </w:rPr>
              <w:t>BA</w:t>
            </w:r>
          </w:p>
        </w:tc>
        <w:tc>
          <w:tcPr>
            <w:tcW w:w="752" w:type="dxa"/>
          </w:tcPr>
          <w:p w14:paraId="2FA9C3B1" w14:textId="5B3E84F8" w:rsidR="00851734" w:rsidRPr="006E489C" w:rsidRDefault="00851734" w:rsidP="00916313">
            <w:pPr>
              <w:rPr>
                <w:color w:val="FFFFFF" w:themeColor="background1"/>
              </w:rPr>
            </w:pPr>
            <w:r>
              <w:rPr>
                <w:color w:val="FFFFFF" w:themeColor="background1"/>
              </w:rPr>
              <w:t>Status</w:t>
            </w:r>
          </w:p>
        </w:tc>
        <w:tc>
          <w:tcPr>
            <w:tcW w:w="2430" w:type="dxa"/>
          </w:tcPr>
          <w:p w14:paraId="1EC5366E" w14:textId="78560607" w:rsidR="00851734" w:rsidRPr="006E489C" w:rsidRDefault="00851734" w:rsidP="00916313">
            <w:pPr>
              <w:rPr>
                <w:color w:val="FFFFFF" w:themeColor="background1"/>
              </w:rPr>
            </w:pPr>
            <w:r>
              <w:rPr>
                <w:color w:val="FFFFFF" w:themeColor="background1"/>
              </w:rPr>
              <w:t>git branch</w:t>
            </w:r>
          </w:p>
        </w:tc>
        <w:tc>
          <w:tcPr>
            <w:tcW w:w="1345" w:type="dxa"/>
          </w:tcPr>
          <w:p w14:paraId="0EC5E2FB" w14:textId="55864940" w:rsidR="00851734" w:rsidRPr="006E489C" w:rsidRDefault="00851734" w:rsidP="00916313">
            <w:pPr>
              <w:rPr>
                <w:color w:val="FFFFFF" w:themeColor="background1"/>
              </w:rPr>
            </w:pPr>
            <w:r>
              <w:rPr>
                <w:color w:val="FFFFFF" w:themeColor="background1"/>
              </w:rPr>
              <w:t>Impact</w:t>
            </w:r>
          </w:p>
        </w:tc>
      </w:tr>
      <w:tr w:rsidR="00851734" w14:paraId="6564D02D" w14:textId="77777777" w:rsidTr="00851734">
        <w:tc>
          <w:tcPr>
            <w:tcW w:w="706" w:type="dxa"/>
          </w:tcPr>
          <w:p w14:paraId="1D1C65A9" w14:textId="210624EF" w:rsidR="00851734" w:rsidRDefault="00851734" w:rsidP="00916313">
            <w:r>
              <w:t>AIAB-2606</w:t>
            </w:r>
          </w:p>
        </w:tc>
        <w:tc>
          <w:tcPr>
            <w:tcW w:w="798" w:type="dxa"/>
          </w:tcPr>
          <w:p w14:paraId="6574BE3D" w14:textId="03C3B108" w:rsidR="00851734" w:rsidRDefault="00851734" w:rsidP="00916313">
            <w:r>
              <w:t>I55839</w:t>
            </w:r>
          </w:p>
        </w:tc>
        <w:tc>
          <w:tcPr>
            <w:tcW w:w="1146" w:type="dxa"/>
          </w:tcPr>
          <w:p w14:paraId="4AB30CB1" w14:textId="7B0F7A3F" w:rsidR="00851734" w:rsidRDefault="00851734" w:rsidP="00916313">
            <w:r>
              <w:t>KYH tick issue</w:t>
            </w:r>
          </w:p>
        </w:tc>
        <w:tc>
          <w:tcPr>
            <w:tcW w:w="905" w:type="dxa"/>
          </w:tcPr>
          <w:p w14:paraId="51FAB6AB" w14:textId="58C0407A" w:rsidR="00851734" w:rsidRDefault="00851734" w:rsidP="00916313">
            <w:r>
              <w:t>Sandesh</w:t>
            </w:r>
          </w:p>
        </w:tc>
        <w:tc>
          <w:tcPr>
            <w:tcW w:w="906" w:type="dxa"/>
          </w:tcPr>
          <w:p w14:paraId="1A3EAC32" w14:textId="0F556CE0" w:rsidR="00851734" w:rsidRDefault="00851734" w:rsidP="00916313">
            <w:r>
              <w:t xml:space="preserve">Peeyush </w:t>
            </w:r>
          </w:p>
        </w:tc>
        <w:tc>
          <w:tcPr>
            <w:tcW w:w="752" w:type="dxa"/>
            <w:shd w:val="clear" w:color="auto" w:fill="92D050"/>
          </w:tcPr>
          <w:p w14:paraId="7160A71E" w14:textId="77777777" w:rsidR="00851734" w:rsidRDefault="00851734" w:rsidP="00916313"/>
        </w:tc>
        <w:tc>
          <w:tcPr>
            <w:tcW w:w="2430" w:type="dxa"/>
          </w:tcPr>
          <w:p w14:paraId="433E7D24" w14:textId="6ACEF499" w:rsidR="00851734" w:rsidRDefault="00851734" w:rsidP="006E489C">
            <w:r>
              <w:t>vcs-vmp-v1: AIAB-2606_VHC_TICK_ISSUE_FIX</w:t>
            </w:r>
          </w:p>
          <w:p w14:paraId="23F82981" w14:textId="4F539BA1" w:rsidR="00851734" w:rsidRDefault="00851734" w:rsidP="006E489C">
            <w:proofErr w:type="spellStart"/>
            <w:r>
              <w:t>vcs-vsp</w:t>
            </w:r>
            <w:proofErr w:type="spellEnd"/>
            <w:r>
              <w:t>: AIAB-2606_VHC_TICK_ISSUE</w:t>
            </w:r>
          </w:p>
        </w:tc>
        <w:tc>
          <w:tcPr>
            <w:tcW w:w="1345" w:type="dxa"/>
          </w:tcPr>
          <w:p w14:paraId="025CFA3B" w14:textId="2F13B14C" w:rsidR="00851734" w:rsidRDefault="00851734" w:rsidP="00916313">
            <w:r>
              <w:t xml:space="preserve">VMP-AU, CMS, VI (activity </w:t>
            </w:r>
            <w:proofErr w:type="spellStart"/>
            <w:r>
              <w:t>db</w:t>
            </w:r>
            <w:proofErr w:type="spellEnd"/>
            <w:r>
              <w:t xml:space="preserve"> entry), Core (assessments, events)</w:t>
            </w:r>
          </w:p>
        </w:tc>
      </w:tr>
      <w:tr w:rsidR="00851734" w14:paraId="54BD43A5" w14:textId="77777777" w:rsidTr="00CB0D7F">
        <w:tc>
          <w:tcPr>
            <w:tcW w:w="706" w:type="dxa"/>
          </w:tcPr>
          <w:p w14:paraId="67933F7D" w14:textId="67076728" w:rsidR="00851734" w:rsidRDefault="00CB0D7F" w:rsidP="00916313">
            <w:r>
              <w:t>AIAB-2649</w:t>
            </w:r>
          </w:p>
        </w:tc>
        <w:tc>
          <w:tcPr>
            <w:tcW w:w="798" w:type="dxa"/>
          </w:tcPr>
          <w:p w14:paraId="16F782E4" w14:textId="220D47CB" w:rsidR="00851734" w:rsidRDefault="00CB0D7F" w:rsidP="00916313">
            <w:r>
              <w:t>AU185</w:t>
            </w:r>
          </w:p>
        </w:tc>
        <w:tc>
          <w:tcPr>
            <w:tcW w:w="1146" w:type="dxa"/>
          </w:tcPr>
          <w:p w14:paraId="30652E8F" w14:textId="7287FD8D" w:rsidR="00851734" w:rsidRDefault="00CB0D7F" w:rsidP="00916313">
            <w:r>
              <w:t>AFD removal</w:t>
            </w:r>
          </w:p>
        </w:tc>
        <w:tc>
          <w:tcPr>
            <w:tcW w:w="905" w:type="dxa"/>
          </w:tcPr>
          <w:p w14:paraId="34B7F399" w14:textId="6616FD03" w:rsidR="00851734" w:rsidRDefault="00CB0D7F" w:rsidP="00916313">
            <w:r>
              <w:t>Ashok, Varun</w:t>
            </w:r>
          </w:p>
        </w:tc>
        <w:tc>
          <w:tcPr>
            <w:tcW w:w="906" w:type="dxa"/>
          </w:tcPr>
          <w:p w14:paraId="100911A5" w14:textId="1AF5406C" w:rsidR="00851734" w:rsidRDefault="00CB0D7F" w:rsidP="00916313">
            <w:r>
              <w:t>Byron</w:t>
            </w:r>
          </w:p>
        </w:tc>
        <w:tc>
          <w:tcPr>
            <w:tcW w:w="752" w:type="dxa"/>
            <w:shd w:val="clear" w:color="auto" w:fill="F66976" w:themeFill="accent4" w:themeFillTint="66"/>
          </w:tcPr>
          <w:p w14:paraId="46F6B158" w14:textId="77777777" w:rsidR="00851734" w:rsidRDefault="00851734" w:rsidP="00916313"/>
        </w:tc>
        <w:tc>
          <w:tcPr>
            <w:tcW w:w="2430" w:type="dxa"/>
          </w:tcPr>
          <w:p w14:paraId="00FE64F9" w14:textId="3AD87C2F" w:rsidR="00851734" w:rsidRDefault="00CB0D7F" w:rsidP="00916313">
            <w:r w:rsidRPr="00CB0D7F">
              <w:t>vcs-vmp-v1: AIAB-2649_AFD_REMOVAL</w:t>
            </w:r>
          </w:p>
        </w:tc>
        <w:tc>
          <w:tcPr>
            <w:tcW w:w="1345" w:type="dxa"/>
          </w:tcPr>
          <w:p w14:paraId="3A745C6E" w14:textId="7B32003A" w:rsidR="00851734" w:rsidRDefault="00CB0D7F" w:rsidP="006E08C0">
            <w:r>
              <w:t>VMP-AU</w:t>
            </w:r>
          </w:p>
        </w:tc>
      </w:tr>
    </w:tbl>
    <w:p w14:paraId="43BFDF50" w14:textId="48E7997B" w:rsidR="00851734" w:rsidRPr="00916313" w:rsidRDefault="006E489C" w:rsidP="00916313">
      <w:r>
        <w:br/>
      </w:r>
      <w:r w:rsidR="00851734">
        <w:t xml:space="preserve">Legend: </w:t>
      </w:r>
    </w:p>
    <w:tbl>
      <w:tblPr>
        <w:tblStyle w:val="DiscoveryBlue"/>
        <w:tblW w:w="0" w:type="auto"/>
        <w:tblLook w:val="04A0" w:firstRow="1" w:lastRow="0" w:firstColumn="1" w:lastColumn="0" w:noHBand="0" w:noVBand="1"/>
      </w:tblPr>
      <w:tblGrid>
        <w:gridCol w:w="1555"/>
        <w:gridCol w:w="8067"/>
      </w:tblGrid>
      <w:tr w:rsidR="00851734" w14:paraId="7A39DC00" w14:textId="77777777" w:rsidTr="00851734">
        <w:trPr>
          <w:cnfStyle w:val="100000000000" w:firstRow="1" w:lastRow="0" w:firstColumn="0" w:lastColumn="0" w:oddVBand="0" w:evenVBand="0" w:oddHBand="0" w:evenHBand="0" w:firstRowFirstColumn="0" w:firstRowLastColumn="0" w:lastRowFirstColumn="0" w:lastRowLastColumn="0"/>
        </w:trPr>
        <w:tc>
          <w:tcPr>
            <w:tcW w:w="1555" w:type="dxa"/>
          </w:tcPr>
          <w:p w14:paraId="50674A2E" w14:textId="3A327EF4" w:rsidR="00851734" w:rsidRPr="00851734" w:rsidRDefault="00851734" w:rsidP="00916313">
            <w:pPr>
              <w:rPr>
                <w:color w:val="FFFFFF" w:themeColor="background1"/>
              </w:rPr>
            </w:pPr>
            <w:r w:rsidRPr="00851734">
              <w:rPr>
                <w:color w:val="FFFFFF" w:themeColor="background1"/>
              </w:rPr>
              <w:t>Status</w:t>
            </w:r>
          </w:p>
        </w:tc>
        <w:tc>
          <w:tcPr>
            <w:tcW w:w="8067" w:type="dxa"/>
          </w:tcPr>
          <w:p w14:paraId="2595ADD0" w14:textId="3E3D18A7" w:rsidR="00851734" w:rsidRPr="00851734" w:rsidRDefault="00851734" w:rsidP="00916313">
            <w:pPr>
              <w:rPr>
                <w:color w:val="FFFFFF" w:themeColor="background1"/>
              </w:rPr>
            </w:pPr>
            <w:r w:rsidRPr="00851734">
              <w:rPr>
                <w:color w:val="FFFFFF" w:themeColor="background1"/>
              </w:rPr>
              <w:t>Description</w:t>
            </w:r>
          </w:p>
        </w:tc>
      </w:tr>
      <w:tr w:rsidR="00851734" w14:paraId="286FC4DE" w14:textId="77777777" w:rsidTr="00851734">
        <w:tc>
          <w:tcPr>
            <w:tcW w:w="1555" w:type="dxa"/>
          </w:tcPr>
          <w:p w14:paraId="18B9EB3B" w14:textId="77F7E337" w:rsidR="00851734" w:rsidRDefault="00851734" w:rsidP="00916313">
            <w:r>
              <w:t>RCB</w:t>
            </w:r>
          </w:p>
        </w:tc>
        <w:tc>
          <w:tcPr>
            <w:tcW w:w="8067" w:type="dxa"/>
          </w:tcPr>
          <w:p w14:paraId="2F81FA65" w14:textId="2B34CE72" w:rsidR="00851734" w:rsidRDefault="00851734" w:rsidP="00916313">
            <w:r>
              <w:t>Release candidate build</w:t>
            </w:r>
          </w:p>
        </w:tc>
      </w:tr>
      <w:tr w:rsidR="00851734" w14:paraId="6A5A1A19" w14:textId="77777777" w:rsidTr="00851734">
        <w:tc>
          <w:tcPr>
            <w:tcW w:w="1555" w:type="dxa"/>
            <w:shd w:val="clear" w:color="auto" w:fill="FFC000"/>
          </w:tcPr>
          <w:p w14:paraId="62E039C2" w14:textId="77777777" w:rsidR="00851734" w:rsidRDefault="00851734" w:rsidP="00916313"/>
        </w:tc>
        <w:tc>
          <w:tcPr>
            <w:tcW w:w="8067" w:type="dxa"/>
          </w:tcPr>
          <w:p w14:paraId="5DB184B9" w14:textId="54656CD9" w:rsidR="00851734" w:rsidRDefault="00851734" w:rsidP="00851734">
            <w:r>
              <w:t>SIT</w:t>
            </w:r>
            <w:r w:rsidR="00CB0D7F">
              <w:t xml:space="preserve"> in TEST signed-off. QA in progress.</w:t>
            </w:r>
          </w:p>
          <w:p w14:paraId="4F14C1C2" w14:textId="7A300CF5" w:rsidR="00851734" w:rsidRDefault="00851734" w:rsidP="00851734"/>
        </w:tc>
      </w:tr>
      <w:tr w:rsidR="00851734" w14:paraId="1DBFDF9B" w14:textId="77777777" w:rsidTr="00851734">
        <w:tc>
          <w:tcPr>
            <w:tcW w:w="1555" w:type="dxa"/>
            <w:shd w:val="clear" w:color="auto" w:fill="00B0F0"/>
          </w:tcPr>
          <w:p w14:paraId="1DA81D22" w14:textId="77777777" w:rsidR="00851734" w:rsidRDefault="00851734" w:rsidP="00916313"/>
        </w:tc>
        <w:tc>
          <w:tcPr>
            <w:tcW w:w="8067" w:type="dxa"/>
          </w:tcPr>
          <w:p w14:paraId="557251FB" w14:textId="6FB0960D" w:rsidR="00851734" w:rsidRDefault="00851734" w:rsidP="00916313">
            <w:r>
              <w:t>QA Sign-off</w:t>
            </w:r>
          </w:p>
        </w:tc>
      </w:tr>
      <w:tr w:rsidR="00851734" w14:paraId="4B6CE3C1" w14:textId="77777777" w:rsidTr="00851734">
        <w:tc>
          <w:tcPr>
            <w:tcW w:w="1555" w:type="dxa"/>
            <w:shd w:val="clear" w:color="auto" w:fill="F66976" w:themeFill="accent4" w:themeFillTint="66"/>
          </w:tcPr>
          <w:p w14:paraId="64F1F37B" w14:textId="77777777" w:rsidR="00851734" w:rsidRDefault="00851734" w:rsidP="00916313"/>
        </w:tc>
        <w:tc>
          <w:tcPr>
            <w:tcW w:w="8067" w:type="dxa"/>
          </w:tcPr>
          <w:p w14:paraId="31169C09" w14:textId="69C834ED" w:rsidR="00851734" w:rsidRDefault="00851734" w:rsidP="00916313">
            <w:r>
              <w:t>QA Reject. Keep item until resolved. If not resolved by QA-end date, remove the item from RCB</w:t>
            </w:r>
          </w:p>
        </w:tc>
      </w:tr>
      <w:tr w:rsidR="00851734" w14:paraId="7DD6E2E8" w14:textId="77777777" w:rsidTr="00851734">
        <w:tc>
          <w:tcPr>
            <w:tcW w:w="1555" w:type="dxa"/>
            <w:shd w:val="clear" w:color="auto" w:fill="989898" w:themeFill="text2" w:themeFillTint="80"/>
          </w:tcPr>
          <w:p w14:paraId="41B7ED2A" w14:textId="77777777" w:rsidR="00851734" w:rsidRDefault="00851734" w:rsidP="00916313"/>
        </w:tc>
        <w:tc>
          <w:tcPr>
            <w:tcW w:w="8067" w:type="dxa"/>
          </w:tcPr>
          <w:p w14:paraId="4812370E" w14:textId="2E106AD2" w:rsidR="00851734" w:rsidRDefault="00851734" w:rsidP="00916313">
            <w:r>
              <w:t>On Hold. Remove item from RCB</w:t>
            </w:r>
          </w:p>
        </w:tc>
      </w:tr>
      <w:tr w:rsidR="00851734" w14:paraId="08BA2A60" w14:textId="77777777" w:rsidTr="00851734">
        <w:tc>
          <w:tcPr>
            <w:tcW w:w="1555" w:type="dxa"/>
            <w:shd w:val="clear" w:color="auto" w:fill="92D050"/>
          </w:tcPr>
          <w:p w14:paraId="06C8DB4C" w14:textId="77777777" w:rsidR="00851734" w:rsidRDefault="00851734" w:rsidP="00916313"/>
        </w:tc>
        <w:tc>
          <w:tcPr>
            <w:tcW w:w="8067" w:type="dxa"/>
          </w:tcPr>
          <w:p w14:paraId="6291A6D5" w14:textId="46DED21B" w:rsidR="00851734" w:rsidRDefault="00851734" w:rsidP="00916313">
            <w:r>
              <w:t>UAT sign off</w:t>
            </w:r>
          </w:p>
        </w:tc>
      </w:tr>
      <w:tr w:rsidR="00851734" w14:paraId="433BA1F0" w14:textId="77777777" w:rsidTr="00851734">
        <w:tc>
          <w:tcPr>
            <w:tcW w:w="1555" w:type="dxa"/>
            <w:shd w:val="clear" w:color="auto" w:fill="F21E32" w:themeFill="accent4" w:themeFillTint="99"/>
          </w:tcPr>
          <w:p w14:paraId="53182A59" w14:textId="77777777" w:rsidR="00851734" w:rsidRDefault="00851734" w:rsidP="00916313"/>
        </w:tc>
        <w:tc>
          <w:tcPr>
            <w:tcW w:w="8067" w:type="dxa"/>
          </w:tcPr>
          <w:p w14:paraId="611D7C6F" w14:textId="206E1BE6" w:rsidR="00851734" w:rsidRDefault="00851734" w:rsidP="00916313">
            <w:r>
              <w:t>UAT reject. Remove from RCB</w:t>
            </w:r>
          </w:p>
        </w:tc>
      </w:tr>
      <w:tr w:rsidR="00851734" w14:paraId="4D071070" w14:textId="77777777" w:rsidTr="00851734">
        <w:tc>
          <w:tcPr>
            <w:tcW w:w="1555" w:type="dxa"/>
            <w:shd w:val="clear" w:color="auto" w:fill="323232" w:themeFill="text2"/>
          </w:tcPr>
          <w:p w14:paraId="5FD702B1" w14:textId="77777777" w:rsidR="00851734" w:rsidRDefault="00851734" w:rsidP="00916313"/>
        </w:tc>
        <w:tc>
          <w:tcPr>
            <w:tcW w:w="8067" w:type="dxa"/>
          </w:tcPr>
          <w:p w14:paraId="568F283A" w14:textId="0D41B280" w:rsidR="00851734" w:rsidRDefault="00851734" w:rsidP="00916313">
            <w:r>
              <w:t>Status unknown</w:t>
            </w:r>
          </w:p>
        </w:tc>
      </w:tr>
    </w:tbl>
    <w:p w14:paraId="7DD84240" w14:textId="6D327503" w:rsidR="006E489C" w:rsidRPr="00916313" w:rsidRDefault="006E489C" w:rsidP="00916313"/>
    <w:p w14:paraId="43BB7FE8" w14:textId="532E589D" w:rsidR="00945CF0" w:rsidRDefault="00945CF0" w:rsidP="00945CF0">
      <w:pPr>
        <w:pStyle w:val="Heading3"/>
      </w:pPr>
      <w:bookmarkStart w:id="13" w:name="_Toc460199159"/>
      <w:r>
        <w:t>Release build creation process</w:t>
      </w:r>
      <w:bookmarkEnd w:id="13"/>
    </w:p>
    <w:p w14:paraId="0CB69CF8" w14:textId="54B0963B" w:rsidR="00C2398C" w:rsidRDefault="00637D76" w:rsidP="00637D76">
      <w:r>
        <w:t xml:space="preserve">The following activity must be performed </w:t>
      </w:r>
      <w:r w:rsidR="00CE120E">
        <w:t>by Release Co-ordinator</w:t>
      </w:r>
      <w:r w:rsidR="00AE63BA">
        <w:t xml:space="preserve"> in every repository that is going LIVE</w:t>
      </w:r>
      <w:r w:rsidR="00CE120E">
        <w:t>.</w:t>
      </w:r>
    </w:p>
    <w:p w14:paraId="6C1F9891" w14:textId="77777777" w:rsidR="00C2398C" w:rsidRDefault="00C2398C" w:rsidP="00637D76"/>
    <w:p w14:paraId="490E9B28" w14:textId="77777777" w:rsidR="00CE120E" w:rsidRDefault="00CE120E" w:rsidP="00433164">
      <w:pPr>
        <w:pStyle w:val="ListParagraph"/>
        <w:numPr>
          <w:ilvl w:val="0"/>
          <w:numId w:val="10"/>
        </w:numPr>
      </w:pPr>
      <w:r>
        <w:t xml:space="preserve">Synchronise </w:t>
      </w:r>
      <w:r w:rsidRPr="009D7C9C">
        <w:rPr>
          <w:b/>
        </w:rPr>
        <w:t>master</w:t>
      </w:r>
      <w:r>
        <w:t xml:space="preserve"> and </w:t>
      </w:r>
      <w:r w:rsidRPr="009D7C9C">
        <w:rPr>
          <w:b/>
        </w:rPr>
        <w:t>release</w:t>
      </w:r>
      <w:r>
        <w:t xml:space="preserve"> branch</w:t>
      </w:r>
    </w:p>
    <w:p w14:paraId="50632040" w14:textId="77777777" w:rsidR="00CE120E" w:rsidRPr="00BD3EC2" w:rsidRDefault="00CE120E" w:rsidP="00BD3EC2">
      <w:pPr>
        <w:ind w:firstLine="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checkout master</w:t>
      </w:r>
    </w:p>
    <w:p w14:paraId="05D92579" w14:textId="6FC3F2EA" w:rsidR="00CE120E" w:rsidRPr="00BD3EC2" w:rsidRDefault="00CE120E" w:rsidP="00BD3EC2">
      <w:pPr>
        <w:ind w:firstLine="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pull</w:t>
      </w:r>
      <w:r w:rsidR="00164151">
        <w:rPr>
          <w:rFonts w:ascii="Courier" w:hAnsi="Courier"/>
          <w:color w:val="333333"/>
          <w:sz w:val="21"/>
          <w:szCs w:val="21"/>
          <w:shd w:val="clear" w:color="auto" w:fill="EEEEEE"/>
        </w:rPr>
        <w:t xml:space="preserve"> origin master</w:t>
      </w:r>
    </w:p>
    <w:p w14:paraId="767F4DD9" w14:textId="77777777" w:rsidR="00CE120E" w:rsidRPr="00BD3EC2" w:rsidRDefault="00CE120E" w:rsidP="00BD3EC2">
      <w:pPr>
        <w:ind w:firstLine="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checkout release</w:t>
      </w:r>
    </w:p>
    <w:p w14:paraId="0C813AB0" w14:textId="4B4AFC7C" w:rsidR="009D7C9C" w:rsidRPr="00BD3EC2" w:rsidRDefault="00C2398C" w:rsidP="00BD3EC2">
      <w:pPr>
        <w:ind w:firstLine="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pull</w:t>
      </w:r>
      <w:r w:rsidR="00164151">
        <w:rPr>
          <w:rFonts w:ascii="Courier" w:hAnsi="Courier"/>
          <w:color w:val="333333"/>
          <w:sz w:val="21"/>
          <w:szCs w:val="21"/>
          <w:shd w:val="clear" w:color="auto" w:fill="EEEEEE"/>
        </w:rPr>
        <w:t xml:space="preserve"> origin release</w:t>
      </w:r>
    </w:p>
    <w:p w14:paraId="28B45728" w14:textId="77777777" w:rsidR="009D7C9C" w:rsidRPr="00BD3EC2" w:rsidRDefault="00CE120E" w:rsidP="00BD3EC2">
      <w:pPr>
        <w:ind w:firstLine="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git merge master</w:t>
      </w:r>
    </w:p>
    <w:p w14:paraId="7F6D2BBD" w14:textId="298069A2" w:rsidR="00CE120E" w:rsidRDefault="00CE120E" w:rsidP="009D7C9C">
      <w:pPr>
        <w:ind w:left="720" w:firstLine="720"/>
      </w:pPr>
      <w:r>
        <w:t xml:space="preserve">Resolve merge issues, if any. </w:t>
      </w:r>
    </w:p>
    <w:p w14:paraId="673AC055" w14:textId="77777777" w:rsidR="00EB0379" w:rsidRDefault="00EB0379" w:rsidP="00433164">
      <w:pPr>
        <w:pStyle w:val="ListParagraph"/>
        <w:numPr>
          <w:ilvl w:val="0"/>
          <w:numId w:val="10"/>
        </w:numPr>
      </w:pPr>
      <w:r>
        <w:t>Start your Release Build Creation Process</w:t>
      </w:r>
    </w:p>
    <w:p w14:paraId="67A6EE87" w14:textId="124DA221" w:rsidR="00164151" w:rsidRDefault="00164151" w:rsidP="00164151">
      <w:pPr>
        <w:pStyle w:val="ListParagraph"/>
      </w:pPr>
      <w:r>
        <w:rPr>
          <w:rFonts w:ascii="Courier" w:hAnsi="Courier"/>
          <w:color w:val="333333"/>
          <w:sz w:val="21"/>
          <w:szCs w:val="21"/>
          <w:shd w:val="clear" w:color="auto" w:fill="EEEEEE"/>
        </w:rPr>
        <w:t>git checkout RELEASE_QA</w:t>
      </w:r>
      <w:r w:rsidRPr="00164151">
        <w:t xml:space="preserve"> </w:t>
      </w:r>
    </w:p>
    <w:p w14:paraId="367F3364" w14:textId="09B3CE56" w:rsidR="00EB0379" w:rsidRPr="00BD3EC2" w:rsidRDefault="00164151" w:rsidP="00164151">
      <w:pPr>
        <w:ind w:firstLine="720"/>
        <w:rPr>
          <w:rFonts w:ascii="Courier" w:hAnsi="Courier"/>
          <w:color w:val="333333"/>
          <w:sz w:val="21"/>
          <w:szCs w:val="21"/>
          <w:shd w:val="clear" w:color="auto" w:fill="EEEEEE"/>
        </w:rPr>
      </w:pPr>
      <w:r>
        <w:rPr>
          <w:rFonts w:ascii="Courier" w:hAnsi="Courier"/>
          <w:color w:val="333333"/>
          <w:sz w:val="21"/>
          <w:szCs w:val="21"/>
          <w:shd w:val="clear" w:color="auto" w:fill="EEEEEE"/>
        </w:rPr>
        <w:t>git pull origin RELEASE_QA</w:t>
      </w:r>
    </w:p>
    <w:p w14:paraId="2719178C" w14:textId="33F7736B" w:rsidR="00AE63BA" w:rsidRDefault="00AE63BA" w:rsidP="00BD3EC2">
      <w:pPr>
        <w:ind w:left="720"/>
      </w:pPr>
      <w:r w:rsidRPr="00BD3EC2">
        <w:rPr>
          <w:rFonts w:ascii="Courier" w:hAnsi="Courier"/>
          <w:color w:val="333333"/>
          <w:sz w:val="21"/>
          <w:szCs w:val="21"/>
          <w:shd w:val="clear" w:color="auto" w:fill="EEEEEE"/>
        </w:rPr>
        <w:t xml:space="preserve">git </w:t>
      </w:r>
      <w:r w:rsidR="00EB0379" w:rsidRPr="00BD3EC2">
        <w:rPr>
          <w:rFonts w:ascii="Courier" w:hAnsi="Courier"/>
          <w:color w:val="333333"/>
          <w:sz w:val="21"/>
          <w:szCs w:val="21"/>
          <w:shd w:val="clear" w:color="auto" w:fill="EEEEEE"/>
        </w:rPr>
        <w:t xml:space="preserve">merge </w:t>
      </w:r>
      <w:r w:rsidR="00164151">
        <w:rPr>
          <w:rFonts w:ascii="Courier" w:hAnsi="Courier"/>
          <w:color w:val="333333"/>
          <w:sz w:val="21"/>
          <w:szCs w:val="21"/>
          <w:shd w:val="clear" w:color="auto" w:fill="EEEEEE"/>
        </w:rPr>
        <w:t>&lt;FEATURE BRANCH&gt;</w:t>
      </w:r>
      <w:r>
        <w:br/>
      </w:r>
      <w:r w:rsidR="00C2398C">
        <w:t>Resolve merge issues if any.</w:t>
      </w:r>
    </w:p>
    <w:p w14:paraId="61E9C839" w14:textId="76A09E79" w:rsidR="00C2398C" w:rsidRPr="00BD3EC2" w:rsidRDefault="00C2398C" w:rsidP="00BD3EC2">
      <w:pPr>
        <w:ind w:left="720"/>
        <w:rPr>
          <w:rFonts w:ascii="Courier" w:hAnsi="Courier"/>
          <w:color w:val="333333"/>
          <w:sz w:val="21"/>
          <w:szCs w:val="21"/>
          <w:shd w:val="clear" w:color="auto" w:fill="EEEEEE"/>
        </w:rPr>
      </w:pPr>
      <w:r w:rsidRPr="00BD3EC2">
        <w:rPr>
          <w:rFonts w:ascii="Courier" w:hAnsi="Courier"/>
          <w:color w:val="333333"/>
          <w:sz w:val="21"/>
          <w:szCs w:val="21"/>
          <w:shd w:val="clear" w:color="auto" w:fill="EEEEEE"/>
        </w:rPr>
        <w:t xml:space="preserve">git merge </w:t>
      </w:r>
      <w:r w:rsidR="00164151">
        <w:rPr>
          <w:rFonts w:ascii="Courier" w:hAnsi="Courier"/>
          <w:color w:val="333333"/>
          <w:sz w:val="21"/>
          <w:szCs w:val="21"/>
          <w:shd w:val="clear" w:color="auto" w:fill="EEEEEE"/>
        </w:rPr>
        <w:t>&lt;ANOTHER FEATURE BRANCH&gt;</w:t>
      </w:r>
    </w:p>
    <w:p w14:paraId="521024AE" w14:textId="45DFA0FB" w:rsidR="009D7C9C" w:rsidRDefault="00C2398C" w:rsidP="00BD3EC2">
      <w:pPr>
        <w:ind w:firstLine="720"/>
      </w:pPr>
      <w:r>
        <w:t>Resolve merge issues if any.</w:t>
      </w:r>
      <w:r w:rsidR="00BD3EC2">
        <w:t xml:space="preserve"> </w:t>
      </w:r>
      <w:r>
        <w:t>And so on…</w:t>
      </w:r>
    </w:p>
    <w:p w14:paraId="4943ECB0" w14:textId="3FE357D5" w:rsidR="009D7C9C" w:rsidRDefault="00C2398C" w:rsidP="009D7C9C">
      <w:pPr>
        <w:pStyle w:val="ListParagraph"/>
      </w:pPr>
      <w:r>
        <w:t xml:space="preserve">Deploy the </w:t>
      </w:r>
      <w:r w:rsidR="00164151">
        <w:rPr>
          <w:b/>
        </w:rPr>
        <w:t>RELEASE_QA</w:t>
      </w:r>
      <w:r>
        <w:t xml:space="preserve"> branch on QA environment.</w:t>
      </w:r>
    </w:p>
    <w:p w14:paraId="7B709CA4" w14:textId="62DFC298" w:rsidR="009D7C9C" w:rsidRPr="009D7C9C" w:rsidRDefault="00721DC8" w:rsidP="00433164">
      <w:pPr>
        <w:pStyle w:val="ListParagraph"/>
        <w:numPr>
          <w:ilvl w:val="0"/>
          <w:numId w:val="10"/>
        </w:numPr>
      </w:pPr>
      <w:r>
        <w:t>After the UAT</w:t>
      </w:r>
      <w:r w:rsidR="009D7C9C">
        <w:t>-build</w:t>
      </w:r>
      <w:r>
        <w:t xml:space="preserve"> has been signed off, merge the </w:t>
      </w:r>
      <w:r w:rsidR="00164151" w:rsidRPr="00164151">
        <w:rPr>
          <w:b/>
        </w:rPr>
        <w:t>RELEASE_QA</w:t>
      </w:r>
      <w:r w:rsidR="00164151">
        <w:t xml:space="preserve"> into </w:t>
      </w:r>
      <w:r w:rsidRPr="009D7C9C">
        <w:rPr>
          <w:b/>
        </w:rPr>
        <w:t>release</w:t>
      </w:r>
      <w:r>
        <w:t xml:space="preserve"> </w:t>
      </w:r>
      <w:r w:rsidR="00C2398C">
        <w:t>into</w:t>
      </w:r>
      <w:r>
        <w:t xml:space="preserve"> </w:t>
      </w:r>
      <w:r w:rsidRPr="009D7C9C">
        <w:rPr>
          <w:b/>
        </w:rPr>
        <w:t>master</w:t>
      </w:r>
      <w:r w:rsidR="009D7C9C" w:rsidRPr="009D7C9C">
        <w:rPr>
          <w:b/>
        </w:rPr>
        <w:t>.</w:t>
      </w:r>
    </w:p>
    <w:p w14:paraId="1945D17B" w14:textId="2A4CE1A4" w:rsidR="00C85400" w:rsidRPr="004B2872" w:rsidRDefault="00164151" w:rsidP="00C85400">
      <w:pPr>
        <w:ind w:left="720"/>
        <w:rPr>
          <w:rFonts w:ascii="Courier" w:hAnsi="Courier"/>
          <w:color w:val="333333"/>
          <w:sz w:val="21"/>
          <w:szCs w:val="21"/>
          <w:shd w:val="clear" w:color="auto" w:fill="EEEEEE"/>
        </w:rPr>
      </w:pPr>
      <w:r>
        <w:rPr>
          <w:rFonts w:ascii="Courier" w:hAnsi="Courier"/>
          <w:color w:val="333333"/>
          <w:sz w:val="21"/>
          <w:szCs w:val="21"/>
          <w:shd w:val="clear" w:color="auto" w:fill="EEEEEE"/>
        </w:rPr>
        <w:t>git checkout release</w:t>
      </w:r>
      <w:r>
        <w:rPr>
          <w:rFonts w:ascii="Courier" w:hAnsi="Courier"/>
          <w:color w:val="333333"/>
          <w:sz w:val="21"/>
          <w:szCs w:val="21"/>
          <w:shd w:val="clear" w:color="auto" w:fill="EEEEEE"/>
        </w:rPr>
        <w:br/>
        <w:t xml:space="preserve">git merge </w:t>
      </w:r>
      <w:r w:rsidR="00C85400">
        <w:rPr>
          <w:rFonts w:ascii="Courier" w:hAnsi="Courier"/>
          <w:color w:val="333333"/>
          <w:sz w:val="21"/>
          <w:szCs w:val="21"/>
          <w:shd w:val="clear" w:color="auto" w:fill="EEEEEE"/>
        </w:rPr>
        <w:t>RELEASE_QA</w:t>
      </w:r>
      <w:r w:rsidR="00C85400" w:rsidRPr="00C85400">
        <w:rPr>
          <w:rFonts w:ascii="Courier" w:hAnsi="Courier"/>
          <w:color w:val="333333"/>
          <w:sz w:val="21"/>
          <w:szCs w:val="21"/>
          <w:shd w:val="clear" w:color="auto" w:fill="EEEEEE"/>
        </w:rPr>
        <w:t xml:space="preserve"> </w:t>
      </w:r>
      <w:r w:rsidR="00C85400">
        <w:rPr>
          <w:rFonts w:ascii="Courier" w:hAnsi="Courier"/>
          <w:color w:val="333333"/>
          <w:sz w:val="21"/>
          <w:szCs w:val="21"/>
          <w:shd w:val="clear" w:color="auto" w:fill="EEEEEE"/>
        </w:rPr>
        <w:br/>
      </w:r>
      <w:r w:rsidR="00C85400" w:rsidRPr="004B2872">
        <w:rPr>
          <w:rFonts w:ascii="Courier" w:hAnsi="Courier"/>
          <w:color w:val="333333"/>
          <w:sz w:val="21"/>
          <w:szCs w:val="21"/>
          <w:shd w:val="clear" w:color="auto" w:fill="EEEEEE"/>
        </w:rPr>
        <w:t>git checkout master</w:t>
      </w:r>
    </w:p>
    <w:p w14:paraId="5AD11E07" w14:textId="5915EDD1" w:rsidR="009D7C9C" w:rsidRPr="004B2872" w:rsidRDefault="00C85400" w:rsidP="00C85400">
      <w:pPr>
        <w:ind w:left="720"/>
        <w:rPr>
          <w:rFonts w:ascii="Courier" w:hAnsi="Courier"/>
          <w:color w:val="333333"/>
          <w:sz w:val="21"/>
          <w:szCs w:val="21"/>
          <w:shd w:val="clear" w:color="auto" w:fill="EEEEEE"/>
        </w:rPr>
      </w:pPr>
      <w:r w:rsidRPr="004B2872">
        <w:rPr>
          <w:rFonts w:ascii="Courier" w:hAnsi="Courier"/>
          <w:color w:val="333333"/>
          <w:sz w:val="21"/>
          <w:szCs w:val="21"/>
          <w:shd w:val="clear" w:color="auto" w:fill="EEEEEE"/>
        </w:rPr>
        <w:t xml:space="preserve">git merge </w:t>
      </w:r>
      <w:r>
        <w:rPr>
          <w:rFonts w:ascii="Courier" w:hAnsi="Courier"/>
          <w:color w:val="333333"/>
          <w:sz w:val="21"/>
          <w:szCs w:val="21"/>
          <w:shd w:val="clear" w:color="auto" w:fill="EEEEEE"/>
        </w:rPr>
        <w:t>RELEASE_QA</w:t>
      </w:r>
    </w:p>
    <w:p w14:paraId="440AF577" w14:textId="2763E19D" w:rsidR="009D7C9C" w:rsidRDefault="00AE61A8" w:rsidP="00433164">
      <w:pPr>
        <w:pStyle w:val="ListParagraph"/>
        <w:numPr>
          <w:ilvl w:val="0"/>
          <w:numId w:val="10"/>
        </w:numPr>
      </w:pPr>
      <w:hyperlink r:id="rId23" w:history="1">
        <w:r w:rsidR="009D7C9C" w:rsidRPr="009D7C9C">
          <w:rPr>
            <w:rStyle w:val="Hyperlink"/>
            <w:rFonts w:ascii="Calibri" w:hAnsi="Calibri"/>
            <w:sz w:val="20"/>
          </w:rPr>
          <w:t>Tag</w:t>
        </w:r>
      </w:hyperlink>
      <w:r w:rsidR="009D7C9C">
        <w:t xml:space="preserve"> the </w:t>
      </w:r>
      <w:r w:rsidR="009D7C9C" w:rsidRPr="009D7C9C">
        <w:rPr>
          <w:b/>
        </w:rPr>
        <w:t>master</w:t>
      </w:r>
      <w:r w:rsidR="009D7C9C">
        <w:t xml:space="preserve"> branch with proper version number </w:t>
      </w:r>
    </w:p>
    <w:p w14:paraId="62A1DA7D" w14:textId="77777777" w:rsidR="00945CF0" w:rsidRDefault="00945CF0" w:rsidP="00945CF0"/>
    <w:p w14:paraId="02F03964" w14:textId="6F4339F3" w:rsidR="00945CF0" w:rsidRDefault="002221B1" w:rsidP="002221B1">
      <w:pPr>
        <w:pStyle w:val="Heading2"/>
        <w:ind w:left="850" w:hanging="822"/>
      </w:pPr>
      <w:bookmarkStart w:id="14" w:name="_Toc414036517"/>
      <w:bookmarkStart w:id="15" w:name="_Toc460199160"/>
      <w:r>
        <w:t>Instructions for Developers and Release Co-ordinators (</w:t>
      </w:r>
      <w:r w:rsidR="00945CF0">
        <w:t>Hot-f</w:t>
      </w:r>
      <w:r>
        <w:t>ix phase)</w:t>
      </w:r>
      <w:bookmarkEnd w:id="14"/>
      <w:bookmarkEnd w:id="15"/>
    </w:p>
    <w:p w14:paraId="5E39A60E" w14:textId="77777777" w:rsidR="00DF3232" w:rsidRDefault="00945CF0" w:rsidP="00DF3232">
      <w:r>
        <w:t xml:space="preserve">If a hot-fix is required, then </w:t>
      </w:r>
      <w:r w:rsidR="002221B1">
        <w:t>follow the following process:</w:t>
      </w:r>
    </w:p>
    <w:p w14:paraId="4DD21C0B" w14:textId="08BF780F" w:rsidR="002221B1" w:rsidRDefault="002221B1" w:rsidP="00DF3232">
      <w:r>
        <w:t xml:space="preserve">Create your hot-fix branch from </w:t>
      </w:r>
      <w:r w:rsidRPr="00DF3232">
        <w:rPr>
          <w:b/>
        </w:rPr>
        <w:t>master</w:t>
      </w:r>
      <w:r w:rsidR="004B2872">
        <w:t xml:space="preserve"> or </w:t>
      </w:r>
      <w:r w:rsidR="004B2872" w:rsidRPr="00DF3232">
        <w:rPr>
          <w:b/>
        </w:rPr>
        <w:t>release</w:t>
      </w:r>
      <w:r w:rsidR="004B2872">
        <w:t xml:space="preserve"> branch</w:t>
      </w:r>
    </w:p>
    <w:p w14:paraId="727DCED5" w14:textId="15A01F0A" w:rsidR="002221B1" w:rsidRPr="004B2872" w:rsidRDefault="002221B1" w:rsidP="00DF3232">
      <w:pPr>
        <w:ind w:firstLine="720"/>
        <w:rPr>
          <w:rFonts w:ascii="Courier" w:hAnsi="Courier"/>
          <w:color w:val="333333"/>
          <w:sz w:val="21"/>
          <w:szCs w:val="21"/>
          <w:shd w:val="clear" w:color="auto" w:fill="EEEEEE"/>
        </w:rPr>
      </w:pPr>
      <w:r w:rsidRPr="004B2872">
        <w:rPr>
          <w:rFonts w:ascii="Courier" w:hAnsi="Courier"/>
          <w:color w:val="333333"/>
          <w:sz w:val="21"/>
          <w:szCs w:val="21"/>
          <w:shd w:val="clear" w:color="auto" w:fill="EEEEEE"/>
        </w:rPr>
        <w:t>git checkout master</w:t>
      </w:r>
    </w:p>
    <w:p w14:paraId="5CDFCCE8" w14:textId="104D6D5B" w:rsidR="002221B1" w:rsidRPr="004B2872" w:rsidRDefault="002221B1" w:rsidP="00DF3232">
      <w:pPr>
        <w:ind w:firstLine="720"/>
        <w:rPr>
          <w:rFonts w:ascii="Courier" w:hAnsi="Courier"/>
          <w:color w:val="333333"/>
          <w:sz w:val="21"/>
          <w:szCs w:val="21"/>
          <w:shd w:val="clear" w:color="auto" w:fill="EEEEEE"/>
        </w:rPr>
      </w:pPr>
      <w:r w:rsidRPr="004B2872">
        <w:rPr>
          <w:rFonts w:ascii="Courier" w:hAnsi="Courier"/>
          <w:color w:val="333333"/>
          <w:sz w:val="21"/>
          <w:szCs w:val="21"/>
          <w:shd w:val="clear" w:color="auto" w:fill="EEEEEE"/>
        </w:rPr>
        <w:t>g</w:t>
      </w:r>
      <w:r w:rsidR="004B2872">
        <w:rPr>
          <w:rFonts w:ascii="Courier" w:hAnsi="Courier"/>
          <w:color w:val="333333"/>
          <w:sz w:val="21"/>
          <w:szCs w:val="21"/>
          <w:shd w:val="clear" w:color="auto" w:fill="EEEEEE"/>
        </w:rPr>
        <w:t>it checkout –b AIAB-1028_COLD_STORAGE_HOTFIX</w:t>
      </w:r>
    </w:p>
    <w:p w14:paraId="4B3087DD" w14:textId="45E26EEF" w:rsidR="002221B1" w:rsidRDefault="00DC39E2" w:rsidP="004B2872">
      <w:r>
        <w:t>You may fix and create a pull-r</w:t>
      </w:r>
      <w:r w:rsidR="002221B1">
        <w:t xml:space="preserve">equest to merge it into </w:t>
      </w:r>
      <w:r w:rsidR="00C85400" w:rsidRPr="00C85400">
        <w:rPr>
          <w:b/>
        </w:rPr>
        <w:t>RELEASE_QA</w:t>
      </w:r>
      <w:r w:rsidR="003C4233" w:rsidRPr="003C4233">
        <w:t xml:space="preserve"> branch</w:t>
      </w:r>
      <w:r w:rsidR="003C4233">
        <w:rPr>
          <w:b/>
        </w:rPr>
        <w:t>.</w:t>
      </w:r>
    </w:p>
    <w:p w14:paraId="46AF138D" w14:textId="745102A7" w:rsidR="002221B1" w:rsidRDefault="002221B1" w:rsidP="004B2872">
      <w:r>
        <w:t>Depl</w:t>
      </w:r>
      <w:r w:rsidR="00DF08F0">
        <w:t xml:space="preserve">oy and test your fix in </w:t>
      </w:r>
      <w:r>
        <w:t>QA environment. If everything is fine,</w:t>
      </w:r>
    </w:p>
    <w:p w14:paraId="00F58E5C" w14:textId="06E21F8F" w:rsidR="002221B1" w:rsidRDefault="002221B1" w:rsidP="00433164">
      <w:pPr>
        <w:pStyle w:val="ListParagraph"/>
        <w:numPr>
          <w:ilvl w:val="0"/>
          <w:numId w:val="12"/>
        </w:numPr>
      </w:pPr>
      <w:r>
        <w:t xml:space="preserve">Tag the </w:t>
      </w:r>
      <w:r w:rsidR="00C85400">
        <w:rPr>
          <w:b/>
        </w:rPr>
        <w:t>RELEASE_QA</w:t>
      </w:r>
      <w:r w:rsidR="004B2872">
        <w:t xml:space="preserve"> branch incrementing the hot-fix version</w:t>
      </w:r>
      <w:r>
        <w:t>.</w:t>
      </w:r>
    </w:p>
    <w:p w14:paraId="5E7682C4" w14:textId="5E94B9CC" w:rsidR="002221B1" w:rsidRDefault="002221B1" w:rsidP="00433164">
      <w:pPr>
        <w:pStyle w:val="ListParagraph"/>
        <w:numPr>
          <w:ilvl w:val="0"/>
          <w:numId w:val="12"/>
        </w:numPr>
      </w:pPr>
      <w:r>
        <w:lastRenderedPageBreak/>
        <w:t xml:space="preserve">Merge your fix into </w:t>
      </w:r>
      <w:r w:rsidRPr="002221B1">
        <w:rPr>
          <w:b/>
        </w:rPr>
        <w:t>master</w:t>
      </w:r>
      <w:r w:rsidR="004B2872">
        <w:t xml:space="preserve"> and tag it incrementing the hotfix version.</w:t>
      </w:r>
    </w:p>
    <w:p w14:paraId="24E00DB6" w14:textId="2555282F" w:rsidR="002221B1" w:rsidRDefault="004B2872" w:rsidP="00433164">
      <w:pPr>
        <w:pStyle w:val="ListParagraph"/>
        <w:numPr>
          <w:ilvl w:val="0"/>
          <w:numId w:val="12"/>
        </w:numPr>
      </w:pPr>
      <w:r>
        <w:t>Deploy</w:t>
      </w:r>
      <w:r w:rsidR="002221B1">
        <w:t xml:space="preserve"> your hot-fix to LIVE.</w:t>
      </w:r>
    </w:p>
    <w:p w14:paraId="36E5BD63" w14:textId="2BE167B9" w:rsidR="003D63C4" w:rsidRDefault="003D63C4" w:rsidP="00433164">
      <w:pPr>
        <w:pStyle w:val="ListParagraph"/>
        <w:numPr>
          <w:ilvl w:val="0"/>
          <w:numId w:val="12"/>
        </w:numPr>
      </w:pPr>
      <w:r>
        <w:t xml:space="preserve">Merge your hot-fix to </w:t>
      </w:r>
      <w:r w:rsidR="00C85400">
        <w:rPr>
          <w:b/>
        </w:rPr>
        <w:t xml:space="preserve">release, </w:t>
      </w:r>
      <w:r w:rsidRPr="003D63C4">
        <w:rPr>
          <w:b/>
        </w:rPr>
        <w:t>develop</w:t>
      </w:r>
      <w:r w:rsidR="00C85400">
        <w:rPr>
          <w:b/>
        </w:rPr>
        <w:t>, RELEASE_QA</w:t>
      </w:r>
      <w:r>
        <w:t>.</w:t>
      </w:r>
    </w:p>
    <w:p w14:paraId="676316CB" w14:textId="6A151B2F" w:rsidR="002221B1" w:rsidRDefault="003D63C4" w:rsidP="003D63C4">
      <w:pPr>
        <w:pStyle w:val="Heading1"/>
        <w:ind w:left="567" w:hanging="567"/>
      </w:pPr>
      <w:bookmarkStart w:id="16" w:name="_Further_Comments"/>
      <w:bookmarkStart w:id="17" w:name="_Toc460199161"/>
      <w:bookmarkEnd w:id="16"/>
      <w:r>
        <w:lastRenderedPageBreak/>
        <w:t>Further Comme</w:t>
      </w:r>
      <w:r w:rsidR="00DF08F0">
        <w:t>nts on improving this process</w:t>
      </w:r>
      <w:bookmarkEnd w:id="17"/>
    </w:p>
    <w:p w14:paraId="389B01DB" w14:textId="4082956A" w:rsidR="00C85400" w:rsidRDefault="00DF08F0" w:rsidP="003D63C4">
      <w:r>
        <w:t xml:space="preserve">1. </w:t>
      </w:r>
      <w:r w:rsidR="007F7BA9" w:rsidRPr="00C85400">
        <w:t xml:space="preserve">On </w:t>
      </w:r>
      <w:r w:rsidR="00C85400" w:rsidRPr="00C85400">
        <w:t xml:space="preserve">code refactoring or </w:t>
      </w:r>
      <w:r>
        <w:t xml:space="preserve">majorly impacting changes: </w:t>
      </w:r>
      <w:r w:rsidR="00C85400">
        <w:t xml:space="preserve">Consider FEATURE A is dependent on FEATURE B. How do we ensure that when FEATURE B get GO-LIVE, automatically, FEATURE A goes along with it? </w:t>
      </w:r>
    </w:p>
    <w:p w14:paraId="3D3919DC" w14:textId="7FFD0BAB" w:rsidR="00DF08F0" w:rsidRDefault="00DF08F0" w:rsidP="003D63C4">
      <w:r>
        <w:t xml:space="preserve">For long development cycles, say, 50+ BRDs with inter-dependencies, how should this process be modified? </w:t>
      </w:r>
    </w:p>
    <w:p w14:paraId="7FDF8AE1" w14:textId="4F2ECD7C" w:rsidR="007F7BA9" w:rsidRDefault="007F7BA9" w:rsidP="003D63C4">
      <w:r>
        <w:t xml:space="preserve">Consider following </w:t>
      </w:r>
      <w:r w:rsidR="00FF4DC1">
        <w:t xml:space="preserve">real </w:t>
      </w:r>
      <w:r>
        <w:t>case:</w:t>
      </w:r>
    </w:p>
    <w:p w14:paraId="4D37C110" w14:textId="76E179D2" w:rsidR="007F7BA9" w:rsidRDefault="00FF4DC1" w:rsidP="00433164">
      <w:pPr>
        <w:pStyle w:val="ListParagraph"/>
        <w:numPr>
          <w:ilvl w:val="0"/>
          <w:numId w:val="14"/>
        </w:numPr>
      </w:pPr>
      <w:r>
        <w:t>Consider majorly impacting changes like below: moving au_rules.xml and sg_rules.xml.</w:t>
      </w:r>
      <w:r>
        <w:br/>
        <w:t xml:space="preserve">FEATURE X had changes done au_rules.xml and sg_rules.xml in April 5. </w:t>
      </w:r>
      <w:r>
        <w:br/>
        <w:t>As part of FEATURE Y, these files were moved to a new location in the repo in April 10.</w:t>
      </w:r>
      <w:r>
        <w:br/>
        <w:t xml:space="preserve">FEATURE Z, there were changes again in the same files which merged into </w:t>
      </w:r>
      <w:r w:rsidRPr="00FF4DC1">
        <w:rPr>
          <w:b/>
        </w:rPr>
        <w:t>develop</w:t>
      </w:r>
      <w:r>
        <w:t xml:space="preserve"> on April 20.</w:t>
      </w:r>
    </w:p>
    <w:p w14:paraId="14650E2A" w14:textId="44D2BEFC" w:rsidR="00990596" w:rsidRDefault="00FF4DC1" w:rsidP="00652C5D">
      <w:pPr>
        <w:pStyle w:val="ListParagraph"/>
        <w:rPr>
          <w:color w:val="183669"/>
        </w:rPr>
      </w:pPr>
      <w:r>
        <w:t xml:space="preserve">Business wants only FEATURE Y in April–end GO-LIVE. </w:t>
      </w:r>
      <w:r>
        <w:br/>
        <w:t xml:space="preserve">It is clear that post-GO-LIVE, </w:t>
      </w:r>
      <w:r w:rsidR="000D434F">
        <w:t xml:space="preserve">for </w:t>
      </w:r>
      <w:r>
        <w:t>both the FEATURE X and Z</w:t>
      </w:r>
      <w:r w:rsidR="000D434F">
        <w:t>,</w:t>
      </w:r>
      <w:r>
        <w:t xml:space="preserve"> developers have to do </w:t>
      </w:r>
      <w:r w:rsidR="00DF08F0">
        <w:t>re-development.</w:t>
      </w:r>
    </w:p>
    <w:p w14:paraId="106B2DF6" w14:textId="6938E02A" w:rsidR="00FC0405" w:rsidRDefault="00FC0405" w:rsidP="00990596"/>
    <w:p w14:paraId="5BB0895D" w14:textId="77777777" w:rsidR="00FC0405" w:rsidRPr="00FC0405" w:rsidRDefault="00FC0405" w:rsidP="00FC0405"/>
    <w:p w14:paraId="7A02E470" w14:textId="77777777" w:rsidR="00FC0405" w:rsidRPr="00FC0405" w:rsidRDefault="00FC0405" w:rsidP="00FC0405"/>
    <w:p w14:paraId="690222C0" w14:textId="77777777" w:rsidR="00FC0405" w:rsidRPr="00FC0405" w:rsidRDefault="00FC0405" w:rsidP="00FC0405"/>
    <w:p w14:paraId="0F34D2E5" w14:textId="77777777" w:rsidR="00FC0405" w:rsidRPr="00FC0405" w:rsidRDefault="00FC0405" w:rsidP="00FC0405"/>
    <w:p w14:paraId="14DF9614" w14:textId="77777777" w:rsidR="00FC0405" w:rsidRPr="00FC0405" w:rsidRDefault="00FC0405" w:rsidP="00FC0405"/>
    <w:p w14:paraId="25262897" w14:textId="77777777" w:rsidR="00FC0405" w:rsidRPr="00FC0405" w:rsidRDefault="00FC0405" w:rsidP="00FC0405"/>
    <w:p w14:paraId="69597BB2" w14:textId="77777777" w:rsidR="00FC0405" w:rsidRPr="00FC0405" w:rsidRDefault="00FC0405" w:rsidP="00FC0405"/>
    <w:p w14:paraId="66EE33CD" w14:textId="77777777" w:rsidR="00FC0405" w:rsidRPr="00FC0405" w:rsidRDefault="00FC0405" w:rsidP="00FC0405"/>
    <w:p w14:paraId="3122603A" w14:textId="77777777" w:rsidR="00FC0405" w:rsidRPr="00FC0405" w:rsidRDefault="00FC0405" w:rsidP="00FC0405"/>
    <w:p w14:paraId="38DDC402" w14:textId="77777777" w:rsidR="00FC0405" w:rsidRPr="00FC0405" w:rsidRDefault="00FC0405" w:rsidP="00FC0405"/>
    <w:p w14:paraId="7CBC913A" w14:textId="77777777" w:rsidR="00FC0405" w:rsidRPr="00FC0405" w:rsidRDefault="00FC0405" w:rsidP="00FC0405"/>
    <w:p w14:paraId="7E768AE6" w14:textId="77777777" w:rsidR="00FC0405" w:rsidRPr="00FC0405" w:rsidRDefault="00FC0405" w:rsidP="00FC0405"/>
    <w:p w14:paraId="4D458AF1" w14:textId="77777777" w:rsidR="00FC0405" w:rsidRPr="00FC0405" w:rsidRDefault="00FC0405" w:rsidP="00FC0405"/>
    <w:p w14:paraId="3B8066AE" w14:textId="77777777" w:rsidR="00FC0405" w:rsidRPr="00FC0405" w:rsidRDefault="00FC0405" w:rsidP="00FC0405"/>
    <w:p w14:paraId="596B56D4" w14:textId="77777777" w:rsidR="00FC0405" w:rsidRPr="00FC0405" w:rsidRDefault="00FC0405" w:rsidP="00FC0405"/>
    <w:p w14:paraId="3A08734C" w14:textId="77777777" w:rsidR="00FC0405" w:rsidRPr="00FC0405" w:rsidRDefault="00FC0405" w:rsidP="00FC0405"/>
    <w:p w14:paraId="25474FAD" w14:textId="77777777" w:rsidR="00FC0405" w:rsidRPr="00FC0405" w:rsidRDefault="00FC0405" w:rsidP="00FC0405"/>
    <w:p w14:paraId="13D1B38C" w14:textId="77777777" w:rsidR="00FC0405" w:rsidRPr="00FC0405" w:rsidRDefault="00FC0405" w:rsidP="00FC0405"/>
    <w:p w14:paraId="6269C7C2" w14:textId="77777777" w:rsidR="00FC0405" w:rsidRPr="00FC0405" w:rsidRDefault="00FC0405" w:rsidP="00FC0405"/>
    <w:p w14:paraId="0CFFBA4D" w14:textId="77777777" w:rsidR="00FC0405" w:rsidRPr="00FC0405" w:rsidRDefault="00FC0405" w:rsidP="00FC0405"/>
    <w:p w14:paraId="54CFEC88" w14:textId="77777777" w:rsidR="00FC0405" w:rsidRPr="00FC0405" w:rsidRDefault="00FC0405" w:rsidP="00FC0405"/>
    <w:p w14:paraId="13F66013" w14:textId="77777777" w:rsidR="00FC0405" w:rsidRPr="00FC0405" w:rsidRDefault="00FC0405" w:rsidP="00FC0405"/>
    <w:p w14:paraId="72B4B60F" w14:textId="77777777" w:rsidR="00FC0405" w:rsidRPr="00FC0405" w:rsidRDefault="00FC0405" w:rsidP="00FC0405"/>
    <w:p w14:paraId="7595B512" w14:textId="0B50607D" w:rsidR="00FC0405" w:rsidRPr="00FC0405" w:rsidRDefault="00FC0405" w:rsidP="00FC0405">
      <w:pPr>
        <w:tabs>
          <w:tab w:val="left" w:pos="7965"/>
        </w:tabs>
      </w:pPr>
      <w:r>
        <w:tab/>
      </w:r>
    </w:p>
    <w:p w14:paraId="45FCA983" w14:textId="19B95244" w:rsidR="00990596" w:rsidRPr="00FC0405" w:rsidRDefault="00990596" w:rsidP="00FC0405"/>
    <w:sectPr w:rsidR="00990596" w:rsidRPr="00FC0405" w:rsidSect="00647CB8">
      <w:headerReference w:type="default" r:id="rId24"/>
      <w:footerReference w:type="default" r:id="rId25"/>
      <w:pgSz w:w="11900" w:h="16840"/>
      <w:pgMar w:top="2249" w:right="1134" w:bottom="1134" w:left="1134" w:header="720" w:footer="5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0C081" w14:textId="77777777" w:rsidR="001922F9" w:rsidRDefault="001922F9" w:rsidP="005301CE">
      <w:r>
        <w:separator/>
      </w:r>
    </w:p>
    <w:p w14:paraId="3B85C425" w14:textId="77777777" w:rsidR="001922F9" w:rsidRDefault="001922F9"/>
  </w:endnote>
  <w:endnote w:type="continuationSeparator" w:id="0">
    <w:p w14:paraId="6348EA4E" w14:textId="77777777" w:rsidR="001922F9" w:rsidRDefault="001922F9" w:rsidP="005301CE">
      <w:r>
        <w:continuationSeparator/>
      </w:r>
    </w:p>
    <w:p w14:paraId="7F5191F1" w14:textId="77777777" w:rsidR="001922F9" w:rsidRDefault="00192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Roman">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ont590">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1593" w14:textId="77777777" w:rsidR="006E489C" w:rsidRDefault="006E489C" w:rsidP="00EE59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1380F8" w14:textId="77777777" w:rsidR="006E489C" w:rsidRDefault="006E489C" w:rsidP="00EE59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A59A0" w14:textId="77777777" w:rsidR="006E489C" w:rsidRDefault="006E489C" w:rsidP="0085026F">
    <w:r>
      <w:rPr>
        <w:noProof/>
        <w:lang w:val="en-US"/>
      </w:rPr>
      <w:drawing>
        <wp:anchor distT="0" distB="0" distL="114300" distR="114300" simplePos="0" relativeHeight="251720704" behindDoc="1" locked="0" layoutInCell="1" allowOverlap="1" wp14:anchorId="5761E086" wp14:editId="60EF4839">
          <wp:simplePos x="0" y="0"/>
          <wp:positionH relativeFrom="column">
            <wp:posOffset>-711835</wp:posOffset>
          </wp:positionH>
          <wp:positionV relativeFrom="paragraph">
            <wp:posOffset>-29845</wp:posOffset>
          </wp:positionV>
          <wp:extent cx="7562850" cy="8896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Word Strip-01.jpg"/>
                  <pic:cNvPicPr/>
                </pic:nvPicPr>
                <pic:blipFill>
                  <a:blip r:embed="rId1">
                    <a:extLst>
                      <a:ext uri="{28A0092B-C50C-407E-A947-70E740481C1C}">
                        <a14:useLocalDpi xmlns:a14="http://schemas.microsoft.com/office/drawing/2010/main" val="0"/>
                      </a:ext>
                    </a:extLst>
                  </a:blip>
                  <a:stretch>
                    <a:fillRect/>
                  </a:stretch>
                </pic:blipFill>
                <pic:spPr>
                  <a:xfrm>
                    <a:off x="0" y="0"/>
                    <a:ext cx="7562850" cy="889635"/>
                  </a:xfrm>
                  <a:prstGeom prst="rect">
                    <a:avLst/>
                  </a:prstGeom>
                </pic:spPr>
              </pic:pic>
            </a:graphicData>
          </a:graphic>
        </wp:anchor>
      </w:drawing>
    </w:r>
  </w:p>
  <w:tbl>
    <w:tblPr>
      <w:tblStyle w:val="TableGrid"/>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078"/>
      <w:gridCol w:w="1200"/>
    </w:tblGrid>
    <w:tr w:rsidR="006E489C" w:rsidRPr="000C7171" w14:paraId="47805A5C" w14:textId="77777777" w:rsidTr="00A84BB4">
      <w:trPr>
        <w:jc w:val="center"/>
      </w:trPr>
      <w:tc>
        <w:tcPr>
          <w:tcW w:w="9431" w:type="dxa"/>
          <w:gridSpan w:val="2"/>
        </w:tcPr>
        <w:p w14:paraId="35563711" w14:textId="2ECD8336" w:rsidR="006E489C" w:rsidRPr="00DD7212" w:rsidRDefault="006E489C" w:rsidP="00A84BB4">
          <w:pPr>
            <w:pStyle w:val="Footer"/>
            <w:ind w:right="360"/>
            <w:rPr>
              <w:color w:val="6D6E71" w:themeColor="accent1"/>
              <w:sz w:val="16"/>
              <w:szCs w:val="16"/>
            </w:rPr>
          </w:pPr>
        </w:p>
      </w:tc>
      <w:tc>
        <w:tcPr>
          <w:tcW w:w="1200" w:type="dxa"/>
        </w:tcPr>
        <w:p w14:paraId="478B5673" w14:textId="77777777" w:rsidR="006E489C" w:rsidRPr="00DD7212" w:rsidRDefault="006E489C" w:rsidP="008843B7">
          <w:pPr>
            <w:pStyle w:val="Footer"/>
            <w:tabs>
              <w:tab w:val="clear" w:pos="4320"/>
            </w:tabs>
            <w:ind w:right="-7"/>
            <w:jc w:val="right"/>
            <w:rPr>
              <w:color w:val="6D6E71" w:themeColor="accent1"/>
              <w:sz w:val="16"/>
              <w:szCs w:val="16"/>
            </w:rPr>
          </w:pPr>
          <w:r w:rsidRPr="00DD7212">
            <w:rPr>
              <w:color w:val="6D6E71" w:themeColor="accent1"/>
              <w:sz w:val="16"/>
              <w:szCs w:val="16"/>
            </w:rPr>
            <w:t xml:space="preserve">Page </w:t>
          </w:r>
          <w:r w:rsidRPr="00DD7212">
            <w:rPr>
              <w:color w:val="6D6E71" w:themeColor="accent1"/>
              <w:sz w:val="16"/>
              <w:szCs w:val="16"/>
            </w:rPr>
            <w:fldChar w:fldCharType="begin"/>
          </w:r>
          <w:r w:rsidRPr="00DD7212">
            <w:rPr>
              <w:color w:val="6D6E71" w:themeColor="accent1"/>
              <w:sz w:val="16"/>
              <w:szCs w:val="16"/>
            </w:rPr>
            <w:instrText xml:space="preserve"> PAGE  \* Arabic  \* MERGEFORMAT </w:instrText>
          </w:r>
          <w:r w:rsidRPr="00DD7212">
            <w:rPr>
              <w:color w:val="6D6E71" w:themeColor="accent1"/>
              <w:sz w:val="16"/>
              <w:szCs w:val="16"/>
            </w:rPr>
            <w:fldChar w:fldCharType="separate"/>
          </w:r>
          <w:r w:rsidR="00AE61A8">
            <w:rPr>
              <w:noProof/>
              <w:color w:val="6D6E71" w:themeColor="accent1"/>
              <w:sz w:val="16"/>
              <w:szCs w:val="16"/>
            </w:rPr>
            <w:t>1</w:t>
          </w:r>
          <w:r w:rsidRPr="00DD7212">
            <w:rPr>
              <w:color w:val="6D6E71" w:themeColor="accent1"/>
              <w:sz w:val="16"/>
              <w:szCs w:val="16"/>
            </w:rPr>
            <w:fldChar w:fldCharType="end"/>
          </w:r>
          <w:r w:rsidRPr="00DD7212">
            <w:rPr>
              <w:color w:val="6D6E71" w:themeColor="accent1"/>
              <w:sz w:val="16"/>
              <w:szCs w:val="16"/>
            </w:rPr>
            <w:t xml:space="preserve"> of </w:t>
          </w:r>
          <w:r w:rsidR="00AE61A8">
            <w:fldChar w:fldCharType="begin"/>
          </w:r>
          <w:r w:rsidR="00AE61A8">
            <w:instrText xml:space="preserve"> NUMPAGES  \* Arabic  \* MERGEFORMAT </w:instrText>
          </w:r>
          <w:r w:rsidR="00AE61A8">
            <w:fldChar w:fldCharType="separate"/>
          </w:r>
          <w:r w:rsidR="00AE61A8" w:rsidRPr="00AE61A8">
            <w:rPr>
              <w:noProof/>
              <w:color w:val="6D6E71" w:themeColor="accent1"/>
              <w:sz w:val="16"/>
              <w:szCs w:val="16"/>
            </w:rPr>
            <w:t>13</w:t>
          </w:r>
          <w:r w:rsidR="00AE61A8">
            <w:rPr>
              <w:noProof/>
              <w:color w:val="6D6E71" w:themeColor="accent1"/>
              <w:sz w:val="16"/>
              <w:szCs w:val="16"/>
            </w:rPr>
            <w:fldChar w:fldCharType="end"/>
          </w:r>
        </w:p>
      </w:tc>
    </w:tr>
    <w:tr w:rsidR="006E489C" w:rsidRPr="000C7171" w14:paraId="0908DC0E" w14:textId="77777777" w:rsidTr="00A84BB4">
      <w:trPr>
        <w:jc w:val="center"/>
      </w:trPr>
      <w:tc>
        <w:tcPr>
          <w:tcW w:w="5353" w:type="dxa"/>
        </w:tcPr>
        <w:p w14:paraId="22175A6F" w14:textId="77777777" w:rsidR="006E489C" w:rsidRPr="00DD7212" w:rsidRDefault="006E489C" w:rsidP="00526330">
          <w:pPr>
            <w:pStyle w:val="Footer"/>
            <w:ind w:right="360"/>
            <w:jc w:val="center"/>
            <w:rPr>
              <w:color w:val="6D6E71" w:themeColor="accent1"/>
              <w:sz w:val="16"/>
              <w:szCs w:val="16"/>
            </w:rPr>
          </w:pPr>
        </w:p>
      </w:tc>
      <w:tc>
        <w:tcPr>
          <w:tcW w:w="4078" w:type="dxa"/>
        </w:tcPr>
        <w:p w14:paraId="74F51416" w14:textId="77777777" w:rsidR="006E489C" w:rsidRPr="00DD7212" w:rsidRDefault="006E489C" w:rsidP="008843B7">
          <w:pPr>
            <w:pStyle w:val="Footer"/>
            <w:ind w:right="360"/>
            <w:rPr>
              <w:color w:val="6D6E71" w:themeColor="accent1"/>
              <w:sz w:val="16"/>
              <w:szCs w:val="16"/>
            </w:rPr>
          </w:pPr>
        </w:p>
      </w:tc>
      <w:tc>
        <w:tcPr>
          <w:tcW w:w="1200" w:type="dxa"/>
        </w:tcPr>
        <w:p w14:paraId="79107FEF" w14:textId="77777777" w:rsidR="006E489C" w:rsidRPr="00DD7212" w:rsidRDefault="006E489C" w:rsidP="008843B7">
          <w:pPr>
            <w:pStyle w:val="Footer"/>
            <w:tabs>
              <w:tab w:val="clear" w:pos="4320"/>
            </w:tabs>
            <w:ind w:right="-7"/>
            <w:jc w:val="right"/>
            <w:rPr>
              <w:color w:val="6D6E71" w:themeColor="accent1"/>
              <w:sz w:val="16"/>
              <w:szCs w:val="16"/>
            </w:rPr>
          </w:pPr>
        </w:p>
      </w:tc>
    </w:tr>
  </w:tbl>
  <w:p w14:paraId="33EEABAD" w14:textId="77777777" w:rsidR="006E489C" w:rsidRPr="000C7171" w:rsidRDefault="006E489C" w:rsidP="0085026F">
    <w:pPr>
      <w:pStyle w:val="Footer"/>
      <w:tabs>
        <w:tab w:val="clear" w:pos="4320"/>
        <w:tab w:val="clear" w:pos="8640"/>
        <w:tab w:val="left" w:pos="2925"/>
      </w:tabs>
      <w:rPr>
        <w:sz w:val="16"/>
        <w:szCs w:val="16"/>
      </w:rPr>
    </w:pPr>
    <w:r w:rsidRPr="000C7171">
      <w:rPr>
        <w:sz w:val="16"/>
        <w:szCs w:val="16"/>
      </w:rPr>
      <w:tab/>
    </w:r>
  </w:p>
  <w:p w14:paraId="663CD43A" w14:textId="77777777" w:rsidR="006E489C" w:rsidRDefault="006E489C" w:rsidP="00EE59A3">
    <w:pPr>
      <w:pStyle w:val="Footer"/>
      <w:ind w:right="360"/>
    </w:pPr>
    <w:r>
      <w:rPr>
        <w:noProof/>
        <w:lang w:val="en-US"/>
      </w:rPr>
      <w:drawing>
        <wp:anchor distT="0" distB="0" distL="114300" distR="114300" simplePos="0" relativeHeight="251678720" behindDoc="1" locked="0" layoutInCell="1" allowOverlap="1" wp14:anchorId="56B2A0DA" wp14:editId="1DD1A57C">
          <wp:simplePos x="0" y="0"/>
          <wp:positionH relativeFrom="page">
            <wp:posOffset>7706995</wp:posOffset>
          </wp:positionH>
          <wp:positionV relativeFrom="page">
            <wp:posOffset>10066020</wp:posOffset>
          </wp:positionV>
          <wp:extent cx="7559675" cy="624205"/>
          <wp:effectExtent l="0" t="0" r="317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_footer.jpg"/>
                  <pic:cNvPicPr/>
                </pic:nvPicPr>
                <pic:blipFill>
                  <a:blip r:embed="rId2">
                    <a:extLst>
                      <a:ext uri="{28A0092B-C50C-407E-A947-70E740481C1C}">
                        <a14:useLocalDpi xmlns:a14="http://schemas.microsoft.com/office/drawing/2010/main" val="0"/>
                      </a:ext>
                    </a:extLst>
                  </a:blip>
                  <a:stretch>
                    <a:fillRect/>
                  </a:stretch>
                </pic:blipFill>
                <pic:spPr>
                  <a:xfrm>
                    <a:off x="0" y="0"/>
                    <a:ext cx="7559675" cy="62420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6FAA" w14:textId="77777777" w:rsidR="006E489C" w:rsidRDefault="006E489C" w:rsidP="00E66C94">
    <w:r>
      <w:rPr>
        <w:noProof/>
        <w:lang w:val="en-US"/>
      </w:rPr>
      <w:drawing>
        <wp:anchor distT="0" distB="0" distL="114300" distR="114300" simplePos="0" relativeHeight="251660288" behindDoc="1" locked="0" layoutInCell="1" allowOverlap="1" wp14:anchorId="3A695DFE" wp14:editId="7747B642">
          <wp:simplePos x="0" y="0"/>
          <wp:positionH relativeFrom="column">
            <wp:posOffset>-711835</wp:posOffset>
          </wp:positionH>
          <wp:positionV relativeFrom="paragraph">
            <wp:posOffset>-29845</wp:posOffset>
          </wp:positionV>
          <wp:extent cx="7562850" cy="8896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Word Strip-01.jpg"/>
                  <pic:cNvPicPr/>
                </pic:nvPicPr>
                <pic:blipFill>
                  <a:blip r:embed="rId1">
                    <a:extLst>
                      <a:ext uri="{28A0092B-C50C-407E-A947-70E740481C1C}">
                        <a14:useLocalDpi xmlns:a14="http://schemas.microsoft.com/office/drawing/2010/main" val="0"/>
                      </a:ext>
                    </a:extLst>
                  </a:blip>
                  <a:stretch>
                    <a:fillRect/>
                  </a:stretch>
                </pic:blipFill>
                <pic:spPr>
                  <a:xfrm>
                    <a:off x="0" y="0"/>
                    <a:ext cx="7562850" cy="889635"/>
                  </a:xfrm>
                  <a:prstGeom prst="rect">
                    <a:avLst/>
                  </a:prstGeom>
                </pic:spPr>
              </pic:pic>
            </a:graphicData>
          </a:graphic>
        </wp:anchor>
      </w:drawing>
    </w:r>
  </w:p>
  <w:tbl>
    <w:tblPr>
      <w:tblStyle w:val="TableGrid"/>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2257"/>
      <w:gridCol w:w="3028"/>
    </w:tblGrid>
    <w:tr w:rsidR="006E489C" w:rsidRPr="000C7171" w14:paraId="3D1C30CC" w14:textId="77777777" w:rsidTr="006A4E71">
      <w:trPr>
        <w:jc w:val="center"/>
      </w:trPr>
      <w:tc>
        <w:tcPr>
          <w:tcW w:w="5394" w:type="dxa"/>
        </w:tcPr>
        <w:p w14:paraId="29EBCD30" w14:textId="20689675" w:rsidR="006E489C" w:rsidRPr="00DD7212" w:rsidRDefault="006E489C" w:rsidP="00526330">
          <w:pPr>
            <w:pStyle w:val="Footer"/>
            <w:ind w:right="360"/>
            <w:rPr>
              <w:color w:val="6D6E71" w:themeColor="accent1"/>
              <w:sz w:val="16"/>
              <w:szCs w:val="16"/>
            </w:rPr>
          </w:pPr>
        </w:p>
      </w:tc>
      <w:tc>
        <w:tcPr>
          <w:tcW w:w="2268" w:type="dxa"/>
        </w:tcPr>
        <w:p w14:paraId="562B6ACD" w14:textId="0E0418AD" w:rsidR="006E489C" w:rsidRPr="00DD7212" w:rsidRDefault="006E489C" w:rsidP="00E20D65">
          <w:pPr>
            <w:pStyle w:val="Footer"/>
            <w:ind w:right="360"/>
            <w:rPr>
              <w:color w:val="6D6E71" w:themeColor="accent1"/>
              <w:sz w:val="16"/>
              <w:szCs w:val="16"/>
            </w:rPr>
          </w:pPr>
          <w:r w:rsidRPr="00DD7212">
            <w:rPr>
              <w:color w:val="6D6E71" w:themeColor="accent1"/>
              <w:sz w:val="16"/>
              <w:szCs w:val="16"/>
            </w:rPr>
            <w:fldChar w:fldCharType="begin"/>
          </w:r>
          <w:r w:rsidRPr="00DD7212">
            <w:rPr>
              <w:color w:val="6D6E71" w:themeColor="accent1"/>
              <w:sz w:val="16"/>
              <w:szCs w:val="16"/>
            </w:rPr>
            <w:instrText xml:space="preserve"> DATE \@ "d MMMM yyyy" </w:instrText>
          </w:r>
          <w:r w:rsidRPr="00DD7212">
            <w:rPr>
              <w:color w:val="6D6E71" w:themeColor="accent1"/>
              <w:sz w:val="16"/>
              <w:szCs w:val="16"/>
            </w:rPr>
            <w:fldChar w:fldCharType="separate"/>
          </w:r>
          <w:r w:rsidR="00C16E7F">
            <w:rPr>
              <w:noProof/>
              <w:color w:val="6D6E71" w:themeColor="accent1"/>
              <w:sz w:val="16"/>
              <w:szCs w:val="16"/>
            </w:rPr>
            <w:t>29 August 2016</w:t>
          </w:r>
          <w:r w:rsidRPr="00DD7212">
            <w:rPr>
              <w:color w:val="6D6E71" w:themeColor="accent1"/>
              <w:sz w:val="16"/>
              <w:szCs w:val="16"/>
            </w:rPr>
            <w:fldChar w:fldCharType="end"/>
          </w:r>
        </w:p>
      </w:tc>
      <w:tc>
        <w:tcPr>
          <w:tcW w:w="3051" w:type="dxa"/>
        </w:tcPr>
        <w:p w14:paraId="5AAD156F" w14:textId="77777777" w:rsidR="006E489C" w:rsidRPr="00DD7212" w:rsidRDefault="006E489C" w:rsidP="00E20D65">
          <w:pPr>
            <w:pStyle w:val="Footer"/>
            <w:tabs>
              <w:tab w:val="clear" w:pos="4320"/>
            </w:tabs>
            <w:ind w:right="-7"/>
            <w:jc w:val="right"/>
            <w:rPr>
              <w:color w:val="6D6E71" w:themeColor="accent1"/>
              <w:sz w:val="16"/>
              <w:szCs w:val="16"/>
            </w:rPr>
          </w:pPr>
          <w:r w:rsidRPr="00DD7212">
            <w:rPr>
              <w:color w:val="6D6E71" w:themeColor="accent1"/>
              <w:sz w:val="16"/>
              <w:szCs w:val="16"/>
            </w:rPr>
            <w:t xml:space="preserve">Page </w:t>
          </w:r>
          <w:r w:rsidRPr="00DD7212">
            <w:rPr>
              <w:color w:val="6D6E71" w:themeColor="accent1"/>
              <w:sz w:val="16"/>
              <w:szCs w:val="16"/>
            </w:rPr>
            <w:fldChar w:fldCharType="begin"/>
          </w:r>
          <w:r w:rsidRPr="00DD7212">
            <w:rPr>
              <w:color w:val="6D6E71" w:themeColor="accent1"/>
              <w:sz w:val="16"/>
              <w:szCs w:val="16"/>
            </w:rPr>
            <w:instrText xml:space="preserve"> PAGE  \* Arabic  \* MERGEFORMAT </w:instrText>
          </w:r>
          <w:r w:rsidRPr="00DD7212">
            <w:rPr>
              <w:color w:val="6D6E71" w:themeColor="accent1"/>
              <w:sz w:val="16"/>
              <w:szCs w:val="16"/>
            </w:rPr>
            <w:fldChar w:fldCharType="separate"/>
          </w:r>
          <w:r w:rsidR="00AE61A8">
            <w:rPr>
              <w:noProof/>
              <w:color w:val="6D6E71" w:themeColor="accent1"/>
              <w:sz w:val="16"/>
              <w:szCs w:val="16"/>
            </w:rPr>
            <w:t>2</w:t>
          </w:r>
          <w:r w:rsidRPr="00DD7212">
            <w:rPr>
              <w:color w:val="6D6E71" w:themeColor="accent1"/>
              <w:sz w:val="16"/>
              <w:szCs w:val="16"/>
            </w:rPr>
            <w:fldChar w:fldCharType="end"/>
          </w:r>
          <w:r w:rsidRPr="00DD7212">
            <w:rPr>
              <w:color w:val="6D6E71" w:themeColor="accent1"/>
              <w:sz w:val="16"/>
              <w:szCs w:val="16"/>
            </w:rPr>
            <w:t xml:space="preserve"> of </w:t>
          </w:r>
          <w:r w:rsidR="00AE61A8">
            <w:fldChar w:fldCharType="begin"/>
          </w:r>
          <w:r w:rsidR="00AE61A8">
            <w:instrText xml:space="preserve"> NUMPAGES  \* Arabic  \* MERGEFORMAT </w:instrText>
          </w:r>
          <w:r w:rsidR="00AE61A8">
            <w:fldChar w:fldCharType="separate"/>
          </w:r>
          <w:r w:rsidR="00AE61A8" w:rsidRPr="00AE61A8">
            <w:rPr>
              <w:noProof/>
              <w:color w:val="6D6E71" w:themeColor="accent1"/>
              <w:sz w:val="16"/>
              <w:szCs w:val="16"/>
            </w:rPr>
            <w:t>13</w:t>
          </w:r>
          <w:r w:rsidR="00AE61A8">
            <w:rPr>
              <w:noProof/>
              <w:color w:val="6D6E71" w:themeColor="accent1"/>
              <w:sz w:val="16"/>
              <w:szCs w:val="16"/>
            </w:rPr>
            <w:fldChar w:fldCharType="end"/>
          </w:r>
        </w:p>
      </w:tc>
    </w:tr>
    <w:tr w:rsidR="006E489C" w:rsidRPr="000C7171" w14:paraId="46E34E89" w14:textId="77777777" w:rsidTr="006A4E71">
      <w:trPr>
        <w:jc w:val="center"/>
      </w:trPr>
      <w:tc>
        <w:tcPr>
          <w:tcW w:w="5394" w:type="dxa"/>
        </w:tcPr>
        <w:p w14:paraId="7D88C40B" w14:textId="77777777" w:rsidR="006E489C" w:rsidRPr="00DD7212" w:rsidRDefault="006E489C" w:rsidP="00E20D65">
          <w:pPr>
            <w:pStyle w:val="Footer"/>
            <w:ind w:right="360"/>
            <w:jc w:val="right"/>
            <w:rPr>
              <w:color w:val="6D6E71" w:themeColor="accent1"/>
              <w:sz w:val="16"/>
              <w:szCs w:val="16"/>
            </w:rPr>
          </w:pPr>
        </w:p>
      </w:tc>
      <w:tc>
        <w:tcPr>
          <w:tcW w:w="2268" w:type="dxa"/>
        </w:tcPr>
        <w:p w14:paraId="02D5D435" w14:textId="77777777" w:rsidR="006E489C" w:rsidRPr="00DD7212" w:rsidRDefault="006E489C" w:rsidP="00E20D65">
          <w:pPr>
            <w:pStyle w:val="Footer"/>
            <w:ind w:right="360"/>
            <w:rPr>
              <w:color w:val="6D6E71" w:themeColor="accent1"/>
              <w:sz w:val="16"/>
              <w:szCs w:val="16"/>
            </w:rPr>
          </w:pPr>
        </w:p>
      </w:tc>
      <w:tc>
        <w:tcPr>
          <w:tcW w:w="3051" w:type="dxa"/>
        </w:tcPr>
        <w:p w14:paraId="603AB29E" w14:textId="6760C777" w:rsidR="006E489C" w:rsidRPr="00DD7212" w:rsidRDefault="006E489C" w:rsidP="00526330">
          <w:pPr>
            <w:pStyle w:val="Footer"/>
            <w:tabs>
              <w:tab w:val="clear" w:pos="4320"/>
            </w:tabs>
            <w:ind w:right="-7"/>
            <w:rPr>
              <w:color w:val="6D6E71" w:themeColor="accent1"/>
              <w:sz w:val="16"/>
              <w:szCs w:val="16"/>
            </w:rPr>
          </w:pPr>
        </w:p>
      </w:tc>
    </w:tr>
  </w:tbl>
  <w:p w14:paraId="1948C745" w14:textId="77777777" w:rsidR="006E489C" w:rsidRPr="000C7171" w:rsidRDefault="006E489C" w:rsidP="00E66C94">
    <w:pPr>
      <w:pStyle w:val="Footer"/>
      <w:tabs>
        <w:tab w:val="clear" w:pos="4320"/>
        <w:tab w:val="clear" w:pos="8640"/>
        <w:tab w:val="left" w:pos="2925"/>
      </w:tabs>
      <w:rPr>
        <w:sz w:val="16"/>
        <w:szCs w:val="16"/>
      </w:rPr>
    </w:pPr>
    <w:r w:rsidRPr="000C7171">
      <w:rPr>
        <w:sz w:val="16"/>
        <w:szCs w:val="16"/>
      </w:rPr>
      <w:tab/>
    </w:r>
  </w:p>
  <w:p w14:paraId="18117251" w14:textId="77777777" w:rsidR="006E489C" w:rsidRDefault="006E489C" w:rsidP="00E66C94">
    <w:pPr>
      <w:pStyle w:val="Footer"/>
      <w:ind w:right="360"/>
    </w:pPr>
    <w:r>
      <w:rPr>
        <w:noProof/>
        <w:lang w:val="en-US"/>
      </w:rPr>
      <w:drawing>
        <wp:anchor distT="0" distB="0" distL="114300" distR="114300" simplePos="0" relativeHeight="251657216" behindDoc="1" locked="0" layoutInCell="1" allowOverlap="1" wp14:anchorId="1527EBC7" wp14:editId="378CF70D">
          <wp:simplePos x="0" y="0"/>
          <wp:positionH relativeFrom="page">
            <wp:posOffset>7706995</wp:posOffset>
          </wp:positionH>
          <wp:positionV relativeFrom="page">
            <wp:posOffset>10066020</wp:posOffset>
          </wp:positionV>
          <wp:extent cx="7559675" cy="624205"/>
          <wp:effectExtent l="0" t="0" r="317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_footer.jpg"/>
                  <pic:cNvPicPr/>
                </pic:nvPicPr>
                <pic:blipFill>
                  <a:blip r:embed="rId2">
                    <a:extLst>
                      <a:ext uri="{28A0092B-C50C-407E-A947-70E740481C1C}">
                        <a14:useLocalDpi xmlns:a14="http://schemas.microsoft.com/office/drawing/2010/main" val="0"/>
                      </a:ext>
                    </a:extLst>
                  </a:blip>
                  <a:stretch>
                    <a:fillRect/>
                  </a:stretch>
                </pic:blipFill>
                <pic:spPr>
                  <a:xfrm>
                    <a:off x="0" y="0"/>
                    <a:ext cx="7559675" cy="6242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B0DEC" w14:textId="77777777" w:rsidR="001922F9" w:rsidRDefault="001922F9" w:rsidP="005301CE">
      <w:r>
        <w:separator/>
      </w:r>
    </w:p>
    <w:p w14:paraId="30520076" w14:textId="77777777" w:rsidR="001922F9" w:rsidRDefault="001922F9"/>
  </w:footnote>
  <w:footnote w:type="continuationSeparator" w:id="0">
    <w:p w14:paraId="73C687FB" w14:textId="77777777" w:rsidR="001922F9" w:rsidRDefault="001922F9" w:rsidP="005301CE">
      <w:r>
        <w:continuationSeparator/>
      </w:r>
    </w:p>
    <w:p w14:paraId="225B9B5A" w14:textId="77777777" w:rsidR="001922F9" w:rsidRDefault="001922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955DC" w14:textId="7DFB68E3" w:rsidR="006E489C" w:rsidRPr="000D1984" w:rsidRDefault="00526330" w:rsidP="00526330">
    <w:pPr>
      <w:pStyle w:val="Header"/>
      <w:tabs>
        <w:tab w:val="clear" w:pos="4320"/>
        <w:tab w:val="clear" w:pos="8640"/>
        <w:tab w:val="left" w:pos="1140"/>
        <w:tab w:val="left" w:pos="8310"/>
        <w:tab w:val="left" w:pos="8340"/>
      </w:tabs>
      <w:rPr>
        <w:color w:val="022F6D"/>
        <w:sz w:val="32"/>
        <w:szCs w:val="32"/>
      </w:rPr>
    </w:pPr>
    <w:r>
      <w:rPr>
        <w:color w:val="022F6D"/>
        <w:sz w:val="32"/>
        <w:szCs w:val="32"/>
      </w:rPr>
      <w:tab/>
    </w:r>
    <w:r>
      <w:rPr>
        <w:color w:val="022F6D"/>
        <w:sz w:val="32"/>
        <w:szCs w:val="32"/>
      </w:rPr>
      <w:tab/>
    </w:r>
    <w:r>
      <w:rPr>
        <w:color w:val="022F6D"/>
        <w:sz w:val="32"/>
        <w:szCs w:val="32"/>
      </w:rPr>
      <w:tab/>
    </w:r>
  </w:p>
  <w:p w14:paraId="047FB6F6" w14:textId="205FD520" w:rsidR="006E489C" w:rsidRDefault="00526330" w:rsidP="00526330">
    <w:pPr>
      <w:pStyle w:val="Header"/>
      <w:tabs>
        <w:tab w:val="clear" w:pos="4320"/>
        <w:tab w:val="clear" w:pos="8640"/>
        <w:tab w:val="left" w:pos="1140"/>
      </w:tabs>
      <w:rPr>
        <w:color w:val="FFFFFF" w:themeColor="background1"/>
        <w:sz w:val="32"/>
        <w:szCs w:val="32"/>
      </w:rPr>
    </w:pPr>
    <w:r>
      <w:rPr>
        <w:color w:val="FFFFFF" w:themeColor="background1"/>
        <w:sz w:val="32"/>
        <w:szCs w:val="32"/>
      </w:rPr>
      <w:tab/>
    </w:r>
  </w:p>
  <w:p w14:paraId="329AAD45" w14:textId="77777777" w:rsidR="006E489C" w:rsidRDefault="006E489C">
    <w:pPr>
      <w:pStyle w:val="Header"/>
      <w:rPr>
        <w:color w:val="FFFFFF" w:themeColor="background1"/>
        <w:sz w:val="32"/>
        <w:szCs w:val="32"/>
      </w:rPr>
    </w:pPr>
  </w:p>
  <w:p w14:paraId="72F608DB" w14:textId="77777777" w:rsidR="006E489C" w:rsidRDefault="006E489C">
    <w:pPr>
      <w:pStyle w:val="Header"/>
      <w:rPr>
        <w:color w:val="FFFFFF" w:themeColor="background1"/>
        <w:sz w:val="32"/>
        <w:szCs w:val="32"/>
      </w:rPr>
    </w:pPr>
  </w:p>
  <w:p w14:paraId="63BE9CC3" w14:textId="77777777" w:rsidR="006E489C" w:rsidRDefault="006E489C">
    <w:pPr>
      <w:pStyle w:val="Header"/>
      <w:rPr>
        <w:color w:val="FFFFFF" w:themeColor="background1"/>
        <w:sz w:val="32"/>
        <w:szCs w:val="32"/>
      </w:rPr>
    </w:pPr>
  </w:p>
  <w:p w14:paraId="2290D190" w14:textId="77777777" w:rsidR="006E489C" w:rsidRDefault="006E489C">
    <w:pPr>
      <w:pStyle w:val="Header"/>
      <w:rPr>
        <w:color w:val="FFFFFF" w:themeColor="background1"/>
        <w:sz w:val="32"/>
        <w:szCs w:val="32"/>
      </w:rPr>
    </w:pPr>
  </w:p>
  <w:p w14:paraId="28C44A4B" w14:textId="77777777" w:rsidR="006E489C" w:rsidRDefault="006E489C">
    <w:pPr>
      <w:pStyle w:val="Header"/>
      <w:rPr>
        <w:color w:val="FFFFFF" w:themeColor="background1"/>
        <w:sz w:val="32"/>
        <w:szCs w:val="32"/>
      </w:rPr>
    </w:pPr>
  </w:p>
  <w:p w14:paraId="0D62F5F1" w14:textId="77777777" w:rsidR="006E489C" w:rsidRDefault="006E489C">
    <w:pPr>
      <w:pStyle w:val="Header"/>
      <w:rPr>
        <w:color w:val="FFFFFF" w:themeColor="background1"/>
        <w:sz w:val="32"/>
        <w:szCs w:val="32"/>
      </w:rPr>
    </w:pPr>
  </w:p>
  <w:p w14:paraId="2881D819" w14:textId="77777777" w:rsidR="006E489C" w:rsidRDefault="006E489C">
    <w:pPr>
      <w:pStyle w:val="Header"/>
      <w:rPr>
        <w:color w:val="FFFFFF" w:themeColor="background1"/>
        <w:sz w:val="32"/>
        <w:szCs w:val="32"/>
      </w:rPr>
    </w:pPr>
  </w:p>
  <w:p w14:paraId="184BFDBE" w14:textId="77777777" w:rsidR="006E489C" w:rsidRDefault="006E489C">
    <w:pPr>
      <w:pStyle w:val="Header"/>
      <w:rPr>
        <w:color w:val="FFFFFF" w:themeColor="background1"/>
        <w:sz w:val="32"/>
        <w:szCs w:val="32"/>
      </w:rPr>
    </w:pPr>
  </w:p>
  <w:p w14:paraId="36522084" w14:textId="77777777" w:rsidR="006E489C" w:rsidRDefault="006E489C" w:rsidP="00526330">
    <w:pPr>
      <w:pStyle w:val="Header"/>
      <w:jc w:val="center"/>
      <w:rPr>
        <w:color w:val="FFFFFF" w:themeColor="background1"/>
        <w:sz w:val="32"/>
        <w:szCs w:val="32"/>
      </w:rPr>
    </w:pPr>
  </w:p>
  <w:p w14:paraId="07B62E2A" w14:textId="77777777" w:rsidR="006E489C" w:rsidRDefault="006E489C">
    <w:pPr>
      <w:pStyle w:val="Header"/>
      <w:rPr>
        <w:color w:val="FFFFFF" w:themeColor="background1"/>
        <w:sz w:val="32"/>
        <w:szCs w:val="32"/>
      </w:rPr>
    </w:pPr>
  </w:p>
  <w:p w14:paraId="7315BC4C" w14:textId="77777777" w:rsidR="006E489C" w:rsidRDefault="006E489C">
    <w:pPr>
      <w:pStyle w:val="Header"/>
      <w:rPr>
        <w:color w:val="FFFFFF" w:themeColor="background1"/>
        <w:sz w:val="32"/>
        <w:szCs w:val="32"/>
      </w:rPr>
    </w:pPr>
  </w:p>
  <w:p w14:paraId="23E5B4E9" w14:textId="77777777" w:rsidR="006E489C" w:rsidRDefault="006E489C">
    <w:pPr>
      <w:pStyle w:val="Header"/>
      <w:rPr>
        <w:color w:val="FFFFFF" w:themeColor="background1"/>
        <w:sz w:val="32"/>
        <w:szCs w:val="32"/>
      </w:rPr>
    </w:pPr>
  </w:p>
  <w:p w14:paraId="3E5A0784" w14:textId="77777777" w:rsidR="006E489C" w:rsidRDefault="006E489C">
    <w:pPr>
      <w:pStyle w:val="Header"/>
      <w:rPr>
        <w:color w:val="FFFFFF" w:themeColor="background1"/>
        <w:sz w:val="32"/>
        <w:szCs w:val="32"/>
      </w:rPr>
    </w:pPr>
  </w:p>
  <w:p w14:paraId="1EDF27A0" w14:textId="77777777" w:rsidR="006E489C" w:rsidRDefault="006E489C">
    <w:pPr>
      <w:pStyle w:val="Header"/>
      <w:rPr>
        <w:color w:val="FFFFFF" w:themeColor="background1"/>
        <w:sz w:val="32"/>
        <w:szCs w:val="32"/>
      </w:rPr>
    </w:pPr>
  </w:p>
  <w:p w14:paraId="71FFE257" w14:textId="77777777" w:rsidR="006E489C" w:rsidRDefault="006E489C">
    <w:pPr>
      <w:pStyle w:val="Header"/>
      <w:rPr>
        <w:color w:val="FFFFFF" w:themeColor="background1"/>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1738A" w14:textId="77777777" w:rsidR="006E489C" w:rsidRDefault="006E489C" w:rsidP="00C517D0">
    <w:pPr>
      <w:pStyle w:val="Header"/>
    </w:pPr>
  </w:p>
  <w:p w14:paraId="786A38CA" w14:textId="1CDC5645" w:rsidR="006E489C" w:rsidRDefault="00526330" w:rsidP="00526330">
    <w:pPr>
      <w:pStyle w:val="Header"/>
      <w:tabs>
        <w:tab w:val="clear" w:pos="4320"/>
        <w:tab w:val="left" w:pos="8175"/>
        <w:tab w:val="left" w:pos="8640"/>
      </w:tabs>
    </w:pPr>
    <w:r>
      <w:tab/>
    </w:r>
    <w:r>
      <w:tab/>
    </w:r>
  </w:p>
  <w:p w14:paraId="1E119E6A" w14:textId="77777777" w:rsidR="006E489C" w:rsidRDefault="006E489C" w:rsidP="00C517D0">
    <w:pPr>
      <w:pStyle w:val="Header"/>
    </w:pPr>
  </w:p>
  <w:p w14:paraId="24F6FF48" w14:textId="77777777" w:rsidR="006E489C" w:rsidRDefault="006E489C" w:rsidP="00C517D0">
    <w:pPr>
      <w:pStyle w:val="Header"/>
    </w:pPr>
  </w:p>
  <w:p w14:paraId="32AC3E88" w14:textId="77777777" w:rsidR="006E489C" w:rsidRDefault="006E489C" w:rsidP="00C517D0">
    <w:pPr>
      <w:pStyle w:val="Header"/>
    </w:pPr>
  </w:p>
  <w:p w14:paraId="14E7A4ED" w14:textId="4BE65A00" w:rsidR="006E489C" w:rsidRPr="00C517D0" w:rsidRDefault="006E489C" w:rsidP="00C5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2DC1"/>
    <w:multiLevelType w:val="hybridMultilevel"/>
    <w:tmpl w:val="56A092DC"/>
    <w:lvl w:ilvl="0" w:tplc="CB7E4AA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DB322E"/>
    <w:multiLevelType w:val="hybridMultilevel"/>
    <w:tmpl w:val="D5AA86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C31F73"/>
    <w:multiLevelType w:val="hybridMultilevel"/>
    <w:tmpl w:val="621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D503A"/>
    <w:multiLevelType w:val="multilevel"/>
    <w:tmpl w:val="712662AC"/>
    <w:lvl w:ilvl="0">
      <w:start w:val="1"/>
      <w:numFmt w:val="decimal"/>
      <w:pStyle w:val="NumberedList1"/>
      <w:lvlText w:val="%1."/>
      <w:lvlJc w:val="left"/>
      <w:pPr>
        <w:ind w:left="360" w:hanging="360"/>
      </w:pPr>
    </w:lvl>
    <w:lvl w:ilvl="1">
      <w:start w:val="1"/>
      <w:numFmt w:val="decimal"/>
      <w:pStyle w:val="NumberedList2"/>
      <w:lvlText w:val="%1.%2."/>
      <w:lvlJc w:val="left"/>
      <w:pPr>
        <w:ind w:left="792" w:hanging="432"/>
      </w:pPr>
    </w:lvl>
    <w:lvl w:ilvl="2">
      <w:start w:val="1"/>
      <w:numFmt w:val="decimal"/>
      <w:pStyle w:val="NumberedList3"/>
      <w:lvlText w:val="%1.%2.%3."/>
      <w:lvlJc w:val="left"/>
      <w:pPr>
        <w:ind w:left="1224" w:hanging="504"/>
      </w:pPr>
    </w:lvl>
    <w:lvl w:ilvl="3">
      <w:start w:val="1"/>
      <w:numFmt w:val="decimal"/>
      <w:pStyle w:val="NumberedLis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494353"/>
    <w:multiLevelType w:val="hybridMultilevel"/>
    <w:tmpl w:val="56A092DC"/>
    <w:lvl w:ilvl="0" w:tplc="CB7E4AA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AD25C46"/>
    <w:multiLevelType w:val="hybridMultilevel"/>
    <w:tmpl w:val="2C50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E687D"/>
    <w:multiLevelType w:val="multilevel"/>
    <w:tmpl w:val="3B64B848"/>
    <w:styleLink w:val="Headings"/>
    <w:lvl w:ilvl="0">
      <w:start w:val="1"/>
      <w:numFmt w:val="decimal"/>
      <w:lvlText w:val="%1."/>
      <w:lvlJc w:val="left"/>
      <w:pPr>
        <w:ind w:left="454" w:hanging="454"/>
      </w:pPr>
      <w:rPr>
        <w:rFonts w:ascii="Calibri" w:hAnsi="Calibri" w:hint="default"/>
        <w:color w:val="004B8D" w:themeColor="accent2"/>
        <w:sz w:val="36"/>
      </w:rPr>
    </w:lvl>
    <w:lvl w:ilvl="1">
      <w:start w:val="1"/>
      <w:numFmt w:val="decimal"/>
      <w:lvlText w:val="%1.%2"/>
      <w:lvlJc w:val="left"/>
      <w:pPr>
        <w:tabs>
          <w:tab w:val="num" w:pos="720"/>
        </w:tabs>
        <w:ind w:left="794" w:hanging="434"/>
      </w:pPr>
      <w:rPr>
        <w:rFonts w:ascii="Calibri" w:hAnsi="Calibri" w:hint="default"/>
        <w:b w:val="0"/>
        <w:i w:val="0"/>
        <w:color w:val="6D6E71" w:themeColor="accent1"/>
        <w:sz w:val="36"/>
      </w:rPr>
    </w:lvl>
    <w:lvl w:ilvl="2">
      <w:start w:val="1"/>
      <w:numFmt w:val="decimal"/>
      <w:lvlText w:val="%3.%2"/>
      <w:lvlJc w:val="left"/>
      <w:pPr>
        <w:ind w:left="1080" w:hanging="360"/>
      </w:pPr>
      <w:rPr>
        <w:rFonts w:ascii="Calibri" w:hAnsi="Calibri" w:hint="default"/>
        <w:b/>
        <w:i w:val="0"/>
        <w:color w:val="BA8C60" w:themeColor="accent3"/>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A76D3A"/>
    <w:multiLevelType w:val="multilevel"/>
    <w:tmpl w:val="9522D9F6"/>
    <w:lvl w:ilvl="0">
      <w:start w:val="1"/>
      <w:numFmt w:val="decimal"/>
      <w:lvlText w:val="%1."/>
      <w:lvlJc w:val="left"/>
      <w:pPr>
        <w:ind w:left="360" w:hanging="360"/>
      </w:pPr>
    </w:lvl>
    <w:lvl w:ilvl="1">
      <w:start w:val="1"/>
      <w:numFmt w:val="decimal"/>
      <w:pStyle w:val="Numberedlist20"/>
      <w:lvlText w:val="%1.%2."/>
      <w:lvlJc w:val="left"/>
      <w:pPr>
        <w:ind w:left="792" w:hanging="432"/>
      </w:pPr>
    </w:lvl>
    <w:lvl w:ilvl="2">
      <w:start w:val="1"/>
      <w:numFmt w:val="decimal"/>
      <w:pStyle w:val="Numberedlist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BF3DD9"/>
    <w:multiLevelType w:val="hybridMultilevel"/>
    <w:tmpl w:val="68026F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E125166"/>
    <w:multiLevelType w:val="hybridMultilevel"/>
    <w:tmpl w:val="DF2AE29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4382018"/>
    <w:multiLevelType w:val="multilevel"/>
    <w:tmpl w:val="47B2EB6E"/>
    <w:styleLink w:val="DISCOVERYHEADINGS"/>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62C0D30"/>
    <w:multiLevelType w:val="multilevel"/>
    <w:tmpl w:val="5D8AD9D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pStyle w:val="Style1"/>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83B76A6"/>
    <w:multiLevelType w:val="hybridMultilevel"/>
    <w:tmpl w:val="327C2EEA"/>
    <w:lvl w:ilvl="0" w:tplc="F1BC5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71DC2"/>
    <w:multiLevelType w:val="hybridMultilevel"/>
    <w:tmpl w:val="AABED58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4" w15:restartNumberingAfterBreak="0">
    <w:nsid w:val="789F43C4"/>
    <w:multiLevelType w:val="hybridMultilevel"/>
    <w:tmpl w:val="49CC6B14"/>
    <w:lvl w:ilvl="0" w:tplc="26887A00">
      <w:start w:val="1"/>
      <w:numFmt w:val="bullet"/>
      <w:lvlText w:val=""/>
      <w:lvlJc w:val="left"/>
      <w:pPr>
        <w:ind w:left="720" w:hanging="360"/>
      </w:pPr>
      <w:rPr>
        <w:rFonts w:ascii="Symbol" w:hAnsi="Symbol" w:hint="default"/>
      </w:rPr>
    </w:lvl>
    <w:lvl w:ilvl="1" w:tplc="50CE7094">
      <w:start w:val="1"/>
      <w:numFmt w:val="bullet"/>
      <w:pStyle w:val="BulletList2"/>
      <w:lvlText w:val="–"/>
      <w:lvlJc w:val="left"/>
      <w:pPr>
        <w:ind w:left="1440" w:hanging="360"/>
      </w:pPr>
      <w:rPr>
        <w:rFonts w:ascii="Arial" w:hAnsi="Arial" w:hint="default"/>
      </w:rPr>
    </w:lvl>
    <w:lvl w:ilvl="2" w:tplc="61602E3A">
      <w:start w:val="1"/>
      <w:numFmt w:val="bullet"/>
      <w:pStyle w:val="BulletLis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55124"/>
    <w:multiLevelType w:val="hybridMultilevel"/>
    <w:tmpl w:val="A26232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00540"/>
    <w:multiLevelType w:val="hybridMultilevel"/>
    <w:tmpl w:val="A5D2E48C"/>
    <w:lvl w:ilvl="0" w:tplc="8CF8ADC2">
      <w:start w:val="1"/>
      <w:numFmt w:val="bullet"/>
      <w:pStyle w:val="BulletList1"/>
      <w:lvlText w:val=""/>
      <w:lvlJc w:val="left"/>
      <w:pPr>
        <w:ind w:left="371" w:hanging="360"/>
      </w:pPr>
      <w:rPr>
        <w:rFonts w:ascii="Symbol" w:hAnsi="Symbol" w:hint="default"/>
        <w:color w:val="004B8D" w:themeColor="accent2"/>
        <w:u w:color="6D6E7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07101"/>
    <w:multiLevelType w:val="hybridMultilevel"/>
    <w:tmpl w:val="79460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9F6DFF"/>
    <w:multiLevelType w:val="hybridMultilevel"/>
    <w:tmpl w:val="6C9CF61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F011A4F"/>
    <w:multiLevelType w:val="multilevel"/>
    <w:tmpl w:val="47B2EB6E"/>
    <w:numStyleLink w:val="DISCOVERYHEADINGS"/>
  </w:abstractNum>
  <w:num w:numId="1">
    <w:abstractNumId w:val="3"/>
  </w:num>
  <w:num w:numId="2">
    <w:abstractNumId w:val="16"/>
  </w:num>
  <w:num w:numId="3">
    <w:abstractNumId w:val="14"/>
  </w:num>
  <w:num w:numId="4">
    <w:abstractNumId w:val="7"/>
  </w:num>
  <w:num w:numId="5">
    <w:abstractNumId w:val="11"/>
  </w:num>
  <w:num w:numId="6">
    <w:abstractNumId w:val="6"/>
  </w:num>
  <w:num w:numId="7">
    <w:abstractNumId w:val="10"/>
  </w:num>
  <w:num w:numId="8">
    <w:abstractNumId w:val="19"/>
  </w:num>
  <w:num w:numId="9">
    <w:abstractNumId w:val="2"/>
  </w:num>
  <w:num w:numId="10">
    <w:abstractNumId w:val="15"/>
  </w:num>
  <w:num w:numId="11">
    <w:abstractNumId w:val="12"/>
  </w:num>
  <w:num w:numId="12">
    <w:abstractNumId w:val="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1"/>
  </w:num>
  <w:num w:numId="17">
    <w:abstractNumId w:val="4"/>
  </w:num>
  <w:num w:numId="18">
    <w:abstractNumId w:val="18"/>
  </w:num>
  <w:num w:numId="19">
    <w:abstractNumId w:val="0"/>
  </w:num>
  <w:num w:numId="20">
    <w:abstractNumId w:val="19"/>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9"/>
  </w:num>
  <w:num w:numId="2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scoveryBlue"/>
  <w:characterSpacingControl w:val="doNotCompress"/>
  <w:hdrShapeDefaults>
    <o:shapedefaults v:ext="edit" spidmax="8193">
      <o:colormru v:ext="edit" colors="#f6f4e8,#f7f7e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CE"/>
    <w:rsid w:val="00001359"/>
    <w:rsid w:val="00002D54"/>
    <w:rsid w:val="000121C9"/>
    <w:rsid w:val="00021628"/>
    <w:rsid w:val="00022071"/>
    <w:rsid w:val="000221D1"/>
    <w:rsid w:val="00024BB1"/>
    <w:rsid w:val="00024F0B"/>
    <w:rsid w:val="0003559D"/>
    <w:rsid w:val="00057E92"/>
    <w:rsid w:val="00060A13"/>
    <w:rsid w:val="00063534"/>
    <w:rsid w:val="00064013"/>
    <w:rsid w:val="00094339"/>
    <w:rsid w:val="000B0B84"/>
    <w:rsid w:val="000B26EB"/>
    <w:rsid w:val="000C3C19"/>
    <w:rsid w:val="000C7171"/>
    <w:rsid w:val="000D1044"/>
    <w:rsid w:val="000D154B"/>
    <w:rsid w:val="000D1984"/>
    <w:rsid w:val="000D434F"/>
    <w:rsid w:val="000F2289"/>
    <w:rsid w:val="000F573F"/>
    <w:rsid w:val="0011047E"/>
    <w:rsid w:val="001151F0"/>
    <w:rsid w:val="001230E5"/>
    <w:rsid w:val="001261CC"/>
    <w:rsid w:val="00131F74"/>
    <w:rsid w:val="00135EFC"/>
    <w:rsid w:val="00142D8A"/>
    <w:rsid w:val="00154C04"/>
    <w:rsid w:val="001576F2"/>
    <w:rsid w:val="00160F31"/>
    <w:rsid w:val="001635D6"/>
    <w:rsid w:val="00164151"/>
    <w:rsid w:val="00165D9A"/>
    <w:rsid w:val="001718E6"/>
    <w:rsid w:val="00173D72"/>
    <w:rsid w:val="00175272"/>
    <w:rsid w:val="001922F9"/>
    <w:rsid w:val="00197C0D"/>
    <w:rsid w:val="001B2A3F"/>
    <w:rsid w:val="001C5FE4"/>
    <w:rsid w:val="001D31ED"/>
    <w:rsid w:val="00211670"/>
    <w:rsid w:val="00212B0D"/>
    <w:rsid w:val="00220882"/>
    <w:rsid w:val="002221B1"/>
    <w:rsid w:val="00230B75"/>
    <w:rsid w:val="002321E2"/>
    <w:rsid w:val="0023293F"/>
    <w:rsid w:val="00235833"/>
    <w:rsid w:val="002418C2"/>
    <w:rsid w:val="00245F8D"/>
    <w:rsid w:val="002462FA"/>
    <w:rsid w:val="00246B1B"/>
    <w:rsid w:val="00246CE5"/>
    <w:rsid w:val="00256C47"/>
    <w:rsid w:val="00263E8E"/>
    <w:rsid w:val="00264869"/>
    <w:rsid w:val="002752ED"/>
    <w:rsid w:val="0028096C"/>
    <w:rsid w:val="0028333F"/>
    <w:rsid w:val="00291F92"/>
    <w:rsid w:val="002929F8"/>
    <w:rsid w:val="0029726B"/>
    <w:rsid w:val="002B2299"/>
    <w:rsid w:val="002B301E"/>
    <w:rsid w:val="002B4107"/>
    <w:rsid w:val="002D20A4"/>
    <w:rsid w:val="002F441D"/>
    <w:rsid w:val="002F47DE"/>
    <w:rsid w:val="003036C2"/>
    <w:rsid w:val="0030417F"/>
    <w:rsid w:val="0031581C"/>
    <w:rsid w:val="0033488A"/>
    <w:rsid w:val="003429DE"/>
    <w:rsid w:val="00360EE1"/>
    <w:rsid w:val="00370493"/>
    <w:rsid w:val="00370740"/>
    <w:rsid w:val="00376437"/>
    <w:rsid w:val="00383518"/>
    <w:rsid w:val="00387FB0"/>
    <w:rsid w:val="00390E24"/>
    <w:rsid w:val="00395C91"/>
    <w:rsid w:val="003A3860"/>
    <w:rsid w:val="003B5C29"/>
    <w:rsid w:val="003C143E"/>
    <w:rsid w:val="003C2675"/>
    <w:rsid w:val="003C4233"/>
    <w:rsid w:val="003C5AA9"/>
    <w:rsid w:val="003D0361"/>
    <w:rsid w:val="003D13AC"/>
    <w:rsid w:val="003D63C4"/>
    <w:rsid w:val="003E2F12"/>
    <w:rsid w:val="003E3133"/>
    <w:rsid w:val="003E7882"/>
    <w:rsid w:val="003F23BD"/>
    <w:rsid w:val="0042588E"/>
    <w:rsid w:val="00432052"/>
    <w:rsid w:val="00432F75"/>
    <w:rsid w:val="00433164"/>
    <w:rsid w:val="00434A15"/>
    <w:rsid w:val="00441816"/>
    <w:rsid w:val="004433C3"/>
    <w:rsid w:val="00446188"/>
    <w:rsid w:val="00454C76"/>
    <w:rsid w:val="0045690B"/>
    <w:rsid w:val="00460E84"/>
    <w:rsid w:val="004633B2"/>
    <w:rsid w:val="00465C1B"/>
    <w:rsid w:val="00467B83"/>
    <w:rsid w:val="00472299"/>
    <w:rsid w:val="00485AC1"/>
    <w:rsid w:val="00490300"/>
    <w:rsid w:val="004925AE"/>
    <w:rsid w:val="00493400"/>
    <w:rsid w:val="00493757"/>
    <w:rsid w:val="004965B0"/>
    <w:rsid w:val="004A26C0"/>
    <w:rsid w:val="004A5769"/>
    <w:rsid w:val="004A5FA8"/>
    <w:rsid w:val="004A712D"/>
    <w:rsid w:val="004B2872"/>
    <w:rsid w:val="004B47C7"/>
    <w:rsid w:val="004B6683"/>
    <w:rsid w:val="004C0FD0"/>
    <w:rsid w:val="004C4867"/>
    <w:rsid w:val="004D3610"/>
    <w:rsid w:val="004D5490"/>
    <w:rsid w:val="004D6EF9"/>
    <w:rsid w:val="004E5F7F"/>
    <w:rsid w:val="00500FF4"/>
    <w:rsid w:val="00505886"/>
    <w:rsid w:val="0052049E"/>
    <w:rsid w:val="00526330"/>
    <w:rsid w:val="005271D1"/>
    <w:rsid w:val="005272A1"/>
    <w:rsid w:val="005301CE"/>
    <w:rsid w:val="00535D05"/>
    <w:rsid w:val="005550B9"/>
    <w:rsid w:val="005636BC"/>
    <w:rsid w:val="0057650B"/>
    <w:rsid w:val="005861B5"/>
    <w:rsid w:val="00587AAF"/>
    <w:rsid w:val="0059130D"/>
    <w:rsid w:val="00591632"/>
    <w:rsid w:val="00591D16"/>
    <w:rsid w:val="005936BC"/>
    <w:rsid w:val="005A570F"/>
    <w:rsid w:val="005A5899"/>
    <w:rsid w:val="005A6AB3"/>
    <w:rsid w:val="005B286B"/>
    <w:rsid w:val="005B5F3F"/>
    <w:rsid w:val="005C6FDB"/>
    <w:rsid w:val="005D241C"/>
    <w:rsid w:val="005D353D"/>
    <w:rsid w:val="005D5AFF"/>
    <w:rsid w:val="005F3A01"/>
    <w:rsid w:val="005F3A9A"/>
    <w:rsid w:val="005F41BD"/>
    <w:rsid w:val="005F437C"/>
    <w:rsid w:val="005F75B3"/>
    <w:rsid w:val="00602907"/>
    <w:rsid w:val="00603502"/>
    <w:rsid w:val="00617EF7"/>
    <w:rsid w:val="006363D1"/>
    <w:rsid w:val="00637D76"/>
    <w:rsid w:val="006467BF"/>
    <w:rsid w:val="00647CB8"/>
    <w:rsid w:val="00652C5D"/>
    <w:rsid w:val="00661376"/>
    <w:rsid w:val="00687145"/>
    <w:rsid w:val="006A4E71"/>
    <w:rsid w:val="006A616B"/>
    <w:rsid w:val="006C49F5"/>
    <w:rsid w:val="006C530F"/>
    <w:rsid w:val="006C7B10"/>
    <w:rsid w:val="006C7CC5"/>
    <w:rsid w:val="006D5030"/>
    <w:rsid w:val="006E08C0"/>
    <w:rsid w:val="006E489C"/>
    <w:rsid w:val="00705A18"/>
    <w:rsid w:val="0070726B"/>
    <w:rsid w:val="0070727D"/>
    <w:rsid w:val="007103E3"/>
    <w:rsid w:val="00721DC8"/>
    <w:rsid w:val="00722AF8"/>
    <w:rsid w:val="007352DC"/>
    <w:rsid w:val="0074353D"/>
    <w:rsid w:val="0075542D"/>
    <w:rsid w:val="007560D8"/>
    <w:rsid w:val="00793C31"/>
    <w:rsid w:val="007A37AA"/>
    <w:rsid w:val="007A3C64"/>
    <w:rsid w:val="007A48DA"/>
    <w:rsid w:val="007A5EC6"/>
    <w:rsid w:val="007A69D9"/>
    <w:rsid w:val="007B7433"/>
    <w:rsid w:val="007C77CE"/>
    <w:rsid w:val="007C79EB"/>
    <w:rsid w:val="007D3BB0"/>
    <w:rsid w:val="007F136B"/>
    <w:rsid w:val="007F47A3"/>
    <w:rsid w:val="007F4CD2"/>
    <w:rsid w:val="007F7BA9"/>
    <w:rsid w:val="008006E7"/>
    <w:rsid w:val="008013F5"/>
    <w:rsid w:val="008218D1"/>
    <w:rsid w:val="00821A84"/>
    <w:rsid w:val="008241CD"/>
    <w:rsid w:val="00830203"/>
    <w:rsid w:val="008329D1"/>
    <w:rsid w:val="00836F95"/>
    <w:rsid w:val="00844F63"/>
    <w:rsid w:val="0085026F"/>
    <w:rsid w:val="00851734"/>
    <w:rsid w:val="0085271A"/>
    <w:rsid w:val="0085596E"/>
    <w:rsid w:val="008563AA"/>
    <w:rsid w:val="00860412"/>
    <w:rsid w:val="00866668"/>
    <w:rsid w:val="00874938"/>
    <w:rsid w:val="00874AD4"/>
    <w:rsid w:val="008805B5"/>
    <w:rsid w:val="0088429D"/>
    <w:rsid w:val="008843B7"/>
    <w:rsid w:val="00886DD9"/>
    <w:rsid w:val="008A1B44"/>
    <w:rsid w:val="008B6A53"/>
    <w:rsid w:val="008B7EB8"/>
    <w:rsid w:val="008C2CD2"/>
    <w:rsid w:val="008C62AB"/>
    <w:rsid w:val="008D3E49"/>
    <w:rsid w:val="008D455F"/>
    <w:rsid w:val="008F68AF"/>
    <w:rsid w:val="008F6D52"/>
    <w:rsid w:val="0090099A"/>
    <w:rsid w:val="00910CB7"/>
    <w:rsid w:val="00910EE5"/>
    <w:rsid w:val="00916056"/>
    <w:rsid w:val="00916313"/>
    <w:rsid w:val="00921AD9"/>
    <w:rsid w:val="00922738"/>
    <w:rsid w:val="00931C96"/>
    <w:rsid w:val="00932ED6"/>
    <w:rsid w:val="00937D12"/>
    <w:rsid w:val="00945CF0"/>
    <w:rsid w:val="0095551B"/>
    <w:rsid w:val="0096292D"/>
    <w:rsid w:val="00972981"/>
    <w:rsid w:val="009824FD"/>
    <w:rsid w:val="00983852"/>
    <w:rsid w:val="00990596"/>
    <w:rsid w:val="0099126B"/>
    <w:rsid w:val="009915CD"/>
    <w:rsid w:val="00996F72"/>
    <w:rsid w:val="009A7470"/>
    <w:rsid w:val="009D2610"/>
    <w:rsid w:val="009D4241"/>
    <w:rsid w:val="009D7C9C"/>
    <w:rsid w:val="009E1ACB"/>
    <w:rsid w:val="009F2CF4"/>
    <w:rsid w:val="00A01D70"/>
    <w:rsid w:val="00A11331"/>
    <w:rsid w:val="00A226ED"/>
    <w:rsid w:val="00A32F05"/>
    <w:rsid w:val="00A3357D"/>
    <w:rsid w:val="00A4343E"/>
    <w:rsid w:val="00A61016"/>
    <w:rsid w:val="00A645BE"/>
    <w:rsid w:val="00A84BB4"/>
    <w:rsid w:val="00A86096"/>
    <w:rsid w:val="00AA31E5"/>
    <w:rsid w:val="00AA4922"/>
    <w:rsid w:val="00AA6EDC"/>
    <w:rsid w:val="00AA7C65"/>
    <w:rsid w:val="00AB41CC"/>
    <w:rsid w:val="00AB6808"/>
    <w:rsid w:val="00AC2157"/>
    <w:rsid w:val="00AC22F7"/>
    <w:rsid w:val="00AD0526"/>
    <w:rsid w:val="00AD08F9"/>
    <w:rsid w:val="00AD1DCB"/>
    <w:rsid w:val="00AD2A2F"/>
    <w:rsid w:val="00AD30B8"/>
    <w:rsid w:val="00AD4BB6"/>
    <w:rsid w:val="00AE41EA"/>
    <w:rsid w:val="00AE61A8"/>
    <w:rsid w:val="00AE63BA"/>
    <w:rsid w:val="00AE685A"/>
    <w:rsid w:val="00AF518D"/>
    <w:rsid w:val="00B03967"/>
    <w:rsid w:val="00B062D3"/>
    <w:rsid w:val="00B07784"/>
    <w:rsid w:val="00B11CAE"/>
    <w:rsid w:val="00B1213F"/>
    <w:rsid w:val="00B170C6"/>
    <w:rsid w:val="00B30ADF"/>
    <w:rsid w:val="00B31805"/>
    <w:rsid w:val="00B31917"/>
    <w:rsid w:val="00B60C38"/>
    <w:rsid w:val="00B62232"/>
    <w:rsid w:val="00B63288"/>
    <w:rsid w:val="00B65B9D"/>
    <w:rsid w:val="00B6642B"/>
    <w:rsid w:val="00B734B6"/>
    <w:rsid w:val="00B82F17"/>
    <w:rsid w:val="00B9067F"/>
    <w:rsid w:val="00B916A8"/>
    <w:rsid w:val="00B936C0"/>
    <w:rsid w:val="00B93F08"/>
    <w:rsid w:val="00B96DE0"/>
    <w:rsid w:val="00BA2FE3"/>
    <w:rsid w:val="00BA4867"/>
    <w:rsid w:val="00BA6287"/>
    <w:rsid w:val="00BB05C3"/>
    <w:rsid w:val="00BB12D1"/>
    <w:rsid w:val="00BB4999"/>
    <w:rsid w:val="00BB6002"/>
    <w:rsid w:val="00BC0C98"/>
    <w:rsid w:val="00BC6AAD"/>
    <w:rsid w:val="00BD0770"/>
    <w:rsid w:val="00BD3EC2"/>
    <w:rsid w:val="00BE660B"/>
    <w:rsid w:val="00BE6950"/>
    <w:rsid w:val="00BF24B2"/>
    <w:rsid w:val="00BF3E3E"/>
    <w:rsid w:val="00C16E7F"/>
    <w:rsid w:val="00C22AAD"/>
    <w:rsid w:val="00C2398C"/>
    <w:rsid w:val="00C23FEE"/>
    <w:rsid w:val="00C25DED"/>
    <w:rsid w:val="00C403A9"/>
    <w:rsid w:val="00C46A3B"/>
    <w:rsid w:val="00C517D0"/>
    <w:rsid w:val="00C620FB"/>
    <w:rsid w:val="00C64A01"/>
    <w:rsid w:val="00C64C17"/>
    <w:rsid w:val="00C64EBB"/>
    <w:rsid w:val="00C65E89"/>
    <w:rsid w:val="00C67393"/>
    <w:rsid w:val="00C73797"/>
    <w:rsid w:val="00C81359"/>
    <w:rsid w:val="00C8159E"/>
    <w:rsid w:val="00C81C20"/>
    <w:rsid w:val="00C85400"/>
    <w:rsid w:val="00C86DBD"/>
    <w:rsid w:val="00C93DFA"/>
    <w:rsid w:val="00C96DAF"/>
    <w:rsid w:val="00CA0E92"/>
    <w:rsid w:val="00CA236F"/>
    <w:rsid w:val="00CB0D7F"/>
    <w:rsid w:val="00CB2C37"/>
    <w:rsid w:val="00CC3C58"/>
    <w:rsid w:val="00CC3C7F"/>
    <w:rsid w:val="00CC4B9B"/>
    <w:rsid w:val="00CE120E"/>
    <w:rsid w:val="00CE63C8"/>
    <w:rsid w:val="00CF3B9F"/>
    <w:rsid w:val="00CF5544"/>
    <w:rsid w:val="00D056EA"/>
    <w:rsid w:val="00D30245"/>
    <w:rsid w:val="00D45048"/>
    <w:rsid w:val="00D515E0"/>
    <w:rsid w:val="00D642D4"/>
    <w:rsid w:val="00D84C1D"/>
    <w:rsid w:val="00D85F31"/>
    <w:rsid w:val="00D86284"/>
    <w:rsid w:val="00D940C2"/>
    <w:rsid w:val="00DA1170"/>
    <w:rsid w:val="00DA31E4"/>
    <w:rsid w:val="00DC39E2"/>
    <w:rsid w:val="00DC7B1B"/>
    <w:rsid w:val="00DD41BF"/>
    <w:rsid w:val="00DD7212"/>
    <w:rsid w:val="00DD7FFE"/>
    <w:rsid w:val="00DE4E46"/>
    <w:rsid w:val="00DF08F0"/>
    <w:rsid w:val="00DF240E"/>
    <w:rsid w:val="00DF3232"/>
    <w:rsid w:val="00E06E9A"/>
    <w:rsid w:val="00E11576"/>
    <w:rsid w:val="00E13FAC"/>
    <w:rsid w:val="00E15DAD"/>
    <w:rsid w:val="00E20D65"/>
    <w:rsid w:val="00E22EF0"/>
    <w:rsid w:val="00E30217"/>
    <w:rsid w:val="00E40781"/>
    <w:rsid w:val="00E5483A"/>
    <w:rsid w:val="00E55320"/>
    <w:rsid w:val="00E60B54"/>
    <w:rsid w:val="00E6475A"/>
    <w:rsid w:val="00E66C94"/>
    <w:rsid w:val="00E72E62"/>
    <w:rsid w:val="00E74B8D"/>
    <w:rsid w:val="00E929A4"/>
    <w:rsid w:val="00E947BE"/>
    <w:rsid w:val="00E95560"/>
    <w:rsid w:val="00E96C46"/>
    <w:rsid w:val="00E97E42"/>
    <w:rsid w:val="00EA2865"/>
    <w:rsid w:val="00EB0379"/>
    <w:rsid w:val="00EC66D1"/>
    <w:rsid w:val="00ED0BA1"/>
    <w:rsid w:val="00ED7F26"/>
    <w:rsid w:val="00EE026E"/>
    <w:rsid w:val="00EE59A3"/>
    <w:rsid w:val="00F0299B"/>
    <w:rsid w:val="00F02B1A"/>
    <w:rsid w:val="00F056C3"/>
    <w:rsid w:val="00F10E4D"/>
    <w:rsid w:val="00F12851"/>
    <w:rsid w:val="00F14A1C"/>
    <w:rsid w:val="00F255BE"/>
    <w:rsid w:val="00F30485"/>
    <w:rsid w:val="00F41F59"/>
    <w:rsid w:val="00F445AD"/>
    <w:rsid w:val="00F45C6F"/>
    <w:rsid w:val="00F678BB"/>
    <w:rsid w:val="00F67D6A"/>
    <w:rsid w:val="00F76200"/>
    <w:rsid w:val="00F90C6F"/>
    <w:rsid w:val="00F922B0"/>
    <w:rsid w:val="00FB42A0"/>
    <w:rsid w:val="00FB53F1"/>
    <w:rsid w:val="00FB71AD"/>
    <w:rsid w:val="00FC0405"/>
    <w:rsid w:val="00FC0706"/>
    <w:rsid w:val="00FC0A77"/>
    <w:rsid w:val="00FD11B6"/>
    <w:rsid w:val="00FD15EC"/>
    <w:rsid w:val="00FE1C6B"/>
    <w:rsid w:val="00FF4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ru v:ext="edit" colors="#f6f4e8,#f7f7eb"/>
    </o:shapedefaults>
    <o:shapelayout v:ext="edit">
      <o:idmap v:ext="edit" data="1"/>
    </o:shapelayout>
  </w:shapeDefaults>
  <w:decimalSymbol w:val="."/>
  <w:listSeparator w:val=","/>
  <w14:docId w14:val="3898751E"/>
  <w15:docId w15:val="{28FEC584-0E43-480D-B5B7-D315B7C2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C1D"/>
    <w:pPr>
      <w:spacing w:line="288" w:lineRule="auto"/>
    </w:pPr>
    <w:rPr>
      <w:rFonts w:ascii="Calibri" w:hAnsi="Calibri"/>
      <w:color w:val="323232" w:themeColor="text2"/>
      <w:sz w:val="20"/>
      <w:lang w:val="en-ZA"/>
    </w:rPr>
  </w:style>
  <w:style w:type="paragraph" w:styleId="Heading1">
    <w:name w:val="heading 1"/>
    <w:basedOn w:val="Normal"/>
    <w:next w:val="Normal"/>
    <w:link w:val="Heading1Char"/>
    <w:uiPriority w:val="9"/>
    <w:qFormat/>
    <w:rsid w:val="006D5030"/>
    <w:pPr>
      <w:pageBreakBefore/>
      <w:numPr>
        <w:numId w:val="8"/>
      </w:numPr>
      <w:spacing w:before="360" w:after="120" w:line="240" w:lineRule="auto"/>
      <w:outlineLvl w:val="0"/>
    </w:pPr>
    <w:rPr>
      <w:color w:val="004B8D" w:themeColor="accent2"/>
      <w:sz w:val="36"/>
      <w:szCs w:val="36"/>
    </w:rPr>
  </w:style>
  <w:style w:type="paragraph" w:styleId="Heading2">
    <w:name w:val="heading 2"/>
    <w:basedOn w:val="Normal"/>
    <w:next w:val="Normal"/>
    <w:link w:val="Heading2Char"/>
    <w:uiPriority w:val="9"/>
    <w:unhideWhenUsed/>
    <w:qFormat/>
    <w:rsid w:val="006D5030"/>
    <w:pPr>
      <w:numPr>
        <w:ilvl w:val="1"/>
        <w:numId w:val="8"/>
      </w:numPr>
      <w:spacing w:before="240" w:after="120" w:line="240" w:lineRule="auto"/>
      <w:outlineLvl w:val="1"/>
    </w:pPr>
    <w:rPr>
      <w:color w:val="6D6E71" w:themeColor="accent1"/>
      <w:sz w:val="36"/>
      <w:szCs w:val="36"/>
    </w:rPr>
  </w:style>
  <w:style w:type="paragraph" w:styleId="Heading3">
    <w:name w:val="heading 3"/>
    <w:basedOn w:val="Normal"/>
    <w:next w:val="Normal"/>
    <w:link w:val="Heading3Char"/>
    <w:uiPriority w:val="9"/>
    <w:unhideWhenUsed/>
    <w:qFormat/>
    <w:rsid w:val="006D5030"/>
    <w:pPr>
      <w:numPr>
        <w:ilvl w:val="2"/>
        <w:numId w:val="8"/>
      </w:numPr>
      <w:spacing w:before="240" w:after="120" w:line="240" w:lineRule="auto"/>
      <w:outlineLvl w:val="2"/>
    </w:pPr>
    <w:rPr>
      <w:b/>
      <w:color w:val="BA8C60" w:themeColor="accent3"/>
      <w:sz w:val="30"/>
      <w:szCs w:val="30"/>
    </w:rPr>
  </w:style>
  <w:style w:type="paragraph" w:styleId="Heading4">
    <w:name w:val="heading 4"/>
    <w:basedOn w:val="Normal"/>
    <w:next w:val="Normal"/>
    <w:link w:val="Heading4Char"/>
    <w:uiPriority w:val="9"/>
    <w:unhideWhenUsed/>
    <w:qFormat/>
    <w:rsid w:val="006D5030"/>
    <w:pPr>
      <w:numPr>
        <w:ilvl w:val="3"/>
        <w:numId w:val="8"/>
      </w:numPr>
      <w:spacing w:before="240" w:after="120" w:line="240" w:lineRule="auto"/>
      <w:ind w:left="1134" w:hanging="1134"/>
      <w:outlineLvl w:val="3"/>
    </w:pPr>
    <w:rPr>
      <w:color w:val="6D6E71" w:themeColor="accent1"/>
      <w:sz w:val="30"/>
      <w:szCs w:val="30"/>
    </w:rPr>
  </w:style>
  <w:style w:type="paragraph" w:styleId="Heading5">
    <w:name w:val="heading 5"/>
    <w:basedOn w:val="Normal"/>
    <w:next w:val="Normal"/>
    <w:link w:val="Heading5Char"/>
    <w:uiPriority w:val="9"/>
    <w:unhideWhenUsed/>
    <w:qFormat/>
    <w:rsid w:val="006D5030"/>
    <w:pPr>
      <w:numPr>
        <w:ilvl w:val="4"/>
        <w:numId w:val="8"/>
      </w:numPr>
      <w:spacing w:before="240" w:after="120" w:line="240" w:lineRule="auto"/>
      <w:ind w:left="1134" w:hanging="1134"/>
      <w:outlineLvl w:val="4"/>
    </w:pPr>
    <w:rPr>
      <w:b/>
      <w:color w:val="004B8D" w:themeColor="accent2"/>
      <w:sz w:val="24"/>
    </w:rPr>
  </w:style>
  <w:style w:type="paragraph" w:styleId="Heading6">
    <w:name w:val="heading 6"/>
    <w:basedOn w:val="Normal"/>
    <w:next w:val="Normal"/>
    <w:link w:val="Heading6Char"/>
    <w:uiPriority w:val="9"/>
    <w:unhideWhenUsed/>
    <w:qFormat/>
    <w:rsid w:val="006D5030"/>
    <w:pPr>
      <w:numPr>
        <w:ilvl w:val="5"/>
        <w:numId w:val="8"/>
      </w:numPr>
      <w:spacing w:before="240" w:after="120" w:line="240" w:lineRule="auto"/>
      <w:ind w:left="1276" w:hanging="1276"/>
      <w:outlineLvl w:val="5"/>
    </w:pPr>
    <w:rPr>
      <w:b/>
      <w:color w:val="BA8C60" w:themeColor="accent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CE"/>
    <w:pPr>
      <w:tabs>
        <w:tab w:val="center" w:pos="4320"/>
        <w:tab w:val="right" w:pos="8640"/>
      </w:tabs>
    </w:pPr>
  </w:style>
  <w:style w:type="character" w:customStyle="1" w:styleId="HeaderChar">
    <w:name w:val="Header Char"/>
    <w:basedOn w:val="DefaultParagraphFont"/>
    <w:link w:val="Header"/>
    <w:uiPriority w:val="99"/>
    <w:rsid w:val="005301CE"/>
  </w:style>
  <w:style w:type="paragraph" w:styleId="Footer">
    <w:name w:val="footer"/>
    <w:basedOn w:val="Normal"/>
    <w:link w:val="FooterChar"/>
    <w:unhideWhenUsed/>
    <w:rsid w:val="005301CE"/>
    <w:pPr>
      <w:tabs>
        <w:tab w:val="center" w:pos="4320"/>
        <w:tab w:val="right" w:pos="8640"/>
      </w:tabs>
    </w:pPr>
  </w:style>
  <w:style w:type="character" w:customStyle="1" w:styleId="FooterChar">
    <w:name w:val="Footer Char"/>
    <w:basedOn w:val="DefaultParagraphFont"/>
    <w:link w:val="Footer"/>
    <w:rsid w:val="005301CE"/>
  </w:style>
  <w:style w:type="paragraph" w:styleId="BalloonText">
    <w:name w:val="Balloon Text"/>
    <w:basedOn w:val="Normal"/>
    <w:link w:val="BalloonTextChar"/>
    <w:uiPriority w:val="99"/>
    <w:semiHidden/>
    <w:unhideWhenUsed/>
    <w:rsid w:val="00AD3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0B8"/>
    <w:rPr>
      <w:rFonts w:ascii="Lucida Grande" w:hAnsi="Lucida Grande" w:cs="Lucida Grande"/>
      <w:sz w:val="18"/>
      <w:szCs w:val="18"/>
    </w:rPr>
  </w:style>
  <w:style w:type="character" w:customStyle="1" w:styleId="Heading1Char">
    <w:name w:val="Heading 1 Char"/>
    <w:basedOn w:val="DefaultParagraphFont"/>
    <w:link w:val="Heading1"/>
    <w:uiPriority w:val="9"/>
    <w:rsid w:val="006D5030"/>
    <w:rPr>
      <w:rFonts w:ascii="Calibri" w:hAnsi="Calibri"/>
      <w:color w:val="004B8D" w:themeColor="accent2"/>
      <w:sz w:val="36"/>
      <w:szCs w:val="36"/>
      <w:lang w:val="en-ZA"/>
    </w:rPr>
  </w:style>
  <w:style w:type="paragraph" w:customStyle="1" w:styleId="DocumentTitle">
    <w:name w:val="Document Title"/>
    <w:basedOn w:val="Normal"/>
    <w:qFormat/>
    <w:rsid w:val="00DD7212"/>
    <w:pPr>
      <w:jc w:val="right"/>
    </w:pPr>
    <w:rPr>
      <w:bCs/>
      <w:color w:val="004B8D" w:themeColor="accent2"/>
      <w:sz w:val="50"/>
      <w:szCs w:val="50"/>
    </w:rPr>
  </w:style>
  <w:style w:type="paragraph" w:styleId="Subtitle">
    <w:name w:val="Subtitle"/>
    <w:aliases w:val="tier 3 header"/>
    <w:basedOn w:val="Normal"/>
    <w:next w:val="Normal"/>
    <w:link w:val="SubtitleChar"/>
    <w:uiPriority w:val="11"/>
    <w:qFormat/>
    <w:rsid w:val="00B63288"/>
    <w:pPr>
      <w:numPr>
        <w:ilvl w:val="1"/>
      </w:numPr>
    </w:pPr>
    <w:rPr>
      <w:rFonts w:asciiTheme="majorHAnsi" w:eastAsiaTheme="majorEastAsia" w:hAnsiTheme="majorHAnsi" w:cstheme="majorBidi"/>
      <w:i/>
      <w:iCs/>
      <w:spacing w:val="15"/>
      <w:sz w:val="24"/>
    </w:rPr>
  </w:style>
  <w:style w:type="character" w:customStyle="1" w:styleId="SubtitleChar">
    <w:name w:val="Subtitle Char"/>
    <w:aliases w:val="tier 3 header Char"/>
    <w:basedOn w:val="DefaultParagraphFont"/>
    <w:link w:val="Subtitle"/>
    <w:uiPriority w:val="11"/>
    <w:rsid w:val="00B63288"/>
    <w:rPr>
      <w:rFonts w:asciiTheme="majorHAnsi" w:eastAsiaTheme="majorEastAsia" w:hAnsiTheme="majorHAnsi" w:cstheme="majorBidi"/>
      <w:i/>
      <w:iCs/>
      <w:color w:val="6D6E71"/>
      <w:spacing w:val="15"/>
    </w:rPr>
  </w:style>
  <w:style w:type="character" w:customStyle="1" w:styleId="Heading5Char">
    <w:name w:val="Heading 5 Char"/>
    <w:basedOn w:val="DefaultParagraphFont"/>
    <w:link w:val="Heading5"/>
    <w:uiPriority w:val="9"/>
    <w:rsid w:val="006D5030"/>
    <w:rPr>
      <w:rFonts w:ascii="Calibri" w:hAnsi="Calibri"/>
      <w:b/>
      <w:color w:val="004B8D" w:themeColor="accent2"/>
      <w:lang w:val="en-ZA"/>
    </w:rPr>
  </w:style>
  <w:style w:type="character" w:customStyle="1" w:styleId="Heading2Char">
    <w:name w:val="Heading 2 Char"/>
    <w:basedOn w:val="DefaultParagraphFont"/>
    <w:link w:val="Heading2"/>
    <w:uiPriority w:val="9"/>
    <w:rsid w:val="006D5030"/>
    <w:rPr>
      <w:rFonts w:ascii="Calibri" w:hAnsi="Calibri"/>
      <w:color w:val="6D6E71" w:themeColor="accent1"/>
      <w:sz w:val="36"/>
      <w:szCs w:val="36"/>
      <w:lang w:val="en-ZA"/>
    </w:rPr>
  </w:style>
  <w:style w:type="paragraph" w:styleId="Title">
    <w:name w:val="Title"/>
    <w:aliases w:val="Sub heading"/>
    <w:basedOn w:val="Normal"/>
    <w:next w:val="Normal"/>
    <w:link w:val="TitleChar"/>
    <w:uiPriority w:val="10"/>
    <w:rsid w:val="00AB6808"/>
    <w:pPr>
      <w:pBdr>
        <w:bottom w:val="single" w:sz="8" w:space="4" w:color="6D6E71" w:themeColor="accent1"/>
      </w:pBdr>
      <w:spacing w:after="300"/>
      <w:contextualSpacing/>
    </w:pPr>
    <w:rPr>
      <w:rFonts w:asciiTheme="majorHAnsi" w:eastAsiaTheme="majorEastAsia" w:hAnsiTheme="majorHAnsi" w:cstheme="majorBidi"/>
      <w:color w:val="9C714A"/>
      <w:spacing w:val="5"/>
      <w:kern w:val="28"/>
      <w:sz w:val="44"/>
      <w:szCs w:val="52"/>
    </w:rPr>
  </w:style>
  <w:style w:type="character" w:customStyle="1" w:styleId="TitleChar">
    <w:name w:val="Title Char"/>
    <w:aliases w:val="Sub heading Char"/>
    <w:basedOn w:val="DefaultParagraphFont"/>
    <w:link w:val="Title"/>
    <w:uiPriority w:val="10"/>
    <w:rsid w:val="00AB6808"/>
    <w:rPr>
      <w:rFonts w:asciiTheme="majorHAnsi" w:eastAsiaTheme="majorEastAsia" w:hAnsiTheme="majorHAnsi" w:cstheme="majorBidi"/>
      <w:color w:val="9C714A"/>
      <w:spacing w:val="5"/>
      <w:kern w:val="28"/>
      <w:sz w:val="44"/>
      <w:szCs w:val="52"/>
    </w:rPr>
  </w:style>
  <w:style w:type="paragraph" w:customStyle="1" w:styleId="BasicParagraph">
    <w:name w:val="[Basic Paragraph]"/>
    <w:basedOn w:val="Normal"/>
    <w:uiPriority w:val="99"/>
    <w:rsid w:val="0085596E"/>
    <w:pPr>
      <w:widowControl w:val="0"/>
      <w:autoSpaceDE w:val="0"/>
      <w:autoSpaceDN w:val="0"/>
      <w:adjustRightInd w:val="0"/>
      <w:textAlignment w:val="center"/>
    </w:pPr>
    <w:rPr>
      <w:rFonts w:ascii="Times-Roman" w:hAnsi="Times-Roman" w:cs="Times-Roman"/>
      <w:color w:val="000000"/>
      <w:sz w:val="24"/>
    </w:rPr>
  </w:style>
  <w:style w:type="character" w:styleId="PageNumber">
    <w:name w:val="page number"/>
    <w:basedOn w:val="DefaultParagraphFont"/>
    <w:unhideWhenUsed/>
    <w:rsid w:val="00EE59A3"/>
  </w:style>
  <w:style w:type="character" w:styleId="SubtleEmphasis">
    <w:name w:val="Subtle Emphasis"/>
    <w:basedOn w:val="DefaultParagraphFont"/>
    <w:uiPriority w:val="19"/>
    <w:qFormat/>
    <w:rsid w:val="00B63288"/>
    <w:rPr>
      <w:i/>
      <w:iCs/>
      <w:color w:val="6D6E71"/>
    </w:rPr>
  </w:style>
  <w:style w:type="character" w:styleId="Emphasis">
    <w:name w:val="Emphasis"/>
    <w:basedOn w:val="DefaultParagraphFont"/>
    <w:uiPriority w:val="20"/>
    <w:qFormat/>
    <w:rsid w:val="00B63288"/>
    <w:rPr>
      <w:i/>
      <w:iCs/>
      <w:color w:val="6D6E71"/>
    </w:rPr>
  </w:style>
  <w:style w:type="character" w:styleId="Strong">
    <w:name w:val="Strong"/>
    <w:basedOn w:val="DefaultParagraphFont"/>
    <w:uiPriority w:val="22"/>
    <w:qFormat/>
    <w:rsid w:val="00B63288"/>
    <w:rPr>
      <w:b/>
      <w:bCs/>
      <w:color w:val="6D6E71"/>
    </w:rPr>
  </w:style>
  <w:style w:type="paragraph" w:styleId="Quote">
    <w:name w:val="Quote"/>
    <w:basedOn w:val="Normal"/>
    <w:next w:val="Normal"/>
    <w:link w:val="QuoteChar"/>
    <w:uiPriority w:val="29"/>
    <w:qFormat/>
    <w:rsid w:val="00B63288"/>
    <w:rPr>
      <w:i/>
      <w:iCs/>
    </w:rPr>
  </w:style>
  <w:style w:type="character" w:customStyle="1" w:styleId="QuoteChar">
    <w:name w:val="Quote Char"/>
    <w:basedOn w:val="DefaultParagraphFont"/>
    <w:link w:val="Quote"/>
    <w:uiPriority w:val="29"/>
    <w:rsid w:val="00B63288"/>
    <w:rPr>
      <w:rFonts w:ascii="Calibri" w:hAnsi="Calibri"/>
      <w:i/>
      <w:iCs/>
      <w:color w:val="6D6E71"/>
      <w:sz w:val="20"/>
    </w:rPr>
  </w:style>
  <w:style w:type="paragraph" w:styleId="ListParagraph">
    <w:name w:val="List Paragraph"/>
    <w:basedOn w:val="Normal"/>
    <w:uiPriority w:val="34"/>
    <w:qFormat/>
    <w:rsid w:val="00B63288"/>
    <w:pPr>
      <w:ind w:left="720"/>
      <w:contextualSpacing/>
    </w:pPr>
  </w:style>
  <w:style w:type="character" w:styleId="IntenseReference">
    <w:name w:val="Intense Reference"/>
    <w:basedOn w:val="DefaultParagraphFont"/>
    <w:uiPriority w:val="32"/>
    <w:rsid w:val="00B63288"/>
    <w:rPr>
      <w:b/>
      <w:bCs/>
      <w:smallCaps/>
      <w:color w:val="004B8D" w:themeColor="accent2"/>
      <w:spacing w:val="5"/>
      <w:u w:val="single"/>
    </w:rPr>
  </w:style>
  <w:style w:type="character" w:styleId="SubtleReference">
    <w:name w:val="Subtle Reference"/>
    <w:basedOn w:val="DefaultParagraphFont"/>
    <w:uiPriority w:val="31"/>
    <w:rsid w:val="00B63288"/>
    <w:rPr>
      <w:smallCaps/>
      <w:color w:val="004B8D" w:themeColor="accent2"/>
      <w:u w:val="single"/>
    </w:rPr>
  </w:style>
  <w:style w:type="paragraph" w:customStyle="1" w:styleId="UnnumberedHeading1">
    <w:name w:val="Unnumbered Heading 1"/>
    <w:basedOn w:val="Normal"/>
    <w:next w:val="Normal"/>
    <w:qFormat/>
    <w:rsid w:val="006D5030"/>
    <w:pPr>
      <w:pageBreakBefore/>
      <w:spacing w:before="360" w:after="120" w:line="240" w:lineRule="auto"/>
      <w:ind w:left="567" w:hanging="567"/>
    </w:pPr>
    <w:rPr>
      <w:rFonts w:asciiTheme="majorHAnsi" w:eastAsia="Calibri" w:hAnsiTheme="majorHAnsi" w:cs="Arial"/>
      <w:color w:val="004B8D" w:themeColor="accent2"/>
      <w:sz w:val="36"/>
      <w:szCs w:val="36"/>
    </w:rPr>
  </w:style>
  <w:style w:type="paragraph" w:styleId="TOC1">
    <w:name w:val="toc 1"/>
    <w:basedOn w:val="Normal"/>
    <w:next w:val="Normal"/>
    <w:autoRedefine/>
    <w:uiPriority w:val="39"/>
    <w:unhideWhenUsed/>
    <w:rsid w:val="00057E92"/>
    <w:pPr>
      <w:tabs>
        <w:tab w:val="left" w:pos="400"/>
        <w:tab w:val="right" w:leader="dot" w:pos="9622"/>
      </w:tabs>
    </w:pPr>
    <w:rPr>
      <w:rFonts w:eastAsia="Calibri" w:cs="Times New Roman"/>
      <w:b/>
      <w:noProof/>
      <w:color w:val="004B8D" w:themeColor="accent2"/>
      <w:szCs w:val="22"/>
    </w:rPr>
  </w:style>
  <w:style w:type="paragraph" w:styleId="TOC2">
    <w:name w:val="toc 2"/>
    <w:basedOn w:val="Normal"/>
    <w:next w:val="Normal"/>
    <w:autoRedefine/>
    <w:uiPriority w:val="39"/>
    <w:unhideWhenUsed/>
    <w:rsid w:val="00057E92"/>
    <w:pPr>
      <w:tabs>
        <w:tab w:val="left" w:pos="567"/>
        <w:tab w:val="right" w:leader="dot" w:pos="9622"/>
      </w:tabs>
      <w:ind w:firstLine="113"/>
    </w:pPr>
    <w:rPr>
      <w:noProof/>
      <w:szCs w:val="22"/>
      <w:lang w:eastAsia="en-ZA"/>
    </w:rPr>
  </w:style>
  <w:style w:type="character" w:styleId="Hyperlink">
    <w:name w:val="Hyperlink"/>
    <w:uiPriority w:val="99"/>
    <w:unhideWhenUsed/>
    <w:rsid w:val="0085026F"/>
    <w:rPr>
      <w:rFonts w:asciiTheme="majorHAnsi" w:hAnsiTheme="majorHAnsi"/>
      <w:color w:val="252525" w:themeColor="text2" w:themeShade="BF"/>
      <w:sz w:val="21"/>
      <w:u w:val="single"/>
    </w:rPr>
  </w:style>
  <w:style w:type="paragraph" w:customStyle="1" w:styleId="BulletList1">
    <w:name w:val="Bullet List1"/>
    <w:basedOn w:val="NumberedList1"/>
    <w:qFormat/>
    <w:rsid w:val="00FB53F1"/>
    <w:pPr>
      <w:numPr>
        <w:numId w:val="2"/>
      </w:numPr>
      <w:ind w:left="266" w:hanging="255"/>
    </w:pPr>
  </w:style>
  <w:style w:type="paragraph" w:customStyle="1" w:styleId="BulletList2">
    <w:name w:val="Bullet List2"/>
    <w:basedOn w:val="BulletList1"/>
    <w:qFormat/>
    <w:rsid w:val="00F678BB"/>
    <w:pPr>
      <w:numPr>
        <w:ilvl w:val="1"/>
        <w:numId w:val="3"/>
      </w:numPr>
      <w:ind w:left="527" w:hanging="278"/>
    </w:pPr>
  </w:style>
  <w:style w:type="numbering" w:customStyle="1" w:styleId="DISCOVERYHEADINGS">
    <w:name w:val="DISCOVERY HEADINGS"/>
    <w:uiPriority w:val="99"/>
    <w:rsid w:val="006D5030"/>
    <w:pPr>
      <w:numPr>
        <w:numId w:val="7"/>
      </w:numPr>
    </w:pPr>
  </w:style>
  <w:style w:type="paragraph" w:customStyle="1" w:styleId="NumberedList1">
    <w:name w:val="Numbered List1"/>
    <w:basedOn w:val="ListParagraph"/>
    <w:qFormat/>
    <w:rsid w:val="000B26EB"/>
    <w:pPr>
      <w:numPr>
        <w:numId w:val="1"/>
      </w:numPr>
      <w:tabs>
        <w:tab w:val="num" w:pos="360"/>
      </w:tabs>
      <w:ind w:left="720" w:firstLine="0"/>
    </w:pPr>
    <w:rPr>
      <w:rFonts w:eastAsia="Calibri" w:cs="Times New Roman"/>
      <w:szCs w:val="22"/>
    </w:rPr>
  </w:style>
  <w:style w:type="paragraph" w:customStyle="1" w:styleId="NumberedList2">
    <w:name w:val="Numbered List2"/>
    <w:basedOn w:val="ListParagraph"/>
    <w:qFormat/>
    <w:rsid w:val="00264869"/>
    <w:pPr>
      <w:numPr>
        <w:ilvl w:val="1"/>
        <w:numId w:val="1"/>
      </w:numPr>
      <w:ind w:left="544" w:hanging="544"/>
    </w:pPr>
    <w:rPr>
      <w:rFonts w:eastAsia="Calibri" w:cs="Times New Roman"/>
      <w:szCs w:val="20"/>
    </w:rPr>
  </w:style>
  <w:style w:type="paragraph" w:customStyle="1" w:styleId="NumberedList3">
    <w:name w:val="Numbered List3"/>
    <w:basedOn w:val="NumberedList2"/>
    <w:qFormat/>
    <w:rsid w:val="00F678BB"/>
    <w:pPr>
      <w:numPr>
        <w:ilvl w:val="2"/>
      </w:numPr>
      <w:ind w:left="728" w:hanging="728"/>
    </w:pPr>
  </w:style>
  <w:style w:type="paragraph" w:customStyle="1" w:styleId="NumberedList4">
    <w:name w:val="Numbered List4"/>
    <w:basedOn w:val="NumberedList3"/>
    <w:qFormat/>
    <w:rsid w:val="00F678BB"/>
    <w:pPr>
      <w:numPr>
        <w:ilvl w:val="3"/>
      </w:numPr>
      <w:ind w:left="851" w:hanging="851"/>
    </w:pPr>
  </w:style>
  <w:style w:type="paragraph" w:customStyle="1" w:styleId="UnnumberedHeading2">
    <w:name w:val="Unnumbered Heading 2"/>
    <w:basedOn w:val="Normal"/>
    <w:next w:val="Normal"/>
    <w:qFormat/>
    <w:rsid w:val="006D5030"/>
    <w:pPr>
      <w:spacing w:before="240" w:after="120" w:line="240" w:lineRule="auto"/>
    </w:pPr>
    <w:rPr>
      <w:rFonts w:eastAsia="Calibri" w:cs="Arial"/>
      <w:color w:val="6D6E71" w:themeColor="accent1"/>
      <w:sz w:val="36"/>
      <w:szCs w:val="36"/>
    </w:rPr>
  </w:style>
  <w:style w:type="paragraph" w:customStyle="1" w:styleId="BulletList3">
    <w:name w:val="Bullet List3"/>
    <w:basedOn w:val="BulletList2"/>
    <w:qFormat/>
    <w:rsid w:val="00F678BB"/>
    <w:pPr>
      <w:numPr>
        <w:ilvl w:val="2"/>
      </w:numPr>
      <w:ind w:left="784" w:hanging="217"/>
    </w:pPr>
  </w:style>
  <w:style w:type="paragraph" w:customStyle="1" w:styleId="UnnumberedHeading3">
    <w:name w:val="Unnumbered Heading 3"/>
    <w:basedOn w:val="Normal"/>
    <w:next w:val="Normal"/>
    <w:qFormat/>
    <w:rsid w:val="00886DD9"/>
    <w:pPr>
      <w:spacing w:before="240" w:after="120" w:line="240" w:lineRule="auto"/>
    </w:pPr>
    <w:rPr>
      <w:rFonts w:eastAsia="Calibri" w:cs="Arial"/>
      <w:b/>
      <w:color w:val="BA8C60" w:themeColor="accent3"/>
      <w:sz w:val="30"/>
      <w:szCs w:val="30"/>
    </w:rPr>
  </w:style>
  <w:style w:type="table" w:styleId="TableGrid">
    <w:name w:val="Table Grid"/>
    <w:basedOn w:val="TableNormal"/>
    <w:uiPriority w:val="59"/>
    <w:rsid w:val="00CA0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Sub-Title">
    <w:name w:val="Document Sub-Title"/>
    <w:basedOn w:val="Normal"/>
    <w:qFormat/>
    <w:rsid w:val="00DD7212"/>
    <w:pPr>
      <w:jc w:val="right"/>
    </w:pPr>
    <w:rPr>
      <w:color w:val="6D6E71" w:themeColor="accent1"/>
      <w:sz w:val="32"/>
      <w:szCs w:val="32"/>
    </w:rPr>
  </w:style>
  <w:style w:type="paragraph" w:customStyle="1" w:styleId="PageNumber1">
    <w:name w:val="Page Number1"/>
    <w:basedOn w:val="Footer"/>
    <w:qFormat/>
    <w:rsid w:val="004B47C7"/>
    <w:pPr>
      <w:tabs>
        <w:tab w:val="clear" w:pos="8640"/>
      </w:tabs>
      <w:spacing w:before="60"/>
      <w:jc w:val="right"/>
    </w:pPr>
    <w:rPr>
      <w:rFonts w:ascii="Arial" w:eastAsia="Times" w:hAnsi="Arial" w:cs="Times New Roman"/>
      <w:bCs/>
      <w:color w:val="6D6E71" w:themeColor="accent1"/>
      <w:sz w:val="16"/>
      <w:szCs w:val="16"/>
      <w:lang w:val="en-GB"/>
    </w:rPr>
  </w:style>
  <w:style w:type="paragraph" w:customStyle="1" w:styleId="Numberedlist20">
    <w:name w:val="Numbered list 2"/>
    <w:basedOn w:val="Normal"/>
    <w:qFormat/>
    <w:rsid w:val="00C22AAD"/>
    <w:pPr>
      <w:numPr>
        <w:ilvl w:val="1"/>
        <w:numId w:val="4"/>
      </w:numPr>
      <w:spacing w:after="120" w:line="220" w:lineRule="exact"/>
      <w:ind w:left="567" w:hanging="567"/>
    </w:pPr>
    <w:rPr>
      <w:rFonts w:ascii="Arial" w:eastAsia="Times" w:hAnsi="Arial" w:cs="Times New Roman"/>
      <w:color w:val="000000"/>
      <w:szCs w:val="20"/>
      <w:lang w:val="en-GB"/>
    </w:rPr>
  </w:style>
  <w:style w:type="paragraph" w:customStyle="1" w:styleId="Numberedlist30">
    <w:name w:val="Numbered list 3"/>
    <w:basedOn w:val="Normal"/>
    <w:qFormat/>
    <w:rsid w:val="00C22AAD"/>
    <w:pPr>
      <w:numPr>
        <w:ilvl w:val="2"/>
        <w:numId w:val="4"/>
      </w:numPr>
      <w:tabs>
        <w:tab w:val="num" w:pos="360"/>
      </w:tabs>
      <w:spacing w:after="120" w:line="220" w:lineRule="exact"/>
      <w:ind w:left="709" w:hanging="709"/>
    </w:pPr>
    <w:rPr>
      <w:rFonts w:ascii="Arial" w:eastAsia="Times" w:hAnsi="Arial" w:cs="Times New Roman"/>
      <w:color w:val="000000"/>
      <w:szCs w:val="20"/>
      <w:lang w:val="en-GB"/>
    </w:rPr>
  </w:style>
  <w:style w:type="paragraph" w:customStyle="1" w:styleId="GraphandTableHeading">
    <w:name w:val="Graph and Table Heading"/>
    <w:basedOn w:val="Normal"/>
    <w:qFormat/>
    <w:rsid w:val="000D154B"/>
    <w:pPr>
      <w:spacing w:after="120"/>
    </w:pPr>
    <w:rPr>
      <w:rFonts w:asciiTheme="majorHAnsi" w:eastAsia="Times" w:hAnsiTheme="majorHAnsi" w:cs="Times New Roman"/>
      <w:b/>
      <w:bCs/>
      <w:szCs w:val="18"/>
      <w:lang w:val="en-GB"/>
    </w:rPr>
  </w:style>
  <w:style w:type="table" w:styleId="LightList-Accent2">
    <w:name w:val="Light List Accent 2"/>
    <w:basedOn w:val="TableNormal"/>
    <w:uiPriority w:val="61"/>
    <w:rsid w:val="00C22AAD"/>
    <w:rPr>
      <w:rFonts w:ascii="Times" w:eastAsia="Times" w:hAnsi="Times" w:cs="Times New Roman"/>
      <w:sz w:val="20"/>
      <w:szCs w:val="20"/>
      <w:lang w:val="en-ZA" w:eastAsia="en-ZA"/>
    </w:rPr>
    <w:tblPr>
      <w:tblStyleRowBandSize w:val="1"/>
      <w:tblStyleColBandSize w:val="1"/>
      <w:tblBorders>
        <w:top w:val="single" w:sz="8" w:space="0" w:color="004B8D" w:themeColor="accent2"/>
        <w:left w:val="single" w:sz="8" w:space="0" w:color="004B8D" w:themeColor="accent2"/>
        <w:bottom w:val="single" w:sz="8" w:space="0" w:color="004B8D" w:themeColor="accent2"/>
        <w:right w:val="single" w:sz="8" w:space="0" w:color="004B8D" w:themeColor="accent2"/>
      </w:tblBorders>
    </w:tblPr>
    <w:tblStylePr w:type="firstRow">
      <w:pPr>
        <w:spacing w:before="0" w:after="0" w:line="240" w:lineRule="auto"/>
      </w:pPr>
      <w:rPr>
        <w:b/>
        <w:bCs/>
        <w:color w:val="FFFFFF" w:themeColor="background1"/>
      </w:rPr>
      <w:tblPr/>
      <w:tcPr>
        <w:shd w:val="clear" w:color="auto" w:fill="004B8D" w:themeFill="accent2"/>
      </w:tcPr>
    </w:tblStylePr>
    <w:tblStylePr w:type="lastRow">
      <w:pPr>
        <w:spacing w:before="0" w:after="0" w:line="240" w:lineRule="auto"/>
      </w:pPr>
      <w:rPr>
        <w:b/>
        <w:bCs/>
      </w:rPr>
      <w:tblPr/>
      <w:tcPr>
        <w:tcBorders>
          <w:top w:val="double" w:sz="6" w:space="0" w:color="004B8D" w:themeColor="accent2"/>
          <w:left w:val="single" w:sz="8" w:space="0" w:color="004B8D" w:themeColor="accent2"/>
          <w:bottom w:val="single" w:sz="8" w:space="0" w:color="004B8D" w:themeColor="accent2"/>
          <w:right w:val="single" w:sz="8" w:space="0" w:color="004B8D" w:themeColor="accent2"/>
        </w:tcBorders>
      </w:tcPr>
    </w:tblStylePr>
    <w:tblStylePr w:type="firstCol">
      <w:rPr>
        <w:b/>
        <w:bCs/>
      </w:rPr>
    </w:tblStylePr>
    <w:tblStylePr w:type="lastCol">
      <w:rPr>
        <w:b/>
        <w:bCs/>
      </w:rPr>
    </w:tblStylePr>
    <w:tblStylePr w:type="band1Vert">
      <w:tblPr/>
      <w:tcPr>
        <w:tcBorders>
          <w:top w:val="single" w:sz="8" w:space="0" w:color="004B8D" w:themeColor="accent2"/>
          <w:left w:val="single" w:sz="8" w:space="0" w:color="004B8D" w:themeColor="accent2"/>
          <w:bottom w:val="single" w:sz="8" w:space="0" w:color="004B8D" w:themeColor="accent2"/>
          <w:right w:val="single" w:sz="8" w:space="0" w:color="004B8D" w:themeColor="accent2"/>
        </w:tcBorders>
      </w:tcPr>
    </w:tblStylePr>
    <w:tblStylePr w:type="band1Horz">
      <w:tblPr/>
      <w:tcPr>
        <w:tcBorders>
          <w:top w:val="single" w:sz="8" w:space="0" w:color="004B8D" w:themeColor="accent2"/>
          <w:left w:val="single" w:sz="8" w:space="0" w:color="004B8D" w:themeColor="accent2"/>
          <w:bottom w:val="single" w:sz="8" w:space="0" w:color="004B8D" w:themeColor="accent2"/>
          <w:right w:val="single" w:sz="8" w:space="0" w:color="004B8D" w:themeColor="accent2"/>
        </w:tcBorders>
      </w:tcPr>
    </w:tblStylePr>
  </w:style>
  <w:style w:type="paragraph" w:customStyle="1" w:styleId="TableCellHeading">
    <w:name w:val="Table Cell Heading"/>
    <w:basedOn w:val="GraphandTableHeading"/>
    <w:qFormat/>
    <w:rsid w:val="00FB53F1"/>
    <w:pPr>
      <w:spacing w:after="0" w:line="240" w:lineRule="auto"/>
    </w:pPr>
    <w:rPr>
      <w:color w:val="FFFFFF" w:themeColor="background1"/>
    </w:rPr>
  </w:style>
  <w:style w:type="paragraph" w:customStyle="1" w:styleId="TableBodytext">
    <w:name w:val="Table Body text"/>
    <w:basedOn w:val="Normal"/>
    <w:qFormat/>
    <w:rsid w:val="00FB53F1"/>
    <w:pPr>
      <w:spacing w:line="240" w:lineRule="auto"/>
    </w:pPr>
    <w:rPr>
      <w:rFonts w:asciiTheme="majorHAnsi" w:eastAsia="Times" w:hAnsiTheme="majorHAnsi" w:cs="Times New Roman"/>
      <w:sz w:val="18"/>
      <w:szCs w:val="16"/>
      <w:lang w:val="en-GB"/>
    </w:rPr>
  </w:style>
  <w:style w:type="paragraph" w:customStyle="1" w:styleId="TableCaption">
    <w:name w:val="Table Caption"/>
    <w:basedOn w:val="Normal"/>
    <w:qFormat/>
    <w:rsid w:val="00821A84"/>
    <w:rPr>
      <w:rFonts w:asciiTheme="majorHAnsi" w:eastAsia="Times" w:hAnsiTheme="majorHAnsi" w:cs="Times New Roman"/>
      <w:i/>
      <w:iCs/>
      <w:sz w:val="16"/>
      <w:szCs w:val="14"/>
      <w:lang w:val="en-GB"/>
    </w:rPr>
  </w:style>
  <w:style w:type="paragraph" w:customStyle="1" w:styleId="PulloutQuote">
    <w:name w:val="Pullout Quote"/>
    <w:rsid w:val="00E5483A"/>
    <w:pPr>
      <w:pBdr>
        <w:top w:val="single" w:sz="4" w:space="4" w:color="6D6E71" w:themeColor="accent1"/>
      </w:pBdr>
      <w:suppressAutoHyphens/>
      <w:spacing w:line="320" w:lineRule="exact"/>
    </w:pPr>
    <w:rPr>
      <w:rFonts w:asciiTheme="majorHAnsi" w:eastAsia="Times" w:hAnsiTheme="majorHAnsi" w:cs="Times New Roman"/>
      <w:color w:val="6D6E71" w:themeColor="accent1"/>
      <w:sz w:val="32"/>
      <w:szCs w:val="20"/>
    </w:rPr>
  </w:style>
  <w:style w:type="paragraph" w:customStyle="1" w:styleId="TableofContentsHeading">
    <w:name w:val="Table of Contents Heading"/>
    <w:basedOn w:val="UnnumberedHeading1"/>
    <w:qFormat/>
    <w:rsid w:val="00256C47"/>
    <w:pPr>
      <w:spacing w:before="0" w:after="360"/>
    </w:pPr>
  </w:style>
  <w:style w:type="paragraph" w:customStyle="1" w:styleId="DocumentInformationHeading">
    <w:name w:val="Document Information Heading"/>
    <w:basedOn w:val="TableofContentsHeading"/>
    <w:qFormat/>
    <w:rsid w:val="005550B9"/>
  </w:style>
  <w:style w:type="paragraph" w:customStyle="1" w:styleId="Head1NottoappearinTOC">
    <w:name w:val="Head 1_Not to appear in TOC"/>
    <w:basedOn w:val="Heading1"/>
    <w:qFormat/>
    <w:rsid w:val="00C22AAD"/>
    <w:pPr>
      <w:spacing w:before="320" w:after="240"/>
    </w:pPr>
    <w:rPr>
      <w:rFonts w:ascii="Arial" w:eastAsia="Times" w:hAnsi="Arial" w:cs="Times New Roman"/>
      <w:bCs/>
      <w:noProof/>
      <w:color w:val="BA8C60" w:themeColor="accent3"/>
      <w:sz w:val="32"/>
    </w:rPr>
  </w:style>
  <w:style w:type="paragraph" w:styleId="TOC3">
    <w:name w:val="toc 3"/>
    <w:basedOn w:val="Normal"/>
    <w:next w:val="Normal"/>
    <w:autoRedefine/>
    <w:uiPriority w:val="39"/>
    <w:unhideWhenUsed/>
    <w:rsid w:val="00C22AAD"/>
    <w:pPr>
      <w:spacing w:after="100"/>
      <w:ind w:left="400"/>
    </w:pPr>
  </w:style>
  <w:style w:type="paragraph" w:styleId="TOC4">
    <w:name w:val="toc 4"/>
    <w:basedOn w:val="Normal"/>
    <w:next w:val="Normal"/>
    <w:autoRedefine/>
    <w:uiPriority w:val="39"/>
    <w:semiHidden/>
    <w:unhideWhenUsed/>
    <w:rsid w:val="00C22AAD"/>
    <w:pPr>
      <w:spacing w:after="100"/>
      <w:ind w:left="600"/>
    </w:pPr>
  </w:style>
  <w:style w:type="paragraph" w:styleId="TableofFigures">
    <w:name w:val="table of figures"/>
    <w:basedOn w:val="Normal"/>
    <w:next w:val="Normal"/>
    <w:uiPriority w:val="99"/>
    <w:unhideWhenUsed/>
    <w:rsid w:val="00C22AAD"/>
    <w:pPr>
      <w:spacing w:line="276" w:lineRule="auto"/>
    </w:pPr>
    <w:rPr>
      <w:rFonts w:ascii="Arial" w:eastAsiaTheme="minorHAnsi" w:hAnsi="Arial" w:cs="font590"/>
      <w:color w:val="auto"/>
      <w:szCs w:val="22"/>
      <w:lang w:val="en-GB"/>
    </w:rPr>
  </w:style>
  <w:style w:type="paragraph" w:customStyle="1" w:styleId="FigureCaption">
    <w:name w:val="Figure Caption"/>
    <w:basedOn w:val="Normal"/>
    <w:qFormat/>
    <w:rsid w:val="007C79EB"/>
    <w:rPr>
      <w:rFonts w:asciiTheme="majorHAnsi" w:eastAsia="Times" w:hAnsiTheme="majorHAnsi" w:cs="Times New Roman"/>
      <w:i/>
      <w:iCs/>
      <w:sz w:val="16"/>
      <w:szCs w:val="16"/>
      <w:lang w:val="en-GB"/>
    </w:rPr>
  </w:style>
  <w:style w:type="paragraph" w:customStyle="1" w:styleId="ListofFiguresandTables">
    <w:name w:val="List of Figures and Tables"/>
    <w:basedOn w:val="TableofContentsHeading"/>
    <w:qFormat/>
    <w:rsid w:val="00E5483A"/>
    <w:pPr>
      <w:spacing w:after="120"/>
    </w:pPr>
    <w:rPr>
      <w:color w:val="004B8D" w:themeColor="text1"/>
      <w:sz w:val="22"/>
      <w:szCs w:val="22"/>
    </w:rPr>
  </w:style>
  <w:style w:type="paragraph" w:customStyle="1" w:styleId="ListofFigures">
    <w:name w:val="List of Figures"/>
    <w:basedOn w:val="TOC1"/>
    <w:qFormat/>
    <w:rsid w:val="00B062D3"/>
    <w:pPr>
      <w:tabs>
        <w:tab w:val="clear" w:pos="9622"/>
        <w:tab w:val="left" w:pos="440"/>
        <w:tab w:val="right" w:leader="dot" w:pos="9629"/>
      </w:tabs>
    </w:pPr>
  </w:style>
  <w:style w:type="paragraph" w:customStyle="1" w:styleId="ListofTables">
    <w:name w:val="List of Tables"/>
    <w:basedOn w:val="ListofFigures"/>
    <w:qFormat/>
    <w:rsid w:val="00B062D3"/>
  </w:style>
  <w:style w:type="table" w:styleId="MediumList2-Accent1">
    <w:name w:val="Medium List 2 Accent 1"/>
    <w:basedOn w:val="TableNormal"/>
    <w:uiPriority w:val="66"/>
    <w:rsid w:val="00603502"/>
    <w:rPr>
      <w:rFonts w:asciiTheme="majorHAnsi" w:eastAsiaTheme="majorEastAsia" w:hAnsiTheme="majorHAnsi" w:cstheme="majorBidi"/>
      <w:color w:val="004B8D" w:themeColor="text1"/>
    </w:rPr>
    <w:tblPr>
      <w:tblStyleRowBandSize w:val="1"/>
      <w:tblStyleColBandSize w:val="1"/>
      <w:tblBorders>
        <w:top w:val="single" w:sz="8" w:space="0" w:color="6D6E71" w:themeColor="accent1"/>
        <w:left w:val="single" w:sz="8" w:space="0" w:color="6D6E71" w:themeColor="accent1"/>
        <w:bottom w:val="single" w:sz="8" w:space="0" w:color="6D6E71" w:themeColor="accent1"/>
        <w:right w:val="single" w:sz="8" w:space="0" w:color="6D6E71" w:themeColor="accent1"/>
      </w:tblBorders>
    </w:tblPr>
    <w:tblStylePr w:type="firstRow">
      <w:rPr>
        <w:sz w:val="24"/>
        <w:szCs w:val="24"/>
      </w:rPr>
      <w:tblPr/>
      <w:tcPr>
        <w:tcBorders>
          <w:top w:val="nil"/>
          <w:left w:val="nil"/>
          <w:bottom w:val="single" w:sz="24" w:space="0" w:color="6D6E71" w:themeColor="accent1"/>
          <w:right w:val="nil"/>
          <w:insideH w:val="nil"/>
          <w:insideV w:val="nil"/>
        </w:tcBorders>
        <w:shd w:val="clear" w:color="auto" w:fill="FFFFFF" w:themeFill="background1"/>
      </w:tcPr>
    </w:tblStylePr>
    <w:tblStylePr w:type="lastRow">
      <w:tblPr/>
      <w:tcPr>
        <w:tcBorders>
          <w:top w:val="single" w:sz="8" w:space="0" w:color="6D6E7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6E71" w:themeColor="accent1"/>
          <w:insideH w:val="nil"/>
          <w:insideV w:val="nil"/>
        </w:tcBorders>
        <w:shd w:val="clear" w:color="auto" w:fill="FFFFFF" w:themeFill="background1"/>
      </w:tcPr>
    </w:tblStylePr>
    <w:tblStylePr w:type="lastCol">
      <w:tblPr/>
      <w:tcPr>
        <w:tcBorders>
          <w:top w:val="nil"/>
          <w:left w:val="single" w:sz="8" w:space="0" w:color="6D6E7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ADC" w:themeFill="accent1" w:themeFillTint="3F"/>
      </w:tcPr>
    </w:tblStylePr>
    <w:tblStylePr w:type="band1Horz">
      <w:tblPr/>
      <w:tcPr>
        <w:tcBorders>
          <w:top w:val="nil"/>
          <w:bottom w:val="nil"/>
          <w:insideH w:val="nil"/>
          <w:insideV w:val="nil"/>
        </w:tcBorders>
        <w:shd w:val="clear" w:color="auto" w:fill="DADAD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603502"/>
    <w:rPr>
      <w:color w:val="52040B" w:themeColor="accent4" w:themeShade="BF"/>
    </w:rPr>
    <w:tblPr>
      <w:tblStyleRowBandSize w:val="1"/>
      <w:tblStyleColBandSize w:val="1"/>
      <w:tblBorders>
        <w:top w:val="single" w:sz="8" w:space="0" w:color="6E0610" w:themeColor="accent4"/>
        <w:bottom w:val="single" w:sz="8" w:space="0" w:color="6E0610" w:themeColor="accent4"/>
      </w:tblBorders>
    </w:tblPr>
    <w:tblStylePr w:type="firstRow">
      <w:pPr>
        <w:spacing w:before="0" w:after="0" w:line="240" w:lineRule="auto"/>
      </w:pPr>
      <w:rPr>
        <w:b/>
        <w:bCs/>
      </w:rPr>
      <w:tblPr/>
      <w:tcPr>
        <w:tcBorders>
          <w:top w:val="single" w:sz="8" w:space="0" w:color="6E0610" w:themeColor="accent4"/>
          <w:left w:val="nil"/>
          <w:bottom w:val="single" w:sz="8" w:space="0" w:color="6E0610" w:themeColor="accent4"/>
          <w:right w:val="nil"/>
          <w:insideH w:val="nil"/>
          <w:insideV w:val="nil"/>
        </w:tcBorders>
      </w:tcPr>
    </w:tblStylePr>
    <w:tblStylePr w:type="lastRow">
      <w:pPr>
        <w:spacing w:before="0" w:after="0" w:line="240" w:lineRule="auto"/>
      </w:pPr>
      <w:rPr>
        <w:b/>
        <w:bCs/>
      </w:rPr>
      <w:tblPr/>
      <w:tcPr>
        <w:tcBorders>
          <w:top w:val="single" w:sz="8" w:space="0" w:color="6E0610" w:themeColor="accent4"/>
          <w:left w:val="nil"/>
          <w:bottom w:val="single" w:sz="8" w:space="0" w:color="6E06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A2AA" w:themeFill="accent4" w:themeFillTint="3F"/>
      </w:tcPr>
    </w:tblStylePr>
    <w:tblStylePr w:type="band1Horz">
      <w:tblPr/>
      <w:tcPr>
        <w:tcBorders>
          <w:left w:val="nil"/>
          <w:right w:val="nil"/>
          <w:insideH w:val="nil"/>
          <w:insideV w:val="nil"/>
        </w:tcBorders>
        <w:shd w:val="clear" w:color="auto" w:fill="FAA2AA" w:themeFill="accent4" w:themeFillTint="3F"/>
      </w:tcPr>
    </w:tblStylePr>
  </w:style>
  <w:style w:type="table" w:styleId="LightGrid-Accent1">
    <w:name w:val="Light Grid Accent 1"/>
    <w:basedOn w:val="TableNormal"/>
    <w:uiPriority w:val="62"/>
    <w:rsid w:val="00603502"/>
    <w:tblPr>
      <w:tblStyleRowBandSize w:val="1"/>
      <w:tblStyleColBandSize w:val="1"/>
      <w:tblBorders>
        <w:top w:val="single" w:sz="8" w:space="0" w:color="6D6E71" w:themeColor="accent1"/>
        <w:left w:val="single" w:sz="8" w:space="0" w:color="6D6E71" w:themeColor="accent1"/>
        <w:bottom w:val="single" w:sz="8" w:space="0" w:color="6D6E71" w:themeColor="accent1"/>
        <w:right w:val="single" w:sz="8" w:space="0" w:color="6D6E71" w:themeColor="accent1"/>
        <w:insideH w:val="single" w:sz="8" w:space="0" w:color="6D6E71" w:themeColor="accent1"/>
        <w:insideV w:val="single" w:sz="8" w:space="0" w:color="6D6E7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6E71" w:themeColor="accent1"/>
          <w:left w:val="single" w:sz="8" w:space="0" w:color="6D6E71" w:themeColor="accent1"/>
          <w:bottom w:val="single" w:sz="18" w:space="0" w:color="6D6E71" w:themeColor="accent1"/>
          <w:right w:val="single" w:sz="8" w:space="0" w:color="6D6E71" w:themeColor="accent1"/>
          <w:insideH w:val="nil"/>
          <w:insideV w:val="single" w:sz="8" w:space="0" w:color="6D6E7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6E71" w:themeColor="accent1"/>
          <w:left w:val="single" w:sz="8" w:space="0" w:color="6D6E71" w:themeColor="accent1"/>
          <w:bottom w:val="single" w:sz="8" w:space="0" w:color="6D6E71" w:themeColor="accent1"/>
          <w:right w:val="single" w:sz="8" w:space="0" w:color="6D6E71" w:themeColor="accent1"/>
          <w:insideH w:val="nil"/>
          <w:insideV w:val="single" w:sz="8" w:space="0" w:color="6D6E7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6E71" w:themeColor="accent1"/>
          <w:left w:val="single" w:sz="8" w:space="0" w:color="6D6E71" w:themeColor="accent1"/>
          <w:bottom w:val="single" w:sz="8" w:space="0" w:color="6D6E71" w:themeColor="accent1"/>
          <w:right w:val="single" w:sz="8" w:space="0" w:color="6D6E71" w:themeColor="accent1"/>
        </w:tcBorders>
      </w:tcPr>
    </w:tblStylePr>
    <w:tblStylePr w:type="band1Vert">
      <w:tblPr/>
      <w:tcPr>
        <w:tcBorders>
          <w:top w:val="single" w:sz="8" w:space="0" w:color="6D6E71" w:themeColor="accent1"/>
          <w:left w:val="single" w:sz="8" w:space="0" w:color="6D6E71" w:themeColor="accent1"/>
          <w:bottom w:val="single" w:sz="8" w:space="0" w:color="6D6E71" w:themeColor="accent1"/>
          <w:right w:val="single" w:sz="8" w:space="0" w:color="6D6E71" w:themeColor="accent1"/>
        </w:tcBorders>
        <w:shd w:val="clear" w:color="auto" w:fill="DADADC" w:themeFill="accent1" w:themeFillTint="3F"/>
      </w:tcPr>
    </w:tblStylePr>
    <w:tblStylePr w:type="band1Horz">
      <w:tblPr/>
      <w:tcPr>
        <w:tcBorders>
          <w:top w:val="single" w:sz="8" w:space="0" w:color="6D6E71" w:themeColor="accent1"/>
          <w:left w:val="single" w:sz="8" w:space="0" w:color="6D6E71" w:themeColor="accent1"/>
          <w:bottom w:val="single" w:sz="8" w:space="0" w:color="6D6E71" w:themeColor="accent1"/>
          <w:right w:val="single" w:sz="8" w:space="0" w:color="6D6E71" w:themeColor="accent1"/>
          <w:insideV w:val="single" w:sz="8" w:space="0" w:color="6D6E71" w:themeColor="accent1"/>
        </w:tcBorders>
        <w:shd w:val="clear" w:color="auto" w:fill="DADADC" w:themeFill="accent1" w:themeFillTint="3F"/>
      </w:tcPr>
    </w:tblStylePr>
    <w:tblStylePr w:type="band2Horz">
      <w:tblPr/>
      <w:tcPr>
        <w:tcBorders>
          <w:top w:val="single" w:sz="8" w:space="0" w:color="6D6E71" w:themeColor="accent1"/>
          <w:left w:val="single" w:sz="8" w:space="0" w:color="6D6E71" w:themeColor="accent1"/>
          <w:bottom w:val="single" w:sz="8" w:space="0" w:color="6D6E71" w:themeColor="accent1"/>
          <w:right w:val="single" w:sz="8" w:space="0" w:color="6D6E71" w:themeColor="accent1"/>
          <w:insideV w:val="single" w:sz="8" w:space="0" w:color="6D6E71" w:themeColor="accent1"/>
        </w:tcBorders>
      </w:tcPr>
    </w:tblStylePr>
  </w:style>
  <w:style w:type="paragraph" w:customStyle="1" w:styleId="Tableheading">
    <w:name w:val="Table heading"/>
    <w:basedOn w:val="Normal"/>
    <w:rsid w:val="00BC0C98"/>
    <w:pPr>
      <w:spacing w:before="240" w:after="240" w:line="360" w:lineRule="auto"/>
      <w:jc w:val="both"/>
    </w:pPr>
    <w:rPr>
      <w:rFonts w:ascii="Arial" w:eastAsia="Times New Roman" w:hAnsi="Arial" w:cs="Times New Roman"/>
      <w:i/>
      <w:color w:val="7F7F7F"/>
      <w:sz w:val="22"/>
    </w:rPr>
  </w:style>
  <w:style w:type="paragraph" w:customStyle="1" w:styleId="UnnumberedHeading4">
    <w:name w:val="Unnumbered Heading 4"/>
    <w:basedOn w:val="Normal"/>
    <w:next w:val="Normal"/>
    <w:qFormat/>
    <w:rsid w:val="00886DD9"/>
    <w:pPr>
      <w:spacing w:before="240" w:after="120" w:line="312" w:lineRule="auto"/>
    </w:pPr>
    <w:rPr>
      <w:rFonts w:eastAsia="Calibri" w:cs="Arial"/>
      <w:color w:val="6D6E71" w:themeColor="accent1"/>
      <w:sz w:val="30"/>
      <w:szCs w:val="30"/>
    </w:rPr>
  </w:style>
  <w:style w:type="paragraph" w:customStyle="1" w:styleId="Landscapepage">
    <w:name w:val="Landscape page"/>
    <w:basedOn w:val="TableofContentsHeading"/>
    <w:qFormat/>
    <w:rsid w:val="00A32F05"/>
    <w:rPr>
      <w:lang w:eastAsia="en-ZA"/>
    </w:rPr>
  </w:style>
  <w:style w:type="paragraph" w:customStyle="1" w:styleId="Style1">
    <w:name w:val="Style1"/>
    <w:basedOn w:val="Normal"/>
    <w:next w:val="Normal"/>
    <w:rsid w:val="00886DD9"/>
    <w:pPr>
      <w:numPr>
        <w:ilvl w:val="5"/>
        <w:numId w:val="5"/>
      </w:numPr>
      <w:spacing w:before="240" w:after="120" w:line="312" w:lineRule="auto"/>
      <w:ind w:left="1276" w:hanging="1276"/>
    </w:pPr>
    <w:rPr>
      <w:rFonts w:eastAsia="Calibri" w:cs="Arial"/>
      <w:b/>
      <w:color w:val="BA8C60" w:themeColor="accent3"/>
      <w:sz w:val="24"/>
    </w:rPr>
  </w:style>
  <w:style w:type="paragraph" w:customStyle="1" w:styleId="UnnumberedHeading5">
    <w:name w:val="Unnumbered Heading 5"/>
    <w:basedOn w:val="Normal"/>
    <w:qFormat/>
    <w:rsid w:val="00886DD9"/>
    <w:pPr>
      <w:spacing w:before="240" w:after="120" w:line="312" w:lineRule="auto"/>
    </w:pPr>
    <w:rPr>
      <w:rFonts w:eastAsia="Calibri" w:cs="Arial"/>
      <w:b/>
      <w:color w:val="004B8D" w:themeColor="accent2"/>
      <w:sz w:val="24"/>
    </w:rPr>
  </w:style>
  <w:style w:type="paragraph" w:customStyle="1" w:styleId="UnnumberedHeading6">
    <w:name w:val="Unnumbered Heading 6"/>
    <w:basedOn w:val="Style1"/>
    <w:qFormat/>
    <w:rsid w:val="0011047E"/>
    <w:pPr>
      <w:numPr>
        <w:ilvl w:val="0"/>
        <w:numId w:val="0"/>
      </w:numPr>
    </w:pPr>
  </w:style>
  <w:style w:type="character" w:customStyle="1" w:styleId="Heading3Char">
    <w:name w:val="Heading 3 Char"/>
    <w:basedOn w:val="DefaultParagraphFont"/>
    <w:link w:val="Heading3"/>
    <w:uiPriority w:val="9"/>
    <w:rsid w:val="006D5030"/>
    <w:rPr>
      <w:rFonts w:ascii="Calibri" w:hAnsi="Calibri"/>
      <w:b/>
      <w:color w:val="BA8C60" w:themeColor="accent3"/>
      <w:sz w:val="30"/>
      <w:szCs w:val="30"/>
      <w:lang w:val="en-ZA"/>
    </w:rPr>
  </w:style>
  <w:style w:type="character" w:customStyle="1" w:styleId="Heading4Char">
    <w:name w:val="Heading 4 Char"/>
    <w:basedOn w:val="DefaultParagraphFont"/>
    <w:link w:val="Heading4"/>
    <w:uiPriority w:val="9"/>
    <w:rsid w:val="006D5030"/>
    <w:rPr>
      <w:rFonts w:ascii="Calibri" w:hAnsi="Calibri"/>
      <w:color w:val="6D6E71" w:themeColor="accent1"/>
      <w:sz w:val="30"/>
      <w:szCs w:val="30"/>
      <w:lang w:val="en-ZA"/>
    </w:rPr>
  </w:style>
  <w:style w:type="character" w:customStyle="1" w:styleId="Heading6Char">
    <w:name w:val="Heading 6 Char"/>
    <w:basedOn w:val="DefaultParagraphFont"/>
    <w:link w:val="Heading6"/>
    <w:uiPriority w:val="9"/>
    <w:rsid w:val="006D5030"/>
    <w:rPr>
      <w:rFonts w:ascii="Calibri" w:hAnsi="Calibri"/>
      <w:b/>
      <w:color w:val="BA8C60" w:themeColor="accent3"/>
      <w:lang w:val="en-ZA"/>
    </w:rPr>
  </w:style>
  <w:style w:type="paragraph" w:customStyle="1" w:styleId="TableofContents">
    <w:name w:val="Table of Contents"/>
    <w:basedOn w:val="Normal"/>
    <w:qFormat/>
    <w:rsid w:val="00886DD9"/>
    <w:pPr>
      <w:spacing w:before="360" w:after="240" w:line="240" w:lineRule="auto"/>
      <w:ind w:left="567" w:hanging="567"/>
    </w:pPr>
    <w:rPr>
      <w:rFonts w:asciiTheme="majorHAnsi" w:eastAsia="Calibri" w:hAnsiTheme="majorHAnsi" w:cs="Arial"/>
      <w:color w:val="004B8D" w:themeColor="accent2"/>
      <w:sz w:val="36"/>
      <w:szCs w:val="36"/>
    </w:rPr>
  </w:style>
  <w:style w:type="table" w:customStyle="1" w:styleId="DiscoveryBlue">
    <w:name w:val="Discovery Blue"/>
    <w:basedOn w:val="TableNormal"/>
    <w:uiPriority w:val="99"/>
    <w:rsid w:val="00CA236F"/>
    <w:rPr>
      <w:rFonts w:ascii="Calibri" w:hAnsi="Calibri"/>
      <w:color w:val="323232" w:themeColor="text2"/>
      <w:sz w:val="18"/>
    </w:rPr>
    <w:tblPr>
      <w:tblBorders>
        <w:top w:val="single" w:sz="4" w:space="0" w:color="004B8D" w:themeColor="accent2"/>
        <w:left w:val="single" w:sz="4" w:space="0" w:color="004B8D" w:themeColor="accent2"/>
        <w:bottom w:val="single" w:sz="4" w:space="0" w:color="004B8D" w:themeColor="accent2"/>
        <w:right w:val="single" w:sz="4" w:space="0" w:color="004B8D" w:themeColor="accent2"/>
        <w:insideH w:val="single" w:sz="4" w:space="0" w:color="004B8D" w:themeColor="accent2"/>
        <w:insideV w:val="single" w:sz="4" w:space="0" w:color="004B8D" w:themeColor="accent2"/>
      </w:tblBorders>
    </w:tblPr>
    <w:tcPr>
      <w:shd w:val="clear" w:color="auto" w:fill="auto"/>
      <w:vAlign w:val="center"/>
    </w:tcPr>
    <w:tblStylePr w:type="firstRow">
      <w:pPr>
        <w:wordWrap/>
        <w:spacing w:beforeLines="0" w:beforeAutospacing="0" w:afterLines="0" w:afterAutospacing="0" w:line="240" w:lineRule="auto"/>
      </w:pPr>
      <w:rPr>
        <w:rFonts w:ascii="Calibri" w:hAnsi="Calibri"/>
        <w:i w:val="0"/>
        <w:color w:val="FFFFFF"/>
        <w:sz w:val="18"/>
      </w:rPr>
      <w:tblPr/>
      <w:tcPr>
        <w:tcBorders>
          <w:insideV w:val="single" w:sz="4" w:space="0" w:color="FFFFFF" w:themeColor="background1"/>
        </w:tcBorders>
        <w:shd w:val="clear" w:color="auto" w:fill="004B8D" w:themeFill="accent2"/>
      </w:tcPr>
    </w:tblStylePr>
    <w:tblStylePr w:type="lastRow">
      <w:rPr>
        <w:rFonts w:ascii="Calibri" w:hAnsi="Calibri"/>
        <w:sz w:val="18"/>
      </w:rPr>
      <w:tblPr/>
      <w:tcPr>
        <w:tcBorders>
          <w:top w:val="single" w:sz="4" w:space="0" w:color="6D6E71" w:themeColor="accent1"/>
          <w:left w:val="single" w:sz="4" w:space="0" w:color="6D6E71" w:themeColor="accent1"/>
          <w:bottom w:val="single" w:sz="4" w:space="0" w:color="6D6E71" w:themeColor="accent1"/>
          <w:right w:val="single" w:sz="4" w:space="0" w:color="6D6E71" w:themeColor="accent1"/>
          <w:insideH w:val="single" w:sz="4" w:space="0" w:color="6D6E71" w:themeColor="accent1"/>
          <w:insideV w:val="single" w:sz="4" w:space="0" w:color="6D6E71" w:themeColor="accent1"/>
        </w:tcBorders>
        <w:shd w:val="clear" w:color="auto" w:fill="A6A7AA" w:themeFill="accent1" w:themeFillTint="99"/>
      </w:tcPr>
    </w:tblStylePr>
  </w:style>
  <w:style w:type="numbering" w:customStyle="1" w:styleId="Headings">
    <w:name w:val="Headings"/>
    <w:uiPriority w:val="99"/>
    <w:rsid w:val="00886DD9"/>
    <w:pPr>
      <w:numPr>
        <w:numId w:val="6"/>
      </w:numPr>
    </w:pPr>
  </w:style>
  <w:style w:type="character" w:styleId="FollowedHyperlink">
    <w:name w:val="FollowedHyperlink"/>
    <w:basedOn w:val="DefaultParagraphFont"/>
    <w:uiPriority w:val="99"/>
    <w:semiHidden/>
    <w:unhideWhenUsed/>
    <w:rsid w:val="00637D76"/>
    <w:rPr>
      <w:color w:val="0077A0" w:themeColor="followedHyperlink"/>
      <w:u w:val="single"/>
    </w:rPr>
  </w:style>
  <w:style w:type="paragraph" w:styleId="NormalWeb">
    <w:name w:val="Normal (Web)"/>
    <w:basedOn w:val="Normal"/>
    <w:uiPriority w:val="99"/>
    <w:semiHidden/>
    <w:unhideWhenUsed/>
    <w:rsid w:val="00E55320"/>
    <w:rPr>
      <w:rFonts w:ascii="Times New Roman" w:hAnsi="Times New Roman" w:cs="Times New Roman"/>
      <w:sz w:val="24"/>
    </w:rPr>
  </w:style>
  <w:style w:type="character" w:styleId="CommentReference">
    <w:name w:val="annotation reference"/>
    <w:basedOn w:val="DefaultParagraphFont"/>
    <w:uiPriority w:val="99"/>
    <w:semiHidden/>
    <w:unhideWhenUsed/>
    <w:rsid w:val="009F2CF4"/>
    <w:rPr>
      <w:sz w:val="16"/>
      <w:szCs w:val="16"/>
    </w:rPr>
  </w:style>
  <w:style w:type="paragraph" w:styleId="CommentText">
    <w:name w:val="annotation text"/>
    <w:basedOn w:val="Normal"/>
    <w:link w:val="CommentTextChar"/>
    <w:uiPriority w:val="99"/>
    <w:semiHidden/>
    <w:unhideWhenUsed/>
    <w:rsid w:val="009F2CF4"/>
    <w:pPr>
      <w:spacing w:line="240" w:lineRule="auto"/>
    </w:pPr>
    <w:rPr>
      <w:szCs w:val="20"/>
    </w:rPr>
  </w:style>
  <w:style w:type="character" w:customStyle="1" w:styleId="CommentTextChar">
    <w:name w:val="Comment Text Char"/>
    <w:basedOn w:val="DefaultParagraphFont"/>
    <w:link w:val="CommentText"/>
    <w:uiPriority w:val="99"/>
    <w:semiHidden/>
    <w:rsid w:val="009F2CF4"/>
    <w:rPr>
      <w:rFonts w:ascii="Calibri" w:hAnsi="Calibri"/>
      <w:color w:val="323232" w:themeColor="text2"/>
      <w:sz w:val="20"/>
      <w:szCs w:val="20"/>
      <w:lang w:val="en-ZA"/>
    </w:rPr>
  </w:style>
  <w:style w:type="paragraph" w:styleId="CommentSubject">
    <w:name w:val="annotation subject"/>
    <w:basedOn w:val="CommentText"/>
    <w:next w:val="CommentText"/>
    <w:link w:val="CommentSubjectChar"/>
    <w:uiPriority w:val="99"/>
    <w:semiHidden/>
    <w:unhideWhenUsed/>
    <w:rsid w:val="009F2CF4"/>
    <w:rPr>
      <w:b/>
      <w:bCs/>
    </w:rPr>
  </w:style>
  <w:style w:type="character" w:customStyle="1" w:styleId="CommentSubjectChar">
    <w:name w:val="Comment Subject Char"/>
    <w:basedOn w:val="CommentTextChar"/>
    <w:link w:val="CommentSubject"/>
    <w:uiPriority w:val="99"/>
    <w:semiHidden/>
    <w:rsid w:val="009F2CF4"/>
    <w:rPr>
      <w:rFonts w:ascii="Calibri" w:hAnsi="Calibri"/>
      <w:b/>
      <w:bCs/>
      <w:color w:val="323232" w:themeColor="text2"/>
      <w:sz w:val="20"/>
      <w:szCs w:val="20"/>
      <w:lang w:val="en-ZA"/>
    </w:rPr>
  </w:style>
  <w:style w:type="paragraph" w:styleId="TOCHeading">
    <w:name w:val="TOC Heading"/>
    <w:basedOn w:val="Heading1"/>
    <w:next w:val="Normal"/>
    <w:uiPriority w:val="39"/>
    <w:unhideWhenUsed/>
    <w:qFormat/>
    <w:rsid w:val="00001359"/>
    <w:pPr>
      <w:keepNext/>
      <w:keepLines/>
      <w:pageBreakBefore w:val="0"/>
      <w:numPr>
        <w:numId w:val="0"/>
      </w:numPr>
      <w:spacing w:before="240" w:after="0" w:line="259" w:lineRule="auto"/>
      <w:outlineLvl w:val="9"/>
    </w:pPr>
    <w:rPr>
      <w:rFonts w:asciiTheme="majorHAnsi" w:eastAsiaTheme="majorEastAsia" w:hAnsiTheme="majorHAnsi" w:cstheme="majorBidi"/>
      <w:color w:val="515254" w:themeColor="accent1" w:themeShade="BF"/>
      <w:sz w:val="32"/>
      <w:szCs w:val="32"/>
      <w:lang w:val="en-US"/>
    </w:rPr>
  </w:style>
  <w:style w:type="paragraph" w:styleId="Caption">
    <w:name w:val="caption"/>
    <w:basedOn w:val="Normal"/>
    <w:next w:val="Normal"/>
    <w:uiPriority w:val="35"/>
    <w:unhideWhenUsed/>
    <w:qFormat/>
    <w:rsid w:val="00E6475A"/>
    <w:pPr>
      <w:spacing w:after="200" w:line="240" w:lineRule="auto"/>
    </w:pPr>
    <w:rPr>
      <w:i/>
      <w:iCs/>
      <w:sz w:val="18"/>
      <w:szCs w:val="18"/>
    </w:rPr>
  </w:style>
  <w:style w:type="paragraph" w:styleId="HTMLPreformatted">
    <w:name w:val="HTML Preformatted"/>
    <w:basedOn w:val="Normal"/>
    <w:link w:val="HTMLPreformattedChar"/>
    <w:uiPriority w:val="99"/>
    <w:unhideWhenUsed/>
    <w:rsid w:val="0060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Cs w:val="20"/>
      <w:lang w:eastAsia="en-ZA"/>
    </w:rPr>
  </w:style>
  <w:style w:type="character" w:customStyle="1" w:styleId="HTMLPreformattedChar">
    <w:name w:val="HTML Preformatted Char"/>
    <w:basedOn w:val="DefaultParagraphFont"/>
    <w:link w:val="HTMLPreformatted"/>
    <w:uiPriority w:val="99"/>
    <w:rsid w:val="00602907"/>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602907"/>
    <w:rPr>
      <w:rFonts w:ascii="Courier New" w:eastAsia="Times New Roman" w:hAnsi="Courier New" w:cs="Courier New"/>
      <w:sz w:val="20"/>
      <w:szCs w:val="20"/>
    </w:rPr>
  </w:style>
  <w:style w:type="character" w:customStyle="1" w:styleId="emailstyle20">
    <w:name w:val="emailstyle20"/>
    <w:basedOn w:val="DefaultParagraphFont"/>
    <w:semiHidden/>
    <w:rsid w:val="00990596"/>
    <w:rPr>
      <w:rFonts w:ascii="Calibri" w:hAnsi="Calibri" w:cs="Calibri" w:hint="default"/>
      <w:color w:val="auto"/>
    </w:rPr>
  </w:style>
  <w:style w:type="character" w:customStyle="1" w:styleId="emailstyle21">
    <w:name w:val="emailstyle21"/>
    <w:basedOn w:val="DefaultParagraphFont"/>
    <w:semiHidden/>
    <w:rsid w:val="00990596"/>
    <w:rPr>
      <w:rFonts w:ascii="Calibri" w:hAnsi="Calibri" w:cs="Calibri" w:hint="default"/>
      <w:color w:val="1F497D"/>
    </w:rPr>
  </w:style>
  <w:style w:type="character" w:customStyle="1" w:styleId="emailstyle22">
    <w:name w:val="emailstyle22"/>
    <w:basedOn w:val="DefaultParagraphFont"/>
    <w:semiHidden/>
    <w:rsid w:val="00990596"/>
    <w:rPr>
      <w:rFonts w:ascii="Calibri" w:hAnsi="Calibri" w:cs="Calibri" w:hint="default"/>
      <w:color w:val="1F497D"/>
    </w:rPr>
  </w:style>
  <w:style w:type="character" w:customStyle="1" w:styleId="emailstyle23">
    <w:name w:val="emailstyle23"/>
    <w:basedOn w:val="DefaultParagraphFont"/>
    <w:semiHidden/>
    <w:rsid w:val="00990596"/>
    <w:rPr>
      <w:rFonts w:ascii="Calibri" w:hAnsi="Calibri" w:cs="Calibri" w:hint="default"/>
      <w:color w:val="auto"/>
    </w:rPr>
  </w:style>
  <w:style w:type="character" w:customStyle="1" w:styleId="emailstyle24">
    <w:name w:val="emailstyle24"/>
    <w:basedOn w:val="DefaultParagraphFont"/>
    <w:semiHidden/>
    <w:rsid w:val="00990596"/>
    <w:rPr>
      <w:rFonts w:ascii="Open Sans" w:hAnsi="Open Sans" w:cs="Open Sans" w:hint="default"/>
      <w:color w:val="1F497D"/>
    </w:rPr>
  </w:style>
  <w:style w:type="character" w:customStyle="1" w:styleId="emailstyle25">
    <w:name w:val="emailstyle25"/>
    <w:basedOn w:val="DefaultParagraphFont"/>
    <w:semiHidden/>
    <w:rsid w:val="00990596"/>
    <w:rPr>
      <w:rFonts w:ascii="Calibri" w:hAnsi="Calibri" w:cs="Calibri" w:hint="default"/>
      <w:color w:val="1F497D"/>
    </w:rPr>
  </w:style>
  <w:style w:type="character" w:customStyle="1" w:styleId="emailstyle26">
    <w:name w:val="emailstyle26"/>
    <w:basedOn w:val="DefaultParagraphFont"/>
    <w:semiHidden/>
    <w:rsid w:val="00990596"/>
    <w:rPr>
      <w:rFonts w:ascii="Calibri" w:hAnsi="Calibri" w:cs="Calibri" w:hint="default"/>
      <w:color w:val="1F497D"/>
    </w:rPr>
  </w:style>
  <w:style w:type="character" w:customStyle="1" w:styleId="emailstyle27">
    <w:name w:val="emailstyle27"/>
    <w:basedOn w:val="DefaultParagraphFont"/>
    <w:semiHidden/>
    <w:rsid w:val="00990596"/>
    <w:rPr>
      <w:rFonts w:ascii="Calibri" w:hAnsi="Calibri" w:cs="Calibri" w:hint="default"/>
      <w:color w:val="1F497D"/>
    </w:rPr>
  </w:style>
  <w:style w:type="character" w:customStyle="1" w:styleId="emailstyle28">
    <w:name w:val="emailstyle28"/>
    <w:basedOn w:val="DefaultParagraphFont"/>
    <w:semiHidden/>
    <w:rsid w:val="00990596"/>
    <w:rPr>
      <w:rFonts w:ascii="Calibri" w:hAnsi="Calibri" w:cs="Calibri" w:hint="default"/>
      <w:color w:val="auto"/>
    </w:rPr>
  </w:style>
  <w:style w:type="character" w:customStyle="1" w:styleId="emailstyle29">
    <w:name w:val="emailstyle29"/>
    <w:basedOn w:val="DefaultParagraphFont"/>
    <w:semiHidden/>
    <w:rsid w:val="00990596"/>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0464">
      <w:bodyDiv w:val="1"/>
      <w:marLeft w:val="0"/>
      <w:marRight w:val="0"/>
      <w:marTop w:val="0"/>
      <w:marBottom w:val="0"/>
      <w:divBdr>
        <w:top w:val="none" w:sz="0" w:space="0" w:color="auto"/>
        <w:left w:val="none" w:sz="0" w:space="0" w:color="auto"/>
        <w:bottom w:val="none" w:sz="0" w:space="0" w:color="auto"/>
        <w:right w:val="none" w:sz="0" w:space="0" w:color="auto"/>
      </w:divBdr>
    </w:div>
    <w:div w:id="258635068">
      <w:bodyDiv w:val="1"/>
      <w:marLeft w:val="0"/>
      <w:marRight w:val="0"/>
      <w:marTop w:val="0"/>
      <w:marBottom w:val="0"/>
      <w:divBdr>
        <w:top w:val="none" w:sz="0" w:space="0" w:color="auto"/>
        <w:left w:val="none" w:sz="0" w:space="0" w:color="auto"/>
        <w:bottom w:val="none" w:sz="0" w:space="0" w:color="auto"/>
        <w:right w:val="none" w:sz="0" w:space="0" w:color="auto"/>
      </w:divBdr>
    </w:div>
    <w:div w:id="281150859">
      <w:bodyDiv w:val="1"/>
      <w:marLeft w:val="0"/>
      <w:marRight w:val="0"/>
      <w:marTop w:val="0"/>
      <w:marBottom w:val="0"/>
      <w:divBdr>
        <w:top w:val="none" w:sz="0" w:space="0" w:color="auto"/>
        <w:left w:val="none" w:sz="0" w:space="0" w:color="auto"/>
        <w:bottom w:val="none" w:sz="0" w:space="0" w:color="auto"/>
        <w:right w:val="none" w:sz="0" w:space="0" w:color="auto"/>
      </w:divBdr>
    </w:div>
    <w:div w:id="322972282">
      <w:bodyDiv w:val="1"/>
      <w:marLeft w:val="0"/>
      <w:marRight w:val="0"/>
      <w:marTop w:val="0"/>
      <w:marBottom w:val="0"/>
      <w:divBdr>
        <w:top w:val="none" w:sz="0" w:space="0" w:color="auto"/>
        <w:left w:val="none" w:sz="0" w:space="0" w:color="auto"/>
        <w:bottom w:val="none" w:sz="0" w:space="0" w:color="auto"/>
        <w:right w:val="none" w:sz="0" w:space="0" w:color="auto"/>
      </w:divBdr>
    </w:div>
    <w:div w:id="479619587">
      <w:bodyDiv w:val="1"/>
      <w:marLeft w:val="0"/>
      <w:marRight w:val="0"/>
      <w:marTop w:val="0"/>
      <w:marBottom w:val="0"/>
      <w:divBdr>
        <w:top w:val="none" w:sz="0" w:space="0" w:color="auto"/>
        <w:left w:val="none" w:sz="0" w:space="0" w:color="auto"/>
        <w:bottom w:val="none" w:sz="0" w:space="0" w:color="auto"/>
        <w:right w:val="none" w:sz="0" w:space="0" w:color="auto"/>
      </w:divBdr>
    </w:div>
    <w:div w:id="838349519">
      <w:bodyDiv w:val="1"/>
      <w:marLeft w:val="0"/>
      <w:marRight w:val="0"/>
      <w:marTop w:val="0"/>
      <w:marBottom w:val="0"/>
      <w:divBdr>
        <w:top w:val="none" w:sz="0" w:space="0" w:color="auto"/>
        <w:left w:val="none" w:sz="0" w:space="0" w:color="auto"/>
        <w:bottom w:val="none" w:sz="0" w:space="0" w:color="auto"/>
        <w:right w:val="none" w:sz="0" w:space="0" w:color="auto"/>
      </w:divBdr>
    </w:div>
    <w:div w:id="937180174">
      <w:bodyDiv w:val="1"/>
      <w:marLeft w:val="0"/>
      <w:marRight w:val="0"/>
      <w:marTop w:val="0"/>
      <w:marBottom w:val="0"/>
      <w:divBdr>
        <w:top w:val="none" w:sz="0" w:space="0" w:color="auto"/>
        <w:left w:val="none" w:sz="0" w:space="0" w:color="auto"/>
        <w:bottom w:val="none" w:sz="0" w:space="0" w:color="auto"/>
        <w:right w:val="none" w:sz="0" w:space="0" w:color="auto"/>
      </w:divBdr>
    </w:div>
    <w:div w:id="1055271846">
      <w:bodyDiv w:val="1"/>
      <w:marLeft w:val="0"/>
      <w:marRight w:val="0"/>
      <w:marTop w:val="0"/>
      <w:marBottom w:val="0"/>
      <w:divBdr>
        <w:top w:val="none" w:sz="0" w:space="0" w:color="auto"/>
        <w:left w:val="none" w:sz="0" w:space="0" w:color="auto"/>
        <w:bottom w:val="none" w:sz="0" w:space="0" w:color="auto"/>
        <w:right w:val="none" w:sz="0" w:space="0" w:color="auto"/>
      </w:divBdr>
    </w:div>
    <w:div w:id="1177844968">
      <w:bodyDiv w:val="1"/>
      <w:marLeft w:val="0"/>
      <w:marRight w:val="0"/>
      <w:marTop w:val="0"/>
      <w:marBottom w:val="0"/>
      <w:divBdr>
        <w:top w:val="none" w:sz="0" w:space="0" w:color="auto"/>
        <w:left w:val="none" w:sz="0" w:space="0" w:color="auto"/>
        <w:bottom w:val="none" w:sz="0" w:space="0" w:color="auto"/>
        <w:right w:val="none" w:sz="0" w:space="0" w:color="auto"/>
      </w:divBdr>
    </w:div>
    <w:div w:id="1193805771">
      <w:bodyDiv w:val="1"/>
      <w:marLeft w:val="0"/>
      <w:marRight w:val="0"/>
      <w:marTop w:val="0"/>
      <w:marBottom w:val="0"/>
      <w:divBdr>
        <w:top w:val="none" w:sz="0" w:space="0" w:color="auto"/>
        <w:left w:val="none" w:sz="0" w:space="0" w:color="auto"/>
        <w:bottom w:val="none" w:sz="0" w:space="0" w:color="auto"/>
        <w:right w:val="none" w:sz="0" w:space="0" w:color="auto"/>
      </w:divBdr>
    </w:div>
    <w:div w:id="1533885125">
      <w:bodyDiv w:val="1"/>
      <w:marLeft w:val="0"/>
      <w:marRight w:val="0"/>
      <w:marTop w:val="0"/>
      <w:marBottom w:val="0"/>
      <w:divBdr>
        <w:top w:val="none" w:sz="0" w:space="0" w:color="auto"/>
        <w:left w:val="none" w:sz="0" w:space="0" w:color="auto"/>
        <w:bottom w:val="none" w:sz="0" w:space="0" w:color="auto"/>
        <w:right w:val="none" w:sz="0" w:space="0" w:color="auto"/>
      </w:divBdr>
    </w:div>
    <w:div w:id="1659308471">
      <w:bodyDiv w:val="1"/>
      <w:marLeft w:val="0"/>
      <w:marRight w:val="0"/>
      <w:marTop w:val="0"/>
      <w:marBottom w:val="0"/>
      <w:divBdr>
        <w:top w:val="none" w:sz="0" w:space="0" w:color="auto"/>
        <w:left w:val="none" w:sz="0" w:space="0" w:color="auto"/>
        <w:bottom w:val="none" w:sz="0" w:space="0" w:color="auto"/>
        <w:right w:val="none" w:sz="0" w:space="0" w:color="auto"/>
      </w:divBdr>
    </w:div>
    <w:div w:id="1795783538">
      <w:bodyDiv w:val="1"/>
      <w:marLeft w:val="0"/>
      <w:marRight w:val="0"/>
      <w:marTop w:val="0"/>
      <w:marBottom w:val="0"/>
      <w:divBdr>
        <w:top w:val="none" w:sz="0" w:space="0" w:color="auto"/>
        <w:left w:val="none" w:sz="0" w:space="0" w:color="auto"/>
        <w:bottom w:val="none" w:sz="0" w:space="0" w:color="auto"/>
        <w:right w:val="none" w:sz="0" w:space="0" w:color="auto"/>
      </w:divBdr>
    </w:div>
    <w:div w:id="191974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mdb.com/name/nm0000034/?ref_=tt_trv_qu" TargetMode="External"/><Relationship Id="rId18" Type="http://schemas.openxmlformats.org/officeDocument/2006/relationships/hyperlink" Target="http://plpbugz01.discsrv.co.za:8080/secure/Dashboard.jsp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imdb.com/name/nm0000027/?ref_=tt_trv_qu" TargetMode="External"/><Relationship Id="rId17" Type="http://schemas.openxmlformats.org/officeDocument/2006/relationships/hyperlink" Target="https://www.docker.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hyperlink" Target="https://bitbucket.org/discoveryholdings/vcs-vsp/branch/VSP-2.23.0-Rel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db.com/name/nm0000034/?ref_=tt_trv_q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mdb.com/title/tt0050212/?ref_=ttqt_qt_tt" TargetMode="External"/><Relationship Id="rId23" Type="http://schemas.openxmlformats.org/officeDocument/2006/relationships/hyperlink" Target="http://git-scm.com/book/en/v2/Git-Basics-Tagging" TargetMode="External"/><Relationship Id="rId10" Type="http://schemas.openxmlformats.org/officeDocument/2006/relationships/footer" Target="footer2.xml"/><Relationship Id="rId19" Type="http://schemas.openxmlformats.org/officeDocument/2006/relationships/hyperlink" Target="http://plpbugz01.discsrv.co.za:8080/browse/AIAB-29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mdb.com/name/nm0000027/?ref_=tt_trv_qu" TargetMode="External"/><Relationship Id="rId22" Type="http://schemas.openxmlformats.org/officeDocument/2006/relationships/image" Target="media/image4.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ISCOVERY CORPORATE">
      <a:dk1>
        <a:srgbClr val="004B8D"/>
      </a:dk1>
      <a:lt1>
        <a:srgbClr val="FFFFFF"/>
      </a:lt1>
      <a:dk2>
        <a:srgbClr val="323232"/>
      </a:dk2>
      <a:lt2>
        <a:srgbClr val="F7F5E8"/>
      </a:lt2>
      <a:accent1>
        <a:srgbClr val="6D6E71"/>
      </a:accent1>
      <a:accent2>
        <a:srgbClr val="004B8D"/>
      </a:accent2>
      <a:accent3>
        <a:srgbClr val="BA8C60"/>
      </a:accent3>
      <a:accent4>
        <a:srgbClr val="6E0610"/>
      </a:accent4>
      <a:accent5>
        <a:srgbClr val="587B26"/>
      </a:accent5>
      <a:accent6>
        <a:srgbClr val="0077A0"/>
      </a:accent6>
      <a:hlink>
        <a:srgbClr val="004B8D"/>
      </a:hlink>
      <a:folHlink>
        <a:srgbClr val="0077A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ECC6-D05D-4071-B021-889437FE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13</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Geldenhuys</dc:creator>
  <cp:keywords/>
  <dc:description>Please ensure that you refer to DNA &gt; BrandCentral for the latest templates.</dc:description>
  <cp:lastModifiedBy>Sandesh Gandhi</cp:lastModifiedBy>
  <cp:revision>85</cp:revision>
  <dcterms:created xsi:type="dcterms:W3CDTF">2015-07-15T08:03:00Z</dcterms:created>
  <dcterms:modified xsi:type="dcterms:W3CDTF">2016-08-29T07:21:00Z</dcterms:modified>
  <cp:category/>
</cp:coreProperties>
</file>