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EC4CB" w14:textId="0716784E" w:rsidR="000776AE" w:rsidRPr="002E6BF7" w:rsidRDefault="008A6BBC" w:rsidP="008A6BBC">
      <w:pPr>
        <w:spacing w:after="0" w:line="240" w:lineRule="auto"/>
        <w:ind w:leftChars="-20" w:left="-44" w:rightChars="-20" w:right="-44"/>
        <w:jc w:val="center"/>
        <w:rPr>
          <w:rFonts w:ascii="Times New Roman" w:hAnsi="Times New Roman" w:cs="Times New Roman"/>
          <w:b/>
          <w:bCs/>
          <w:sz w:val="32"/>
          <w:szCs w:val="32"/>
        </w:rPr>
      </w:pPr>
      <w:r w:rsidRPr="002E6BF7">
        <w:rPr>
          <w:rFonts w:ascii="Times New Roman" w:eastAsia="Times New Roman" w:hAnsi="Times New Roman" w:cs="Times New Roman"/>
          <w:b/>
          <w:sz w:val="32"/>
          <w:szCs w:val="32"/>
        </w:rPr>
        <w:t>Deception-as-a-Service: An Adaptive AI-Powered Honeypot Network for Proactive Cyber Defence</w:t>
      </w:r>
    </w:p>
    <w:p w14:paraId="2A9073D1" w14:textId="372DE302" w:rsidR="000776AE" w:rsidRPr="00E25BDA" w:rsidRDefault="00E25BDA" w:rsidP="00E25BDA">
      <w:pPr>
        <w:pStyle w:val="Author"/>
        <w:ind w:leftChars="-20" w:left="-44" w:rightChars="-20" w:right="-44"/>
        <w:rPr>
          <w:iCs/>
          <w:sz w:val="18"/>
          <w:szCs w:val="18"/>
        </w:rPr>
      </w:pPr>
      <w:proofErr w:type="spellStart"/>
      <w:r w:rsidRPr="00E25BDA">
        <w:rPr>
          <w:iCs/>
          <w:sz w:val="18"/>
          <w:szCs w:val="18"/>
        </w:rPr>
        <w:t>Kamatchisaranya</w:t>
      </w:r>
      <w:proofErr w:type="spellEnd"/>
      <w:r>
        <w:rPr>
          <w:iCs/>
          <w:sz w:val="18"/>
          <w:szCs w:val="18"/>
        </w:rPr>
        <w:t xml:space="preserve"> </w:t>
      </w:r>
      <w:r w:rsidRPr="00E25BDA">
        <w:rPr>
          <w:iCs/>
          <w:sz w:val="18"/>
          <w:szCs w:val="18"/>
        </w:rPr>
        <w:t>.</w:t>
      </w:r>
      <w:r w:rsidRPr="00E25BDA">
        <w:rPr>
          <w:iCs/>
          <w:sz w:val="18"/>
          <w:szCs w:val="18"/>
        </w:rPr>
        <w:t>M</w:t>
      </w:r>
      <w:r w:rsidR="00000000">
        <w:rPr>
          <w:sz w:val="18"/>
          <w:szCs w:val="18"/>
        </w:rPr>
        <w:t>*</w:t>
      </w:r>
      <w:r w:rsidR="00000000">
        <w:rPr>
          <w:sz w:val="18"/>
          <w:szCs w:val="18"/>
          <w:vertAlign w:val="superscript"/>
        </w:rPr>
        <w:t>1</w:t>
      </w:r>
      <w:r w:rsidR="00000000">
        <w:rPr>
          <w:sz w:val="18"/>
          <w:szCs w:val="18"/>
        </w:rPr>
        <w:t>, Senthil G. A</w:t>
      </w:r>
      <w:r w:rsidR="00000000">
        <w:rPr>
          <w:sz w:val="18"/>
          <w:szCs w:val="18"/>
          <w:vertAlign w:val="superscript"/>
        </w:rPr>
        <w:t>2</w:t>
      </w:r>
      <w:r w:rsidR="00000000">
        <w:rPr>
          <w:sz w:val="18"/>
          <w:szCs w:val="18"/>
        </w:rPr>
        <w:t xml:space="preserve">, </w:t>
      </w:r>
      <w:proofErr w:type="gramStart"/>
      <w:r w:rsidR="00000000">
        <w:rPr>
          <w:sz w:val="18"/>
          <w:szCs w:val="18"/>
        </w:rPr>
        <w:t>S</w:t>
      </w:r>
      <w:r>
        <w:rPr>
          <w:sz w:val="18"/>
          <w:szCs w:val="18"/>
        </w:rPr>
        <w:t>anthosh</w:t>
      </w:r>
      <w:r w:rsidR="00000000">
        <w:rPr>
          <w:sz w:val="18"/>
          <w:szCs w:val="18"/>
        </w:rPr>
        <w:t xml:space="preserve"> .S</w:t>
      </w:r>
      <w:proofErr w:type="gramEnd"/>
      <w:r w:rsidR="00000000">
        <w:rPr>
          <w:sz w:val="18"/>
          <w:szCs w:val="18"/>
          <w:vertAlign w:val="superscript"/>
        </w:rPr>
        <w:t>3</w:t>
      </w:r>
      <w:r w:rsidR="00000000">
        <w:rPr>
          <w:sz w:val="18"/>
          <w:szCs w:val="18"/>
        </w:rPr>
        <w:t xml:space="preserve">, </w:t>
      </w:r>
      <w:proofErr w:type="spellStart"/>
      <w:r>
        <w:rPr>
          <w:sz w:val="18"/>
          <w:szCs w:val="18"/>
        </w:rPr>
        <w:t>Tamizharasu</w:t>
      </w:r>
      <w:proofErr w:type="spellEnd"/>
      <w:r w:rsidR="00000000">
        <w:rPr>
          <w:sz w:val="18"/>
          <w:szCs w:val="18"/>
        </w:rPr>
        <w:t xml:space="preserve"> .M</w:t>
      </w:r>
      <w:r w:rsidR="00000000">
        <w:rPr>
          <w:sz w:val="18"/>
          <w:szCs w:val="18"/>
          <w:vertAlign w:val="superscript"/>
        </w:rPr>
        <w:t>4</w:t>
      </w:r>
    </w:p>
    <w:p w14:paraId="02B7EB20" w14:textId="77777777" w:rsidR="000776AE" w:rsidRDefault="00000000">
      <w:pPr>
        <w:pStyle w:val="Author"/>
        <w:spacing w:before="0" w:after="0"/>
        <w:ind w:leftChars="-20" w:left="-44" w:rightChars="-20" w:right="-44"/>
        <w:rPr>
          <w:sz w:val="18"/>
          <w:szCs w:val="18"/>
        </w:rPr>
      </w:pPr>
      <w:r>
        <w:rPr>
          <w:sz w:val="20"/>
          <w:szCs w:val="20"/>
        </w:rPr>
        <w:br/>
      </w:r>
      <w:r>
        <w:rPr>
          <w:sz w:val="18"/>
          <w:szCs w:val="18"/>
          <w:vertAlign w:val="superscript"/>
        </w:rPr>
        <w:t>1</w:t>
      </w:r>
      <w:r>
        <w:rPr>
          <w:i/>
          <w:sz w:val="18"/>
          <w:szCs w:val="18"/>
        </w:rPr>
        <w:t>Assistant Professor, Department of Information Technology, Agni College of Technology, Chennai, India</w:t>
      </w:r>
      <w:r>
        <w:rPr>
          <w:sz w:val="18"/>
          <w:szCs w:val="18"/>
        </w:rPr>
        <w:t>.</w:t>
      </w:r>
    </w:p>
    <w:p w14:paraId="64C3E810" w14:textId="5C889A36" w:rsidR="000776AE" w:rsidRPr="00E25BDA" w:rsidRDefault="00000000" w:rsidP="00E25BDA">
      <w:pPr>
        <w:spacing w:after="0" w:line="240" w:lineRule="auto"/>
        <w:ind w:leftChars="-20" w:left="-44" w:rightChars="-20" w:right="-44"/>
        <w:jc w:val="center"/>
        <w:rPr>
          <w:rFonts w:ascii="Times New Roman" w:hAnsi="Times New Roman" w:cs="Times New Roman"/>
          <w:i/>
          <w:iCs/>
          <w:color w:val="0563C1" w:themeColor="hyperlink"/>
          <w:sz w:val="18"/>
          <w:szCs w:val="18"/>
          <w:u w:val="single"/>
          <w:lang w:val="en-US"/>
        </w:rPr>
      </w:pPr>
      <w:r>
        <w:rPr>
          <w:rFonts w:ascii="Times New Roman" w:hAnsi="Times New Roman" w:cs="Times New Roman"/>
          <w:i/>
          <w:iCs/>
          <w:sz w:val="18"/>
          <w:szCs w:val="18"/>
          <w:vertAlign w:val="superscript"/>
        </w:rPr>
        <w:t>1</w:t>
      </w:r>
      <w:r>
        <w:rPr>
          <w:rFonts w:ascii="Times New Roman" w:hAnsi="Times New Roman" w:cs="Times New Roman"/>
          <w:i/>
          <w:iCs/>
          <w:sz w:val="18"/>
          <w:szCs w:val="18"/>
        </w:rPr>
        <w:t>*</w:t>
      </w:r>
      <w:hyperlink r:id="rId7" w:history="1">
        <w:r w:rsidR="00E25BDA" w:rsidRPr="009E0334">
          <w:rPr>
            <w:rStyle w:val="Hyperlink"/>
            <w:rFonts w:ascii="Times New Roman" w:hAnsi="Times New Roman" w:cs="Times New Roman"/>
            <w:i/>
            <w:iCs/>
            <w:sz w:val="18"/>
            <w:szCs w:val="18"/>
            <w:lang w:val="en-US"/>
          </w:rPr>
          <w:t>kamatchisaranya.it@act.edu.in</w:t>
        </w:r>
      </w:hyperlink>
      <w:r>
        <w:rPr>
          <w:rFonts w:ascii="Times New Roman" w:hAnsi="Times New Roman" w:cs="Times New Roman"/>
          <w:sz w:val="18"/>
          <w:szCs w:val="18"/>
        </w:rPr>
        <w:br/>
      </w:r>
      <w:r>
        <w:rPr>
          <w:rFonts w:ascii="Times New Roman" w:hAnsi="Times New Roman" w:cs="Times New Roman"/>
          <w:sz w:val="18"/>
          <w:szCs w:val="18"/>
          <w:vertAlign w:val="superscript"/>
        </w:rPr>
        <w:t>2</w:t>
      </w:r>
      <w:r>
        <w:rPr>
          <w:rFonts w:ascii="Times New Roman" w:hAnsi="Times New Roman" w:cs="Times New Roman"/>
          <w:i/>
          <w:sz w:val="18"/>
          <w:szCs w:val="18"/>
        </w:rPr>
        <w:t>Associate Professor,</w:t>
      </w:r>
      <w:r>
        <w:rPr>
          <w:rFonts w:cs="Times New Roman"/>
          <w:i/>
          <w:sz w:val="18"/>
          <w:szCs w:val="18"/>
          <w:lang w:val="en-US"/>
        </w:rPr>
        <w:t xml:space="preserve"> </w:t>
      </w:r>
      <w:r>
        <w:rPr>
          <w:rFonts w:ascii="Times New Roman" w:hAnsi="Times New Roman" w:cs="Times New Roman"/>
          <w:i/>
          <w:sz w:val="18"/>
          <w:szCs w:val="18"/>
        </w:rPr>
        <w:t>Department of Information Technology,</w:t>
      </w:r>
      <w:r>
        <w:rPr>
          <w:rFonts w:cs="Times New Roman"/>
          <w:i/>
          <w:sz w:val="18"/>
          <w:szCs w:val="18"/>
          <w:lang w:val="en-US"/>
        </w:rPr>
        <w:t xml:space="preserve"> </w:t>
      </w:r>
      <w:r>
        <w:rPr>
          <w:rFonts w:ascii="Times New Roman" w:hAnsi="Times New Roman" w:cs="Times New Roman"/>
          <w:i/>
          <w:sz w:val="18"/>
          <w:szCs w:val="18"/>
        </w:rPr>
        <w:t>Agni College of Technology,</w:t>
      </w:r>
      <w:r>
        <w:rPr>
          <w:rFonts w:cs="Times New Roman"/>
          <w:i/>
          <w:sz w:val="18"/>
          <w:szCs w:val="18"/>
          <w:lang w:val="en-US"/>
        </w:rPr>
        <w:t xml:space="preserve"> </w:t>
      </w:r>
      <w:r>
        <w:rPr>
          <w:rFonts w:ascii="Times New Roman" w:hAnsi="Times New Roman" w:cs="Times New Roman"/>
          <w:i/>
          <w:sz w:val="18"/>
          <w:szCs w:val="18"/>
        </w:rPr>
        <w:t>Chennai, India</w:t>
      </w:r>
      <w:r>
        <w:rPr>
          <w:rFonts w:ascii="Times New Roman" w:hAnsi="Times New Roman" w:cs="Times New Roman"/>
          <w:sz w:val="18"/>
          <w:szCs w:val="18"/>
        </w:rPr>
        <w:t>.</w:t>
      </w:r>
    </w:p>
    <w:p w14:paraId="4AAAABEB" w14:textId="77777777" w:rsidR="000776AE" w:rsidRDefault="00000000">
      <w:pPr>
        <w:pStyle w:val="Author"/>
        <w:spacing w:before="0" w:after="0"/>
        <w:ind w:leftChars="-20" w:left="-44" w:rightChars="-20" w:right="-44"/>
        <w:rPr>
          <w:rStyle w:val="Hyperlink"/>
          <w:i/>
          <w:iCs/>
          <w:sz w:val="18"/>
          <w:szCs w:val="18"/>
        </w:rPr>
      </w:pPr>
      <w:r>
        <w:rPr>
          <w:i/>
          <w:iCs/>
          <w:sz w:val="18"/>
          <w:szCs w:val="18"/>
          <w:vertAlign w:val="superscript"/>
        </w:rPr>
        <w:t>2</w:t>
      </w:r>
      <w:hyperlink r:id="rId8" w:history="1">
        <w:r>
          <w:rPr>
            <w:rStyle w:val="Hyperlink"/>
            <w:i/>
            <w:iCs/>
            <w:sz w:val="18"/>
            <w:szCs w:val="18"/>
          </w:rPr>
          <w:t>senthilga@gmail.com</w:t>
        </w:r>
      </w:hyperlink>
    </w:p>
    <w:p w14:paraId="10923BC1" w14:textId="77777777" w:rsidR="000776AE" w:rsidRDefault="00000000">
      <w:pPr>
        <w:pStyle w:val="Author"/>
        <w:spacing w:before="0" w:after="0"/>
        <w:ind w:leftChars="-20" w:left="-44" w:rightChars="-20" w:right="-44"/>
        <w:rPr>
          <w:sz w:val="18"/>
          <w:szCs w:val="18"/>
        </w:rPr>
      </w:pPr>
      <w:r>
        <w:rPr>
          <w:sz w:val="18"/>
          <w:szCs w:val="18"/>
          <w:vertAlign w:val="superscript"/>
        </w:rPr>
        <w:t>3</w:t>
      </w:r>
      <w:r>
        <w:rPr>
          <w:i/>
          <w:sz w:val="18"/>
          <w:szCs w:val="18"/>
        </w:rPr>
        <w:t>Student, Department of Information Technology, Agni College of Technology, Chennai, India</w:t>
      </w:r>
      <w:r>
        <w:rPr>
          <w:sz w:val="18"/>
          <w:szCs w:val="18"/>
        </w:rPr>
        <w:t>.</w:t>
      </w:r>
    </w:p>
    <w:p w14:paraId="550B055F" w14:textId="65AD40AF" w:rsidR="000776AE" w:rsidRDefault="00000000">
      <w:pPr>
        <w:spacing w:after="0" w:line="240" w:lineRule="auto"/>
        <w:ind w:leftChars="-20" w:left="-44" w:rightChars="-20" w:right="-44"/>
        <w:jc w:val="center"/>
        <w:rPr>
          <w:rFonts w:ascii="Times New Roman" w:hAnsi="Times New Roman" w:cs="Times New Roman"/>
          <w:sz w:val="18"/>
          <w:szCs w:val="18"/>
        </w:rPr>
      </w:pPr>
      <w:r>
        <w:rPr>
          <w:rFonts w:ascii="Times New Roman" w:hAnsi="Times New Roman" w:cs="Times New Roman"/>
          <w:i/>
          <w:iCs/>
          <w:sz w:val="18"/>
          <w:szCs w:val="18"/>
          <w:vertAlign w:val="superscript"/>
        </w:rPr>
        <w:t>3</w:t>
      </w:r>
      <w:r w:rsidR="00E25BDA">
        <w:rPr>
          <w:rStyle w:val="Hyperlink"/>
          <w:rFonts w:ascii="Times New Roman" w:hAnsi="Times New Roman" w:cs="Times New Roman"/>
          <w:i/>
          <w:iCs/>
          <w:sz w:val="18"/>
          <w:szCs w:val="18"/>
        </w:rPr>
        <w:t>sandy2122004</w:t>
      </w:r>
      <w:r>
        <w:rPr>
          <w:rStyle w:val="Hyperlink"/>
          <w:rFonts w:ascii="Times New Roman" w:hAnsi="Times New Roman" w:cs="Times New Roman"/>
          <w:i/>
          <w:iCs/>
          <w:sz w:val="18"/>
          <w:szCs w:val="18"/>
        </w:rPr>
        <w:t>@gmail.com</w:t>
      </w:r>
      <w:r>
        <w:rPr>
          <w:rFonts w:ascii="Times New Roman" w:hAnsi="Times New Roman" w:cs="Times New Roman"/>
          <w:sz w:val="18"/>
          <w:szCs w:val="18"/>
        </w:rPr>
        <w:br/>
      </w:r>
      <w:r>
        <w:rPr>
          <w:rFonts w:ascii="Times New Roman" w:hAnsi="Times New Roman" w:cs="Times New Roman"/>
          <w:sz w:val="18"/>
          <w:szCs w:val="18"/>
          <w:vertAlign w:val="superscript"/>
        </w:rPr>
        <w:t>4</w:t>
      </w:r>
      <w:r>
        <w:rPr>
          <w:rFonts w:ascii="Times New Roman" w:hAnsi="Times New Roman" w:cs="Times New Roman"/>
          <w:i/>
          <w:sz w:val="18"/>
          <w:szCs w:val="18"/>
        </w:rPr>
        <w:t>Student,</w:t>
      </w:r>
      <w:r>
        <w:rPr>
          <w:rFonts w:cs="Times New Roman"/>
          <w:i/>
          <w:sz w:val="18"/>
          <w:szCs w:val="18"/>
          <w:lang w:val="en-US"/>
        </w:rPr>
        <w:t xml:space="preserve"> </w:t>
      </w:r>
      <w:r>
        <w:rPr>
          <w:rFonts w:ascii="Times New Roman" w:hAnsi="Times New Roman" w:cs="Times New Roman"/>
          <w:i/>
          <w:sz w:val="18"/>
          <w:szCs w:val="18"/>
        </w:rPr>
        <w:t>Department of Information Technology,</w:t>
      </w:r>
      <w:r>
        <w:rPr>
          <w:rFonts w:cs="Times New Roman"/>
          <w:i/>
          <w:sz w:val="18"/>
          <w:szCs w:val="18"/>
          <w:lang w:val="en-US"/>
        </w:rPr>
        <w:t xml:space="preserve"> </w:t>
      </w:r>
      <w:r>
        <w:rPr>
          <w:rFonts w:ascii="Times New Roman" w:hAnsi="Times New Roman" w:cs="Times New Roman"/>
          <w:i/>
          <w:sz w:val="18"/>
          <w:szCs w:val="18"/>
        </w:rPr>
        <w:t>Agni College of Technology,</w:t>
      </w:r>
      <w:r>
        <w:rPr>
          <w:rFonts w:cs="Times New Roman"/>
          <w:i/>
          <w:sz w:val="18"/>
          <w:szCs w:val="18"/>
          <w:lang w:val="en-US"/>
        </w:rPr>
        <w:t xml:space="preserve"> </w:t>
      </w:r>
      <w:r>
        <w:rPr>
          <w:rFonts w:ascii="Times New Roman" w:hAnsi="Times New Roman" w:cs="Times New Roman"/>
          <w:i/>
          <w:sz w:val="18"/>
          <w:szCs w:val="18"/>
        </w:rPr>
        <w:t>Chennai, India</w:t>
      </w:r>
      <w:r>
        <w:rPr>
          <w:rFonts w:ascii="Times New Roman" w:hAnsi="Times New Roman" w:cs="Times New Roman"/>
          <w:sz w:val="18"/>
          <w:szCs w:val="18"/>
        </w:rPr>
        <w:t>.</w:t>
      </w:r>
    </w:p>
    <w:p w14:paraId="22D9F870" w14:textId="3585FA86" w:rsidR="000776AE" w:rsidRDefault="00000000">
      <w:pPr>
        <w:spacing w:after="0" w:line="240" w:lineRule="auto"/>
        <w:ind w:leftChars="-20" w:left="-44" w:rightChars="-20" w:right="-44"/>
        <w:jc w:val="center"/>
        <w:rPr>
          <w:rFonts w:ascii="Times New Roman" w:hAnsi="Times New Roman" w:cs="Times New Roman"/>
          <w:sz w:val="20"/>
          <w:szCs w:val="20"/>
        </w:rPr>
        <w:sectPr w:rsidR="000776AE">
          <w:pgSz w:w="11906" w:h="16838"/>
          <w:pgMar w:top="1440" w:right="1800" w:bottom="1440" w:left="1800" w:header="432" w:footer="0" w:gutter="0"/>
          <w:pgNumType w:start="1"/>
          <w:cols w:space="708"/>
          <w:docGrid w:linePitch="360"/>
        </w:sectPr>
      </w:pPr>
      <w:r>
        <w:rPr>
          <w:rFonts w:ascii="Times New Roman" w:hAnsi="Times New Roman" w:cs="Times New Roman"/>
          <w:i/>
          <w:iCs/>
          <w:sz w:val="18"/>
          <w:szCs w:val="18"/>
          <w:vertAlign w:val="superscript"/>
        </w:rPr>
        <w:t>4</w:t>
      </w:r>
      <w:hyperlink r:id="rId9" w:history="1">
        <w:r w:rsidR="00E25BDA" w:rsidRPr="009E0334">
          <w:rPr>
            <w:rStyle w:val="Hyperlink"/>
            <w:rFonts w:ascii="Times New Roman" w:hAnsi="Times New Roman" w:cs="Times New Roman"/>
            <w:i/>
            <w:iCs/>
            <w:sz w:val="18"/>
            <w:szCs w:val="18"/>
          </w:rPr>
          <w:t>tamilarasumathivanan@gmail.com</w:t>
        </w:r>
      </w:hyperlink>
    </w:p>
    <w:p w14:paraId="1F1C9BE2" w14:textId="77777777" w:rsidR="000776AE" w:rsidRDefault="000776AE">
      <w:pPr>
        <w:pStyle w:val="NormalWeb"/>
        <w:spacing w:beforeAutospacing="0" w:afterAutospacing="0"/>
        <w:ind w:leftChars="-20" w:left="-44" w:rightChars="-20" w:right="-44"/>
        <w:jc w:val="both"/>
        <w:rPr>
          <w:b/>
          <w:bCs/>
          <w:sz w:val="20"/>
          <w:szCs w:val="20"/>
          <w:lang w:bidi="ar"/>
        </w:rPr>
      </w:pPr>
    </w:p>
    <w:p w14:paraId="18527E97" w14:textId="0F822254" w:rsidR="000776AE" w:rsidRPr="00E25BDA" w:rsidRDefault="00000000" w:rsidP="00B27482">
      <w:pPr>
        <w:pStyle w:val="NormalWeb"/>
        <w:ind w:leftChars="-20" w:left="-44" w:rightChars="-20" w:right="-44"/>
        <w:jc w:val="both"/>
        <w:rPr>
          <w:iCs/>
          <w:sz w:val="20"/>
          <w:szCs w:val="20"/>
        </w:rPr>
      </w:pPr>
      <w:r>
        <w:rPr>
          <w:b/>
          <w:bCs/>
          <w:sz w:val="20"/>
          <w:szCs w:val="20"/>
          <w:lang w:bidi="ar"/>
        </w:rPr>
        <w:t>Abstract -</w:t>
      </w:r>
      <w:r>
        <w:rPr>
          <w:rFonts w:eastAsiaTheme="minorHAnsi"/>
          <w:kern w:val="2"/>
          <w:sz w:val="20"/>
          <w:szCs w:val="20"/>
          <w:lang w:val="en-IN" w:bidi="ta-IN"/>
          <w14:ligatures w14:val="standardContextual"/>
        </w:rPr>
        <w:t xml:space="preserve"> </w:t>
      </w:r>
      <w:r w:rsidR="00E25BDA" w:rsidRPr="00E25BDA">
        <w:rPr>
          <w:iCs/>
          <w:sz w:val="20"/>
          <w:szCs w:val="20"/>
        </w:rPr>
        <w:t>Cyberattacks targeting web applications have become one of the primary causes of large-scale data theft and financial losses worldwide. Attackers continuously evolve their strategies by employing advanced reconnaissance, automated exploitation, and polymorphic malware that easily bypass conventional defense mechanisms. Traditional security solutions such as firewalls and intrusion detection systems, while valuable, often remain reactive and struggle against adaptive attack vectors. Although honeypots have proven effective in misleading attackers and collecting intelligence, their static nature limits effectiveness against dynamic threats. This study introduces Deception-as-a-Service (DaaS), an adaptive, AI-powered honeypot network designed to be scalable, cost-effective, and accessible for organizations of all sizes. The proposed system integrates lightweight containerized honeypots (Cowrie and Dionaea) with machine learning-based adaptive controllers employing Isolation Forest for anomaly detection and Random Forest for supervised threat classification. The system demonstrates superior performance with 97.8% accuracy, 96.5% precision, and 97.2% recall in threat detection. Experimental results show that adaptive honeypots achieve 182% longer session engagement, 175% more commands per session, and 97% attack detection rate compared to 72% for static honeypots. The Flask-based orchestration layer enables real-time behavioral adaptation, while the ELK stack (Elasticsearch, Logstash, Kibana) provides comprehensive log analysis and visualization. This research democratizes cybersecurity by making advanced deception technologies affordable and practical for small and medium enterprises, startups, and research institutions, ultimately reducing organizational risk and enhancing resilience against modern cyber threats.</w:t>
      </w:r>
    </w:p>
    <w:p w14:paraId="2750E341" w14:textId="4320E3FB" w:rsidR="000776AE" w:rsidRDefault="00000000" w:rsidP="00DE302A">
      <w:pPr>
        <w:pStyle w:val="Author"/>
        <w:spacing w:before="0" w:after="0"/>
        <w:ind w:leftChars="-20" w:left="-44" w:rightChars="-20" w:right="-44"/>
        <w:jc w:val="both"/>
        <w:rPr>
          <w:sz w:val="20"/>
          <w:szCs w:val="20"/>
          <w:lang w:val="en-IN"/>
        </w:rPr>
      </w:pPr>
      <w:r>
        <w:rPr>
          <w:rStyle w:val="Strong"/>
          <w:sz w:val="20"/>
          <w:szCs w:val="20"/>
        </w:rPr>
        <w:t xml:space="preserve">Keywords - </w:t>
      </w:r>
      <w:r w:rsidR="00E25BDA" w:rsidRPr="00E25BDA">
        <w:rPr>
          <w:iCs/>
          <w:sz w:val="20"/>
          <w:szCs w:val="20"/>
          <w:lang w:val="en-IN"/>
        </w:rPr>
        <w:t xml:space="preserve">Adaptive Honeypot, AI-Powered Security, Deception-as-a-Service, Machine Learning, Isolation Forest, Random Forest, Cyber </w:t>
      </w:r>
      <w:r w:rsidR="008A6BBC" w:rsidRPr="00E25BDA">
        <w:rPr>
          <w:iCs/>
          <w:sz w:val="20"/>
          <w:szCs w:val="20"/>
          <w:lang w:val="en-IN"/>
        </w:rPr>
        <w:t>Defence</w:t>
      </w:r>
      <w:r w:rsidR="00E25BDA" w:rsidRPr="00E25BDA">
        <w:rPr>
          <w:iCs/>
          <w:sz w:val="20"/>
          <w:szCs w:val="20"/>
          <w:lang w:val="en-IN"/>
        </w:rPr>
        <w:t>, SME Security</w:t>
      </w:r>
    </w:p>
    <w:p w14:paraId="652AF041" w14:textId="77777777" w:rsidR="000776AE" w:rsidRDefault="000776AE">
      <w:pPr>
        <w:pStyle w:val="Author"/>
        <w:spacing w:before="0" w:after="0"/>
        <w:ind w:leftChars="-20" w:left="-44" w:rightChars="-20" w:right="-44"/>
        <w:jc w:val="both"/>
        <w:rPr>
          <w:sz w:val="20"/>
          <w:szCs w:val="20"/>
          <w:lang w:val="en-IN"/>
        </w:rPr>
      </w:pPr>
    </w:p>
    <w:p w14:paraId="44F2B3D6" w14:textId="77777777" w:rsidR="002E6BF7" w:rsidRDefault="00000000" w:rsidP="002E6BF7">
      <w:pPr>
        <w:pStyle w:val="ListParagraph"/>
        <w:spacing w:after="0" w:line="240" w:lineRule="auto"/>
        <w:ind w:left="0" w:rightChars="-20" w:right="-44"/>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1.</w:t>
      </w:r>
      <w:r w:rsidR="008A6BBC">
        <w:rPr>
          <w:rFonts w:ascii="Times New Roman" w:eastAsia="Times New Roman" w:hAnsi="Times New Roman" w:cs="Times New Roman"/>
          <w:b/>
          <w:sz w:val="24"/>
          <w:szCs w:val="24"/>
          <w:lang w:val="en-US"/>
        </w:rPr>
        <w:t xml:space="preserve"> </w:t>
      </w:r>
      <w:r w:rsidR="008A6BBC">
        <w:rPr>
          <w:rFonts w:ascii="Times New Roman" w:eastAsia="Times New Roman" w:hAnsi="Times New Roman" w:cs="Times New Roman"/>
          <w:b/>
          <w:sz w:val="24"/>
          <w:szCs w:val="24"/>
        </w:rPr>
        <w:t>I</w:t>
      </w:r>
      <w:r w:rsidR="008A6BBC">
        <w:rPr>
          <w:rFonts w:ascii="Times New Roman" w:eastAsia="Times New Roman" w:hAnsi="Times New Roman" w:cs="Times New Roman"/>
          <w:b/>
          <w:sz w:val="24"/>
          <w:szCs w:val="24"/>
          <w:lang w:val="en-US"/>
        </w:rPr>
        <w:t>NTRODUCTION</w:t>
      </w:r>
    </w:p>
    <w:p w14:paraId="6C221819" w14:textId="77777777" w:rsidR="002E6BF7" w:rsidRDefault="002E6BF7" w:rsidP="002E6BF7">
      <w:pPr>
        <w:pStyle w:val="ListParagraph"/>
        <w:spacing w:after="0" w:line="240" w:lineRule="auto"/>
        <w:ind w:left="0" w:rightChars="-20" w:right="-44"/>
        <w:jc w:val="both"/>
        <w:rPr>
          <w:rFonts w:ascii="Times New Roman" w:eastAsia="SimSun" w:hAnsi="Times New Roman" w:cs="Times New Roman"/>
          <w:kern w:val="0"/>
          <w:sz w:val="20"/>
          <w:szCs w:val="20"/>
          <w:lang w:bidi="ar-SA"/>
          <w14:ligatures w14:val="none"/>
        </w:rPr>
      </w:pPr>
    </w:p>
    <w:p w14:paraId="6350C0E9" w14:textId="77777777" w:rsidR="002E6BF7" w:rsidRDefault="00E25BDA" w:rsidP="002E6BF7">
      <w:pPr>
        <w:pStyle w:val="ListParagraph"/>
        <w:spacing w:after="0" w:line="240" w:lineRule="auto"/>
        <w:ind w:left="0" w:rightChars="-20" w:right="-44" w:firstLine="720"/>
        <w:jc w:val="both"/>
        <w:rPr>
          <w:rFonts w:ascii="Times New Roman" w:eastAsia="SimSun" w:hAnsi="Times New Roman" w:cs="Times New Roman"/>
          <w:kern w:val="0"/>
          <w:sz w:val="20"/>
          <w:szCs w:val="20"/>
          <w:lang w:bidi="ar-SA"/>
          <w14:ligatures w14:val="none"/>
        </w:rPr>
      </w:pPr>
      <w:r w:rsidRPr="00E25BDA">
        <w:rPr>
          <w:rFonts w:ascii="Times New Roman" w:eastAsia="SimSun" w:hAnsi="Times New Roman" w:cs="Times New Roman"/>
          <w:kern w:val="0"/>
          <w:sz w:val="20"/>
          <w:szCs w:val="20"/>
          <w:lang w:bidi="ar-SA"/>
          <w14:ligatures w14:val="none"/>
        </w:rPr>
        <w:t>Cyberattack</w:t>
      </w:r>
      <w:r w:rsidR="00DE302A">
        <w:rPr>
          <w:sz w:val="20"/>
          <w:szCs w:val="20"/>
        </w:rPr>
        <w:t>s</w:t>
      </w:r>
      <w:r w:rsidRPr="00E25BDA">
        <w:rPr>
          <w:rFonts w:ascii="Times New Roman" w:eastAsia="SimSun" w:hAnsi="Times New Roman" w:cs="Times New Roman"/>
          <w:kern w:val="0"/>
          <w:sz w:val="20"/>
          <w:szCs w:val="20"/>
          <w:lang w:bidi="ar-SA"/>
          <w14:ligatures w14:val="none"/>
        </w:rPr>
        <w:t xml:space="preserve"> on web applications have become a major source of data breaches and financial losses worldwide. Attackers now use sophisticated methods such as automated reconnaissance, polymorphic malware, and zero-day exploits that can bypass traditional security measures. Conventional defences like firewalls, intrusion detection systems (IDS), and intrusion prevention systems (IPS) provide some protection, but they are often reactive and struggle against adaptive and evolving attack strategies.</w:t>
      </w:r>
      <w:r>
        <w:rPr>
          <w:sz w:val="20"/>
          <w:szCs w:val="20"/>
        </w:rPr>
        <w:t xml:space="preserve"> </w:t>
      </w:r>
      <w:r w:rsidRPr="00E25BDA">
        <w:rPr>
          <w:rFonts w:ascii="Times New Roman" w:eastAsia="SimSun" w:hAnsi="Times New Roman" w:cs="Times New Roman"/>
          <w:kern w:val="0"/>
          <w:sz w:val="20"/>
          <w:szCs w:val="20"/>
          <w:lang w:bidi="ar-SA"/>
          <w14:ligatures w14:val="none"/>
        </w:rPr>
        <w:t>Honeypots have long been used as a deception-based defence, luring attackers into controlled environments while collecting intelligence on their behaviour. However, most existing honeypots are static in nature. Once attackers identify them as traps, they abandon the interaction, limiting both protection and the value of the data collected.</w:t>
      </w:r>
      <w:r>
        <w:rPr>
          <w:sz w:val="20"/>
          <w:szCs w:val="20"/>
        </w:rPr>
        <w:t xml:space="preserve"> </w:t>
      </w:r>
      <w:r w:rsidRPr="00E25BDA">
        <w:rPr>
          <w:rFonts w:ascii="Times New Roman" w:eastAsia="SimSun" w:hAnsi="Times New Roman" w:cs="Times New Roman"/>
          <w:kern w:val="0"/>
          <w:sz w:val="20"/>
          <w:szCs w:val="20"/>
          <w:lang w:bidi="ar-SA"/>
          <w14:ligatures w14:val="none"/>
        </w:rPr>
        <w:t xml:space="preserve">Recent studies have explored adaptive honeypots powered by artificial intelligence (AI) and machine learning (ML), which can dynamically adjust to attacker behaviour. </w:t>
      </w:r>
    </w:p>
    <w:p w14:paraId="6FDCDF7C" w14:textId="77777777" w:rsidR="002E6BF7" w:rsidRDefault="002E6BF7" w:rsidP="002E6BF7">
      <w:pPr>
        <w:pStyle w:val="ListParagraph"/>
        <w:spacing w:after="0" w:line="240" w:lineRule="auto"/>
        <w:ind w:left="0" w:rightChars="-20" w:right="-44"/>
        <w:jc w:val="both"/>
        <w:rPr>
          <w:rFonts w:ascii="Times New Roman" w:eastAsia="SimSun" w:hAnsi="Times New Roman" w:cs="Times New Roman"/>
          <w:kern w:val="0"/>
          <w:sz w:val="20"/>
          <w:szCs w:val="20"/>
          <w:lang w:bidi="ar-SA"/>
          <w14:ligatures w14:val="none"/>
        </w:rPr>
      </w:pPr>
    </w:p>
    <w:p w14:paraId="543ECA0B" w14:textId="73035E97" w:rsidR="000776AE" w:rsidRPr="002E6BF7" w:rsidRDefault="00E25BDA" w:rsidP="002E6BF7">
      <w:pPr>
        <w:pStyle w:val="ListParagraph"/>
        <w:spacing w:after="0" w:line="240" w:lineRule="auto"/>
        <w:ind w:left="0" w:rightChars="-20" w:right="-44" w:firstLine="720"/>
        <w:jc w:val="both"/>
        <w:rPr>
          <w:rFonts w:ascii="Times New Roman" w:eastAsia="Times New Roman" w:hAnsi="Times New Roman" w:cs="Times New Roman"/>
          <w:b/>
          <w:sz w:val="24"/>
          <w:szCs w:val="24"/>
          <w:lang w:val="en-US"/>
        </w:rPr>
      </w:pPr>
      <w:r w:rsidRPr="00E25BDA">
        <w:rPr>
          <w:rFonts w:ascii="Times New Roman" w:eastAsia="SimSun" w:hAnsi="Times New Roman" w:cs="Times New Roman"/>
          <w:kern w:val="0"/>
          <w:sz w:val="20"/>
          <w:szCs w:val="20"/>
          <w:lang w:bidi="ar-SA"/>
          <w14:ligatures w14:val="none"/>
        </w:rPr>
        <w:t>While effective in theory, these systems are expensive to deploy, require expert knowledge, and involve significant infrastructure and monitoring costs. As a result, they remain inaccessible to many organizations, particularly small and medium-sized enterprises (SMEs), startups, and research institutions.</w:t>
      </w:r>
      <w:r>
        <w:rPr>
          <w:sz w:val="20"/>
          <w:szCs w:val="20"/>
        </w:rPr>
        <w:t xml:space="preserve"> </w:t>
      </w:r>
      <w:r w:rsidRPr="00E25BDA">
        <w:rPr>
          <w:rFonts w:ascii="Times New Roman" w:eastAsia="SimSun" w:hAnsi="Times New Roman" w:cs="Times New Roman"/>
          <w:kern w:val="0"/>
          <w:sz w:val="20"/>
          <w:szCs w:val="20"/>
          <w:lang w:bidi="ar-SA"/>
          <w14:ligatures w14:val="none"/>
        </w:rPr>
        <w:t xml:space="preserve">This study introduces Deception-as-a-Service (DaaS), an adaptive, AI-powered honeypot network designed to be scalable, cost-effective, and easy to adopt. The proposed system integrates lightweight containerized honeypots with ML-based adaptive controllers to detect, classify, and respond </w:t>
      </w:r>
      <w:r w:rsidRPr="00E25BDA">
        <w:rPr>
          <w:rFonts w:ascii="Times New Roman" w:eastAsia="SimSun" w:hAnsi="Times New Roman" w:cs="Times New Roman"/>
          <w:kern w:val="0"/>
          <w:sz w:val="20"/>
          <w:szCs w:val="20"/>
          <w:lang w:bidi="ar-SA"/>
          <w14:ligatures w14:val="none"/>
        </w:rPr>
        <w:lastRenderedPageBreak/>
        <w:t>to intrusions in real time. By offering deception technology through a service model, DaaS lowers deployment barriers, enhances attack intelligence collection, and provides early detection of threats.</w:t>
      </w:r>
      <w:r>
        <w:rPr>
          <w:sz w:val="20"/>
          <w:szCs w:val="20"/>
        </w:rPr>
        <w:t xml:space="preserve"> </w:t>
      </w:r>
      <w:r w:rsidRPr="00E25BDA">
        <w:rPr>
          <w:rFonts w:ascii="Times New Roman" w:eastAsia="SimSun" w:hAnsi="Times New Roman" w:cs="Times New Roman"/>
          <w:kern w:val="0"/>
          <w:sz w:val="20"/>
          <w:szCs w:val="20"/>
          <w:lang w:bidi="ar-SA"/>
          <w14:ligatures w14:val="none"/>
        </w:rPr>
        <w:t>In essence, this work aims to democratize cybersecurity by making advanced deception technologies affordable and practical for organizations of all sizes, reducing risks and improving resilience against modern cyber threats.</w:t>
      </w:r>
    </w:p>
    <w:p w14:paraId="4EEFE6F0" w14:textId="77777777" w:rsidR="000776AE" w:rsidRDefault="000776AE">
      <w:pPr>
        <w:pStyle w:val="Author"/>
        <w:spacing w:before="0" w:after="0"/>
        <w:ind w:rightChars="-20" w:right="-44"/>
        <w:jc w:val="both"/>
        <w:rPr>
          <w:b/>
          <w:bCs/>
          <w:sz w:val="20"/>
          <w:szCs w:val="20"/>
        </w:rPr>
      </w:pPr>
    </w:p>
    <w:p w14:paraId="6AF98CB9" w14:textId="3A21C201" w:rsidR="000776AE" w:rsidRPr="008A6BBC" w:rsidRDefault="008A6BBC" w:rsidP="00DE302A">
      <w:pPr>
        <w:pStyle w:val="Author"/>
        <w:numPr>
          <w:ilvl w:val="0"/>
          <w:numId w:val="1"/>
        </w:numPr>
        <w:spacing w:before="0" w:after="0"/>
        <w:ind w:rightChars="-20" w:right="-44"/>
        <w:jc w:val="both"/>
        <w:rPr>
          <w:rStyle w:val="Hyperlink"/>
          <w:b/>
          <w:bCs/>
          <w:color w:val="auto"/>
          <w:sz w:val="24"/>
          <w:szCs w:val="24"/>
          <w:u w:val="none"/>
        </w:rPr>
      </w:pPr>
      <w:r w:rsidRPr="008A6BBC">
        <w:rPr>
          <w:rStyle w:val="Hyperlink"/>
          <w:b/>
          <w:bCs/>
          <w:color w:val="auto"/>
          <w:sz w:val="24"/>
          <w:szCs w:val="24"/>
          <w:u w:val="none"/>
        </w:rPr>
        <w:t>RELATED WORK</w:t>
      </w:r>
    </w:p>
    <w:p w14:paraId="26971884" w14:textId="7147AE42" w:rsidR="00E25BDA" w:rsidRPr="00E25BDA" w:rsidRDefault="00E25BDA" w:rsidP="002E6BF7">
      <w:pPr>
        <w:pStyle w:val="NormalWeb"/>
        <w:ind w:leftChars="-20" w:left="-44" w:rightChars="-20" w:right="-44" w:firstLine="764"/>
        <w:jc w:val="both"/>
        <w:rPr>
          <w:bCs/>
          <w:sz w:val="20"/>
          <w:szCs w:val="20"/>
        </w:rPr>
      </w:pPr>
      <w:r w:rsidRPr="00E25BDA">
        <w:rPr>
          <w:bCs/>
          <w:sz w:val="20"/>
          <w:szCs w:val="20"/>
        </w:rPr>
        <w:t>Research on adaptive honeypots has progressed significantly over the past decade, driven by the escalating sophistication of cyberattacks and the limitations of static deception systems. Existing literature can be classified into three primary domains that directly inform the architectural and algorithmic foundations of our proposed adaptive honeypot framework: rule-based dynamic deception, machine learning–enabled behavioral adaptation, and AI-driven scalable distributed honeypot systems.</w:t>
      </w:r>
      <w:r>
        <w:rPr>
          <w:bCs/>
          <w:sz w:val="20"/>
          <w:szCs w:val="20"/>
        </w:rPr>
        <w:t xml:space="preserve"> </w:t>
      </w:r>
      <w:r w:rsidRPr="00E25BDA">
        <w:rPr>
          <w:bCs/>
          <w:sz w:val="20"/>
          <w:szCs w:val="20"/>
        </w:rPr>
        <w:t xml:space="preserve">Early research in adaptive deception focused on rule-based behavioral modification, where honeypots dynamically responded to attacker activity using predefined heuristics. </w:t>
      </w:r>
      <w:proofErr w:type="spellStart"/>
      <w:r w:rsidRPr="00E25BDA">
        <w:rPr>
          <w:bCs/>
          <w:sz w:val="20"/>
          <w:szCs w:val="20"/>
        </w:rPr>
        <w:t>Blasco</w:t>
      </w:r>
      <w:proofErr w:type="spellEnd"/>
      <w:r w:rsidRPr="00E25BDA">
        <w:rPr>
          <w:bCs/>
          <w:sz w:val="20"/>
          <w:szCs w:val="20"/>
        </w:rPr>
        <w:t xml:space="preserve"> et al. [1] introduced one of the first formal adaptive honeypot frameworks, enabling systems to modify banners, emulated services, and interaction depth based on attacker behavior. Their approach effectively reduced early detection by adversaries, but the reliance on static rules limited adaptability to novel or evolving attack patterns. Similarly, Alata et al. [2] developed automated response mechanisms capable of reconfiguring honeypot behavior in real time within production environments. While these systems improved responsiveness, they lacked the capacity to learn from historical behavior and thus struggled against polymorphic and rapidly evolving threats.</w:t>
      </w:r>
    </w:p>
    <w:p w14:paraId="0AF2E436" w14:textId="1EA66A45" w:rsidR="00E25BDA" w:rsidRPr="00E25BDA" w:rsidRDefault="00E25BDA" w:rsidP="002E6BF7">
      <w:pPr>
        <w:pStyle w:val="NormalWeb"/>
        <w:ind w:leftChars="-20" w:left="-44" w:rightChars="-20" w:right="-44" w:firstLine="764"/>
        <w:jc w:val="both"/>
        <w:rPr>
          <w:bCs/>
          <w:sz w:val="20"/>
          <w:szCs w:val="20"/>
        </w:rPr>
      </w:pPr>
      <w:r w:rsidRPr="00E25BDA">
        <w:rPr>
          <w:bCs/>
          <w:sz w:val="20"/>
          <w:szCs w:val="20"/>
        </w:rPr>
        <w:t>To overcome these constraints, a substantial body of work has leveraged machine learning for classification, anomaly detection, and automated feature extraction. Liu and Sakurai [7] demonstrated how ML-based feature extraction can automate the creation and adaptation of honeypots with minimal manual engineering effort. More advanced efforts, such as those by Zhang et al. [6], implemented distributed machine learning pipelines that dynamically adjust honeypot configurations across large-scale networks, significantly enhancing coverage and responsiveness. Although effective, these systems often operate as black-box models that lack transparency, reducing interpretability and limiting their operational acceptance in high-assurance environments.</w:t>
      </w:r>
    </w:p>
    <w:p w14:paraId="10C5F681" w14:textId="65F507F8" w:rsidR="00E25BDA" w:rsidRPr="00E25BDA" w:rsidRDefault="00E25BDA" w:rsidP="002E6BF7">
      <w:pPr>
        <w:pStyle w:val="NormalWeb"/>
        <w:ind w:leftChars="-20" w:left="-44" w:rightChars="-20" w:right="-44" w:firstLine="764"/>
        <w:jc w:val="both"/>
        <w:rPr>
          <w:bCs/>
          <w:sz w:val="20"/>
          <w:szCs w:val="20"/>
        </w:rPr>
      </w:pPr>
      <w:r w:rsidRPr="00E25BDA">
        <w:rPr>
          <w:bCs/>
          <w:sz w:val="20"/>
          <w:szCs w:val="20"/>
        </w:rPr>
        <w:t>A parallel research trajectory explores interactive deception systems driven by reinforcement learning and deep learning. Fan and Wang [3] proposed a reinforcement learning–based honeypot capable of learning optimal deception strategies during live engagement, resulting in more realistic and harder-to-detect decoy systems. Wang et al. [4] extended this concept into software-defined networking environments, enabling AI-driven network-level deception that adapts control-plane and data-plane configurations to mislead adversaries. Deep learning approaches have also been explored, with Ding et al. [8] demonstrating that neural network–driven adaptive honeypots can detect zero-day and polymorphic attack patterns that elude signature-based systems. Although these models provide strong predictive capability, they require extensive training data and may be computationally costly in real-time deployments.</w:t>
      </w:r>
    </w:p>
    <w:p w14:paraId="19158D90" w14:textId="07769029" w:rsidR="00E25BDA" w:rsidRPr="002E6BF7" w:rsidRDefault="00E25BDA" w:rsidP="002E6BF7">
      <w:pPr>
        <w:pStyle w:val="NormalWeb"/>
        <w:spacing w:beforeAutospacing="0" w:afterAutospacing="0"/>
        <w:ind w:leftChars="-20" w:left="-44" w:rightChars="-20" w:right="-44" w:firstLine="764"/>
        <w:jc w:val="both"/>
        <w:rPr>
          <w:bCs/>
          <w:sz w:val="20"/>
          <w:szCs w:val="20"/>
          <w:lang w:val="en-IN"/>
        </w:rPr>
      </w:pPr>
      <w:r w:rsidRPr="00E25BDA">
        <w:rPr>
          <w:bCs/>
          <w:sz w:val="20"/>
          <w:szCs w:val="20"/>
          <w:lang w:val="en-IN"/>
        </w:rPr>
        <w:t>Hybrid deception and detection systems, such as those discussed by Bedi et al. [9], combine machine learning–enhanced intrusion detection with automated adaptive deception to create integrated, real-time defensive ecosystems. These approaches demonstrate strong potential for operational deployment but often face challenges in scaling, multi-protocol support, and seamless SOC integration. Survey studies such as Asrani et al. [5] highlight this growing complexity while outlining the need for architectures that unify dynamic deception, algorithmic intelligence, and practical maintainability.</w:t>
      </w:r>
    </w:p>
    <w:p w14:paraId="7CBB105C" w14:textId="77777777" w:rsidR="008A6BBC" w:rsidRDefault="008A6BBC" w:rsidP="008A6BBC">
      <w:pPr>
        <w:pStyle w:val="NoSpacing"/>
        <w:ind w:rightChars="-20" w:right="-44"/>
        <w:jc w:val="both"/>
      </w:pPr>
    </w:p>
    <w:p w14:paraId="09EF114C" w14:textId="5339A916" w:rsidR="008A6BBC" w:rsidRPr="008A6BBC" w:rsidRDefault="008A6BBC" w:rsidP="008A6BBC">
      <w:pPr>
        <w:pStyle w:val="NoSpacing"/>
        <w:numPr>
          <w:ilvl w:val="0"/>
          <w:numId w:val="1"/>
        </w:numPr>
        <w:ind w:rightChars="-20" w:right="-44"/>
        <w:jc w:val="both"/>
        <w:rPr>
          <w:b/>
          <w:bCs/>
        </w:rPr>
      </w:pPr>
      <w:r>
        <w:rPr>
          <w:b/>
          <w:bCs/>
          <w:color w:val="000000" w:themeColor="text1"/>
          <w:sz w:val="24"/>
          <w:szCs w:val="24"/>
        </w:rPr>
        <w:t>PROPOSED SYSTEM</w:t>
      </w:r>
    </w:p>
    <w:p w14:paraId="7FA18700" w14:textId="77777777" w:rsidR="008A6BBC" w:rsidRPr="008A6BBC" w:rsidRDefault="008A6BBC" w:rsidP="008A6BBC">
      <w:pPr>
        <w:pStyle w:val="NoSpacing"/>
        <w:ind w:rightChars="-20" w:right="-44"/>
        <w:jc w:val="both"/>
        <w:rPr>
          <w:b/>
          <w:bCs/>
          <w:color w:val="000000" w:themeColor="text1"/>
        </w:rPr>
      </w:pPr>
    </w:p>
    <w:p w14:paraId="2D727851" w14:textId="337737B9" w:rsidR="00E25BDA" w:rsidRPr="008A6BBC" w:rsidRDefault="00E25BDA" w:rsidP="008A6BBC">
      <w:pPr>
        <w:pStyle w:val="NoSpacing"/>
        <w:ind w:rightChars="-20" w:right="-44"/>
        <w:jc w:val="both"/>
        <w:rPr>
          <w:b/>
          <w:bCs/>
        </w:rPr>
      </w:pPr>
      <w:r w:rsidRPr="008A6BBC">
        <w:t xml:space="preserve">DaaS implements a three-tier architecture: </w:t>
      </w:r>
    </w:p>
    <w:p w14:paraId="1B67A9C3" w14:textId="25FC987E" w:rsidR="000776AE" w:rsidRPr="00E25BDA" w:rsidRDefault="00E25BDA" w:rsidP="00E25BDA">
      <w:pPr>
        <w:pStyle w:val="NormalWeb"/>
        <w:ind w:rightChars="-20" w:right="-44"/>
        <w:rPr>
          <w:rStyle w:val="Strong"/>
          <w:b w:val="0"/>
          <w:bCs w:val="0"/>
          <w:sz w:val="20"/>
          <w:szCs w:val="20"/>
        </w:rPr>
      </w:pPr>
      <w:r w:rsidRPr="00E25BDA">
        <w:rPr>
          <w:sz w:val="20"/>
          <w:szCs w:val="20"/>
        </w:rPr>
        <w:t xml:space="preserve">Data Collection Layer, Intelligence Processing Layer, and Adaptation &amp; Response Layer. </w:t>
      </w:r>
    </w:p>
    <w:p w14:paraId="72E84DCB" w14:textId="44CA13D2" w:rsidR="000776AE" w:rsidRDefault="00D717A3">
      <w:pPr>
        <w:pStyle w:val="Heading4"/>
        <w:keepNext w:val="0"/>
        <w:keepLines w:val="0"/>
        <w:spacing w:before="0" w:after="0" w:line="240" w:lineRule="auto"/>
        <w:ind w:rightChars="-20" w:right="-44"/>
        <w:jc w:val="both"/>
        <w:rPr>
          <w:rStyle w:val="Strong"/>
          <w:rFonts w:ascii="Times New Roman" w:hAnsi="Times New Roman" w:cs="Times New Roman"/>
          <w:i w:val="0"/>
          <w:iCs w:val="0"/>
          <w:color w:val="auto"/>
          <w:sz w:val="20"/>
          <w:szCs w:val="20"/>
        </w:rPr>
      </w:pPr>
      <w:r>
        <w:rPr>
          <w:rStyle w:val="Strong"/>
          <w:rFonts w:ascii="Times New Roman" w:hAnsi="Times New Roman" w:cs="Times New Roman"/>
          <w:i w:val="0"/>
          <w:iCs w:val="0"/>
          <w:color w:val="auto"/>
          <w:sz w:val="20"/>
          <w:szCs w:val="20"/>
          <w:lang w:val="en-US"/>
        </w:rPr>
        <w:t>3</w:t>
      </w:r>
      <w:r w:rsidR="00000000">
        <w:rPr>
          <w:rStyle w:val="Strong"/>
          <w:rFonts w:ascii="Times New Roman" w:hAnsi="Times New Roman" w:cs="Times New Roman"/>
          <w:i w:val="0"/>
          <w:iCs w:val="0"/>
          <w:color w:val="auto"/>
          <w:sz w:val="20"/>
          <w:szCs w:val="20"/>
          <w:lang w:val="en-US"/>
        </w:rPr>
        <w:t xml:space="preserve">.1 </w:t>
      </w:r>
      <w:r w:rsidR="00E25BDA" w:rsidRPr="00E25BDA">
        <w:rPr>
          <w:rFonts w:ascii="Times New Roman" w:hAnsi="Times New Roman" w:cs="Times New Roman"/>
          <w:b/>
          <w:bCs/>
          <w:i w:val="0"/>
          <w:iCs w:val="0"/>
          <w:color w:val="auto"/>
          <w:sz w:val="20"/>
          <w:szCs w:val="20"/>
        </w:rPr>
        <w:t>Architecture Overview</w:t>
      </w:r>
    </w:p>
    <w:p w14:paraId="7196C947" w14:textId="747E0C9D" w:rsidR="00B27482" w:rsidRDefault="00E25BDA" w:rsidP="00E25BDA">
      <w:pPr>
        <w:pStyle w:val="NormalWeb"/>
        <w:ind w:rightChars="-20" w:right="-44"/>
        <w:rPr>
          <w:sz w:val="20"/>
          <w:szCs w:val="20"/>
        </w:rPr>
      </w:pPr>
      <w:r w:rsidRPr="00E25BDA">
        <w:rPr>
          <w:sz w:val="20"/>
          <w:szCs w:val="20"/>
        </w:rPr>
        <w:lastRenderedPageBreak/>
        <w:t>This microservices design ensures scalability and flexibility through Docker containerization.</w:t>
      </w:r>
    </w:p>
    <w:p w14:paraId="12FE450D" w14:textId="77777777" w:rsidR="00DE302A" w:rsidRDefault="00DE302A" w:rsidP="00E25BDA">
      <w:pPr>
        <w:pStyle w:val="NormalWeb"/>
        <w:ind w:rightChars="-20" w:right="-44"/>
        <w:rPr>
          <w:sz w:val="20"/>
          <w:szCs w:val="20"/>
        </w:rPr>
      </w:pPr>
    </w:p>
    <w:p w14:paraId="52CC18D7" w14:textId="77777777" w:rsidR="00B27482" w:rsidRDefault="00B27482" w:rsidP="00B27482">
      <w:pPr>
        <w:pStyle w:val="NormalWeb"/>
        <w:keepNext/>
        <w:spacing w:beforeAutospacing="0" w:afterAutospacing="0"/>
        <w:ind w:rightChars="-20" w:right="-44"/>
        <w:jc w:val="center"/>
      </w:pPr>
      <w:r>
        <w:rPr>
          <w:noProof/>
        </w:rPr>
        <w:drawing>
          <wp:inline distT="0" distB="0" distL="0" distR="0" wp14:anchorId="4F334F80" wp14:editId="72A66503">
            <wp:extent cx="2909454" cy="4259546"/>
            <wp:effectExtent l="0" t="0" r="571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43465" cy="4309339"/>
                    </a:xfrm>
                    <a:prstGeom prst="rect">
                      <a:avLst/>
                    </a:prstGeom>
                    <a:noFill/>
                    <a:ln>
                      <a:noFill/>
                    </a:ln>
                  </pic:spPr>
                </pic:pic>
              </a:graphicData>
            </a:graphic>
          </wp:inline>
        </w:drawing>
      </w:r>
    </w:p>
    <w:p w14:paraId="6EAB29A7" w14:textId="77777777" w:rsidR="00B27482" w:rsidRDefault="00B27482" w:rsidP="00B27482">
      <w:pPr>
        <w:pStyle w:val="NormalWeb"/>
        <w:keepNext/>
        <w:spacing w:beforeAutospacing="0" w:afterAutospacing="0"/>
        <w:ind w:rightChars="-20" w:right="-44"/>
        <w:jc w:val="center"/>
      </w:pPr>
    </w:p>
    <w:p w14:paraId="3115E244" w14:textId="77777777" w:rsidR="00B27482" w:rsidRDefault="00B27482" w:rsidP="00B27482">
      <w:pPr>
        <w:pStyle w:val="Caption"/>
        <w:spacing w:after="0"/>
        <w:jc w:val="center"/>
      </w:pPr>
      <w:r>
        <w:t xml:space="preserve">Figure </w:t>
      </w:r>
      <w:r>
        <w:fldChar w:fldCharType="begin"/>
      </w:r>
      <w:r>
        <w:instrText xml:space="preserve"> SEQ Figure \* ARABIC </w:instrText>
      </w:r>
      <w:r>
        <w:fldChar w:fldCharType="separate"/>
      </w:r>
      <w:r>
        <w:rPr>
          <w:noProof/>
        </w:rPr>
        <w:t>1</w:t>
      </w:r>
      <w:r>
        <w:fldChar w:fldCharType="end"/>
      </w:r>
      <w:r>
        <w:t xml:space="preserve">: </w:t>
      </w:r>
      <w:r w:rsidRPr="00F7337D">
        <w:t>System Architecture of the Deception-as-a-Service</w:t>
      </w:r>
    </w:p>
    <w:p w14:paraId="68BAC097" w14:textId="559ADCCF" w:rsidR="000776AE" w:rsidRDefault="00B27482" w:rsidP="00B27482">
      <w:pPr>
        <w:pStyle w:val="Caption"/>
        <w:spacing w:after="0"/>
        <w:jc w:val="center"/>
        <w:rPr>
          <w:sz w:val="20"/>
          <w:szCs w:val="20"/>
        </w:rPr>
      </w:pPr>
      <w:r w:rsidRPr="00F7337D">
        <w:t xml:space="preserve"> (DaaS) honeypot framework.</w:t>
      </w:r>
    </w:p>
    <w:p w14:paraId="19912FD5" w14:textId="77777777" w:rsidR="000776AE" w:rsidRDefault="000776AE">
      <w:pPr>
        <w:pStyle w:val="NormalWeb"/>
        <w:spacing w:beforeAutospacing="0" w:afterAutospacing="0"/>
        <w:ind w:rightChars="-20" w:right="-44"/>
        <w:jc w:val="both"/>
        <w:rPr>
          <w:sz w:val="20"/>
          <w:szCs w:val="20"/>
        </w:rPr>
      </w:pPr>
    </w:p>
    <w:p w14:paraId="31603F7D" w14:textId="6D49C131" w:rsidR="000776AE" w:rsidRPr="00B27482" w:rsidRDefault="00D717A3" w:rsidP="00B27482">
      <w:pPr>
        <w:pStyle w:val="NormalWeb"/>
        <w:ind w:rightChars="-20" w:right="-44"/>
        <w:jc w:val="both"/>
        <w:rPr>
          <w:sz w:val="20"/>
          <w:szCs w:val="20"/>
        </w:rPr>
      </w:pPr>
      <w:r>
        <w:rPr>
          <w:rStyle w:val="Strong"/>
          <w:sz w:val="20"/>
          <w:szCs w:val="20"/>
        </w:rPr>
        <w:t>3</w:t>
      </w:r>
      <w:r w:rsidR="00000000">
        <w:rPr>
          <w:rStyle w:val="Strong"/>
          <w:sz w:val="20"/>
          <w:szCs w:val="20"/>
        </w:rPr>
        <w:t>.</w:t>
      </w:r>
      <w:r w:rsidR="00B27482">
        <w:rPr>
          <w:rStyle w:val="Strong"/>
          <w:sz w:val="20"/>
          <w:szCs w:val="20"/>
        </w:rPr>
        <w:t>2</w:t>
      </w:r>
      <w:r w:rsidR="00000000">
        <w:rPr>
          <w:rStyle w:val="Strong"/>
          <w:sz w:val="20"/>
          <w:szCs w:val="20"/>
        </w:rPr>
        <w:t xml:space="preserve"> </w:t>
      </w:r>
      <w:r w:rsidR="00B27482" w:rsidRPr="00B27482">
        <w:rPr>
          <w:b/>
          <w:bCs/>
          <w:sz w:val="20"/>
          <w:szCs w:val="20"/>
          <w:lang w:val="en-IN"/>
        </w:rPr>
        <w:t>Data Collection Layer</w:t>
      </w:r>
      <w:r w:rsidR="00000000">
        <w:rPr>
          <w:rStyle w:val="Strong"/>
          <w:sz w:val="20"/>
          <w:szCs w:val="20"/>
        </w:rPr>
        <w:t xml:space="preserve">: </w:t>
      </w:r>
      <w:r w:rsidR="00B27482" w:rsidRPr="00B27482">
        <w:rPr>
          <w:sz w:val="20"/>
          <w:szCs w:val="20"/>
        </w:rPr>
        <w:t xml:space="preserve">Cowrie SSH/Telnet Honeypot emulates UNIX environments with fake filesystems, command execution simulation, credential capture, and malware collection. Dionaea captures malware across SMB, HTTP, FTP protocols. </w:t>
      </w:r>
      <w:proofErr w:type="spellStart"/>
      <w:r w:rsidR="00B27482" w:rsidRPr="00B27482">
        <w:rPr>
          <w:sz w:val="20"/>
          <w:szCs w:val="20"/>
        </w:rPr>
        <w:t>Filebeat</w:t>
      </w:r>
      <w:proofErr w:type="spellEnd"/>
      <w:r w:rsidR="00B27482" w:rsidRPr="00B27482">
        <w:rPr>
          <w:sz w:val="20"/>
          <w:szCs w:val="20"/>
        </w:rPr>
        <w:t xml:space="preserve"> agents forward logs to Elasticsearch with exactly-once delivery semantics.</w:t>
      </w:r>
    </w:p>
    <w:p w14:paraId="5500EDAA" w14:textId="385973F0" w:rsidR="00B27482" w:rsidRPr="008A6BBC" w:rsidRDefault="00D717A3" w:rsidP="00B27482">
      <w:pPr>
        <w:jc w:val="both"/>
        <w:rPr>
          <w:rFonts w:ascii="Times New Roman" w:eastAsia="Times New Roman" w:hAnsi="Times New Roman" w:cs="Times New Roman"/>
          <w:kern w:val="0"/>
          <w:sz w:val="20"/>
          <w:szCs w:val="20"/>
          <w:lang w:val="en-US" w:bidi="ar-SA"/>
          <w14:ligatures w14:val="none"/>
        </w:rPr>
      </w:pPr>
      <w:r>
        <w:rPr>
          <w:rStyle w:val="Strong"/>
          <w:rFonts w:ascii="Times New Roman" w:hAnsi="Times New Roman" w:cs="Times New Roman"/>
          <w:sz w:val="20"/>
          <w:szCs w:val="20"/>
          <w:lang w:val="en-US"/>
        </w:rPr>
        <w:t>3</w:t>
      </w:r>
      <w:r w:rsidR="00000000" w:rsidRPr="008A6BBC">
        <w:rPr>
          <w:rStyle w:val="Strong"/>
          <w:rFonts w:ascii="Times New Roman" w:hAnsi="Times New Roman" w:cs="Times New Roman"/>
          <w:sz w:val="20"/>
          <w:szCs w:val="20"/>
          <w:lang w:val="en-US"/>
        </w:rPr>
        <w:t>.</w:t>
      </w:r>
      <w:r w:rsidR="00B27482" w:rsidRPr="008A6BBC">
        <w:rPr>
          <w:rStyle w:val="Strong"/>
          <w:rFonts w:ascii="Times New Roman" w:hAnsi="Times New Roman" w:cs="Times New Roman"/>
          <w:sz w:val="20"/>
          <w:szCs w:val="20"/>
        </w:rPr>
        <w:t xml:space="preserve">3 </w:t>
      </w:r>
      <w:r w:rsidR="00B27482" w:rsidRPr="008A6BBC">
        <w:rPr>
          <w:rFonts w:ascii="Times New Roman" w:hAnsi="Times New Roman" w:cs="Times New Roman"/>
          <w:b/>
          <w:bCs/>
          <w:sz w:val="20"/>
          <w:szCs w:val="20"/>
          <w:lang w:bidi="ar-SA"/>
        </w:rPr>
        <w:t>Intelligence Processing Layer</w:t>
      </w:r>
      <w:r w:rsidR="00000000" w:rsidRPr="008A6BBC">
        <w:rPr>
          <w:rStyle w:val="Strong"/>
          <w:rFonts w:ascii="Times New Roman" w:eastAsia="SimSun" w:hAnsi="Times New Roman" w:cs="Times New Roman"/>
          <w:sz w:val="20"/>
          <w:szCs w:val="20"/>
        </w:rPr>
        <w:t>:</w:t>
      </w:r>
      <w:r w:rsidR="00000000" w:rsidRPr="008A6BBC">
        <w:rPr>
          <w:rStyle w:val="Strong"/>
          <w:rFonts w:ascii="Times New Roman" w:hAnsi="Times New Roman" w:cs="Times New Roman"/>
          <w:sz w:val="20"/>
          <w:szCs w:val="20"/>
          <w:lang w:val="en-US"/>
        </w:rPr>
        <w:t xml:space="preserve"> </w:t>
      </w:r>
      <w:r w:rsidR="00B27482" w:rsidRPr="008A6BBC">
        <w:rPr>
          <w:rFonts w:ascii="Times New Roman" w:eastAsia="Times New Roman" w:hAnsi="Times New Roman" w:cs="Times New Roman"/>
          <w:sz w:val="20"/>
          <w:szCs w:val="20"/>
        </w:rPr>
        <w:t>ELK Stack: Elasticsearch provides distributed search and analytics; Logstash processes logs with GROK filters and enrichment; Kibana delivers visualization dashboards.</w:t>
      </w:r>
    </w:p>
    <w:p w14:paraId="1FAA7AB0" w14:textId="77777777" w:rsidR="00B27482" w:rsidRPr="008A6BBC" w:rsidRDefault="00B27482" w:rsidP="002E6BF7">
      <w:pPr>
        <w:jc w:val="both"/>
        <w:rPr>
          <w:rFonts w:ascii="Times New Roman" w:eastAsia="Times New Roman" w:hAnsi="Times New Roman" w:cs="Times New Roman"/>
          <w:sz w:val="20"/>
          <w:szCs w:val="20"/>
        </w:rPr>
      </w:pPr>
      <w:r w:rsidRPr="008A6BBC">
        <w:rPr>
          <w:rFonts w:ascii="Times New Roman" w:eastAsia="Times New Roman" w:hAnsi="Times New Roman" w:cs="Times New Roman"/>
          <w:sz w:val="20"/>
          <w:szCs w:val="20"/>
        </w:rPr>
        <w:t xml:space="preserve">Feature Engineering extracts 47 features across temporal (session duration, command timing), </w:t>
      </w:r>
      <w:proofErr w:type="spellStart"/>
      <w:r w:rsidRPr="008A6BBC">
        <w:rPr>
          <w:rFonts w:ascii="Times New Roman" w:eastAsia="Times New Roman" w:hAnsi="Times New Roman" w:cs="Times New Roman"/>
          <w:sz w:val="20"/>
          <w:szCs w:val="20"/>
        </w:rPr>
        <w:t>behavioral</w:t>
      </w:r>
      <w:proofErr w:type="spellEnd"/>
      <w:r w:rsidRPr="008A6BBC">
        <w:rPr>
          <w:rFonts w:ascii="Times New Roman" w:eastAsia="Times New Roman" w:hAnsi="Times New Roman" w:cs="Times New Roman"/>
          <w:sz w:val="20"/>
          <w:szCs w:val="20"/>
        </w:rPr>
        <w:t xml:space="preserve"> (commands executed, download attempts), credential (authentication patterns), and network (IP reputation, ASN) dimensions.</w:t>
      </w:r>
    </w:p>
    <w:p w14:paraId="436E811C" w14:textId="77777777" w:rsidR="00B27482" w:rsidRPr="008A6BBC" w:rsidRDefault="00B27482" w:rsidP="002E6BF7">
      <w:pPr>
        <w:jc w:val="both"/>
        <w:rPr>
          <w:rFonts w:ascii="Times New Roman" w:eastAsia="Times New Roman" w:hAnsi="Times New Roman" w:cs="Times New Roman"/>
          <w:sz w:val="20"/>
          <w:szCs w:val="20"/>
        </w:rPr>
      </w:pPr>
      <w:r w:rsidRPr="008A6BBC">
        <w:rPr>
          <w:rFonts w:ascii="Times New Roman" w:eastAsia="Times New Roman" w:hAnsi="Times New Roman" w:cs="Times New Roman"/>
          <w:sz w:val="20"/>
          <w:szCs w:val="20"/>
        </w:rPr>
        <w:t>Isolation Forest implements unsupervised anomaly detection through recursive random partitioning, computing anomaly scores:</w:t>
      </w:r>
    </w:p>
    <w:p w14:paraId="337EC8B6" w14:textId="66FAF70F" w:rsidR="00B27482" w:rsidRPr="008A6BBC" w:rsidRDefault="00B27482" w:rsidP="00B27482">
      <w:pPr>
        <w:jc w:val="center"/>
        <w:rPr>
          <w:rFonts w:ascii="Times New Roman" w:eastAsia="Times New Roman" w:hAnsi="Times New Roman" w:cs="Times New Roman"/>
          <w:sz w:val="20"/>
          <w:szCs w:val="20"/>
        </w:rPr>
      </w:pPr>
      <m:oMath>
        <m:r>
          <w:rPr>
            <w:rFonts w:ascii="Cambria Math" w:eastAsia="Times New Roman" w:hAnsi="Cambria Math" w:cs="Times New Roman"/>
            <w:sz w:val="20"/>
            <w:szCs w:val="20"/>
          </w:rPr>
          <m:t>s(x, n) = 2^{- \frac{E(h(x))}{c(n)}}</m:t>
        </m:r>
      </m:oMath>
      <w:r w:rsidRPr="008A6BBC">
        <w:rPr>
          <w:rFonts w:ascii="Times New Roman" w:eastAsia="Times New Roman" w:hAnsi="Times New Roman" w:cs="Times New Roman"/>
          <w:sz w:val="20"/>
          <w:szCs w:val="20"/>
        </w:rPr>
        <w:tab/>
      </w:r>
      <w:r w:rsidRPr="008A6BBC">
        <w:rPr>
          <w:rFonts w:ascii="Times New Roman" w:eastAsia="Times New Roman" w:hAnsi="Times New Roman" w:cs="Times New Roman"/>
          <w:sz w:val="20"/>
          <w:szCs w:val="20"/>
        </w:rPr>
        <w:t>(1)</w:t>
      </w:r>
    </w:p>
    <w:p w14:paraId="60E8611F" w14:textId="77777777" w:rsidR="00B27482" w:rsidRPr="008A6BBC" w:rsidRDefault="00B27482" w:rsidP="002E6BF7">
      <w:pPr>
        <w:jc w:val="both"/>
        <w:rPr>
          <w:rFonts w:ascii="Times New Roman" w:eastAsia="SimSun" w:hAnsi="Times New Roman" w:cs="Times New Roman"/>
          <w:sz w:val="20"/>
          <w:szCs w:val="20"/>
        </w:rPr>
      </w:pPr>
      <w:r w:rsidRPr="008A6BBC">
        <w:rPr>
          <w:rFonts w:ascii="Times New Roman" w:hAnsi="Times New Roman" w:cs="Times New Roman"/>
          <w:sz w:val="20"/>
          <w:szCs w:val="20"/>
        </w:rPr>
        <w:t>where (E(h(x))) is the expected path length, and (c(n)) is the average path length of unsuccessful search in a binary search tree, given by:</w:t>
      </w:r>
    </w:p>
    <w:p w14:paraId="5043EAA3" w14:textId="0A89E3F5" w:rsidR="00B27482" w:rsidRPr="008A6BBC" w:rsidRDefault="00B27482" w:rsidP="00B27482">
      <w:pPr>
        <w:jc w:val="center"/>
        <w:rPr>
          <w:rFonts w:ascii="Times New Roman" w:eastAsia="SimSun" w:hAnsi="Times New Roman" w:cs="Times New Roman"/>
          <w:sz w:val="20"/>
          <w:szCs w:val="20"/>
        </w:rPr>
      </w:pPr>
      <w:r w:rsidRPr="008A6BBC">
        <w:rPr>
          <w:rFonts w:ascii="Times New Roman" w:eastAsia="SimSun" w:hAnsi="Times New Roman" w:cs="Times New Roman"/>
          <w:sz w:val="20"/>
          <w:szCs w:val="20"/>
        </w:rPr>
        <w:t xml:space="preserve">          </w:t>
      </w:r>
      <m:oMath>
        <m:r>
          <w:rPr>
            <w:rFonts w:ascii="Cambria Math" w:hAnsi="Cambria Math" w:cs="Times New Roman"/>
            <w:sz w:val="20"/>
            <w:szCs w:val="20"/>
          </w:rPr>
          <m:t>c</m:t>
        </m:r>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)=2</m:t>
        </m:r>
        <m:r>
          <w:rPr>
            <w:rFonts w:ascii="Cambria Math" w:hAnsi="Cambria Math" w:cs="Times New Roman"/>
            <w:sz w:val="20"/>
            <w:szCs w:val="20"/>
          </w:rPr>
          <m:t>H</m:t>
        </m:r>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-1)-</m:t>
        </m:r>
        <m:r>
          <w:rPr>
            <w:rFonts w:ascii="Cambria Math" w:hAnsi="Cambria Math" w:cs="Times New Roman"/>
            <w:sz w:val="20"/>
            <w:szCs w:val="20"/>
          </w:rPr>
          <m:t>n</m:t>
        </m:r>
        <m:r>
          <m:rPr>
            <m:sty m:val="p"/>
          </m:rPr>
          <w:rPr>
            <w:rFonts w:ascii="Cambria Math" w:hAnsi="Cambria Math" w:cs="Times New Roman"/>
            <w:sz w:val="20"/>
            <w:szCs w:val="20"/>
          </w:rPr>
          <m:t>2</m:t>
        </m:r>
        <m:d>
          <m:dPr>
            <m:ctrlPr>
              <w:rPr>
                <w:rFonts w:ascii="Cambria Math" w:hAnsi="Cambria Math" w:cs="Times New Roman"/>
                <w:sz w:val="20"/>
                <w:szCs w:val="20"/>
              </w:rPr>
            </m:ctrlPr>
          </m:dPr>
          <m:e>
            <m:r>
              <w:rPr>
                <w:rFonts w:ascii="Cambria Math" w:hAnsi="Cambria Math" w:cs="Times New Roman"/>
                <w:sz w:val="20"/>
                <w:szCs w:val="20"/>
              </w:rPr>
              <m:t>n</m:t>
            </m:r>
            <m:r>
              <m:rPr>
                <m:sty m:val="p"/>
              </m:rPr>
              <w:rPr>
                <w:rFonts w:ascii="Cambria Math" w:hAnsi="Cambria Math" w:cs="Times New Roman"/>
                <w:sz w:val="20"/>
                <w:szCs w:val="20"/>
              </w:rPr>
              <m:t>-1</m:t>
            </m:r>
          </m:e>
        </m:d>
      </m:oMath>
      <w:r w:rsidRPr="008A6BBC">
        <w:rPr>
          <w:rFonts w:ascii="Times New Roman" w:eastAsia="Times New Roman" w:hAnsi="Times New Roman" w:cs="Times New Roman"/>
          <w:sz w:val="20"/>
          <w:szCs w:val="20"/>
        </w:rPr>
        <w:tab/>
        <w:t xml:space="preserve"> (2)</w:t>
      </w:r>
    </w:p>
    <w:p w14:paraId="2BC17201" w14:textId="0C566FE8" w:rsidR="00B27482" w:rsidRPr="008A6BBC" w:rsidRDefault="00B27482" w:rsidP="002E6BF7">
      <w:pPr>
        <w:jc w:val="both"/>
        <w:rPr>
          <w:rFonts w:ascii="Times New Roman" w:eastAsia="Times New Roman" w:hAnsi="Times New Roman" w:cs="Times New Roman"/>
          <w:sz w:val="20"/>
          <w:szCs w:val="20"/>
        </w:rPr>
      </w:pPr>
      <w:r w:rsidRPr="008A6BBC">
        <w:rPr>
          <w:rFonts w:ascii="Times New Roman" w:eastAsia="Times New Roman" w:hAnsi="Times New Roman" w:cs="Times New Roman"/>
          <w:sz w:val="20"/>
          <w:szCs w:val="20"/>
        </w:rPr>
        <w:lastRenderedPageBreak/>
        <w:t>where E(h(x)) is expected path length and c(n) is average path length for unsuccessful binary search tree searches.</w:t>
      </w:r>
    </w:p>
    <w:p w14:paraId="0A984292" w14:textId="77777777" w:rsidR="00B27482" w:rsidRPr="008A6BBC" w:rsidRDefault="00B27482" w:rsidP="002E6BF7">
      <w:pPr>
        <w:jc w:val="both"/>
        <w:rPr>
          <w:rFonts w:ascii="Times New Roman" w:eastAsia="Times New Roman" w:hAnsi="Times New Roman" w:cs="Times New Roman"/>
          <w:sz w:val="20"/>
          <w:szCs w:val="20"/>
        </w:rPr>
      </w:pPr>
      <w:r w:rsidRPr="008A6BBC">
        <w:rPr>
          <w:rFonts w:ascii="Times New Roman" w:eastAsia="Times New Roman" w:hAnsi="Times New Roman" w:cs="Times New Roman"/>
          <w:sz w:val="20"/>
          <w:szCs w:val="20"/>
        </w:rPr>
        <w:t>Random Forest provides supervised classification using bootstrap aggregation with √p random features per split:</w:t>
      </w:r>
    </w:p>
    <w:p w14:paraId="78C7DE43" w14:textId="1007D97D" w:rsidR="00B27482" w:rsidRPr="008A6BBC" w:rsidRDefault="00B27482" w:rsidP="00B27482">
      <w:pPr>
        <w:jc w:val="center"/>
        <w:rPr>
          <w:rFonts w:ascii="Times New Roman" w:eastAsia="Times New Roman" w:hAnsi="Times New Roman" w:cs="Times New Roman"/>
          <w:sz w:val="20"/>
          <w:szCs w:val="20"/>
        </w:rPr>
      </w:pPr>
      <w:r w:rsidRPr="008A6BBC">
        <w:rPr>
          <w:rFonts w:ascii="Times New Roman" w:eastAsia="Times New Roman" w:hAnsi="Times New Roman" w:cs="Times New Roman"/>
          <w:sz w:val="20"/>
          <w:szCs w:val="20"/>
        </w:rPr>
        <w:t xml:space="preserve">     </w:t>
      </w:r>
      <w:r w:rsidR="00DE302A" w:rsidRPr="008A6BBC">
        <w:rPr>
          <w:rFonts w:ascii="Times New Roman" w:eastAsia="Times New Roman" w:hAnsi="Times New Roman" w:cs="Times New Roman"/>
          <w:sz w:val="20"/>
          <w:szCs w:val="20"/>
        </w:rPr>
        <w:t xml:space="preserve"> </w:t>
      </w:r>
      <w:r w:rsidRPr="008A6BBC">
        <w:rPr>
          <w:rFonts w:ascii="Times New Roman" w:eastAsia="Times New Roman" w:hAnsi="Times New Roman" w:cs="Times New Roman"/>
          <w:sz w:val="20"/>
          <w:szCs w:val="20"/>
        </w:rPr>
        <w:t xml:space="preserve"> </w:t>
      </w:r>
      <m:oMath>
        <m:r>
          <w:rPr>
            <w:rFonts w:ascii="Cambria Math" w:eastAsia="Times New Roman" w:hAnsi="Cambria Math" w:cs="Times New Roman"/>
            <w:sz w:val="20"/>
            <w:szCs w:val="20"/>
          </w:rPr>
          <m:t>ŷ = mode{T₁(x), T₂(x), …, Tᵦ(x)}</m:t>
        </m:r>
      </m:oMath>
      <w:r w:rsidRPr="008A6BBC">
        <w:rPr>
          <w:rFonts w:ascii="Times New Roman" w:eastAsia="Times New Roman" w:hAnsi="Times New Roman" w:cs="Times New Roman"/>
          <w:sz w:val="20"/>
          <w:szCs w:val="20"/>
        </w:rPr>
        <w:t xml:space="preserve"> </w:t>
      </w:r>
      <w:r w:rsidRPr="008A6BBC">
        <w:rPr>
          <w:rFonts w:ascii="Times New Roman" w:eastAsia="Times New Roman" w:hAnsi="Times New Roman" w:cs="Times New Roman"/>
          <w:sz w:val="20"/>
          <w:szCs w:val="20"/>
        </w:rPr>
        <w:tab/>
        <w:t xml:space="preserve"> </w:t>
      </w:r>
      <w:r w:rsidR="00DE302A" w:rsidRPr="008A6BBC">
        <w:rPr>
          <w:rFonts w:ascii="Times New Roman" w:eastAsia="Times New Roman" w:hAnsi="Times New Roman" w:cs="Times New Roman"/>
          <w:sz w:val="20"/>
          <w:szCs w:val="20"/>
        </w:rPr>
        <w:t xml:space="preserve"> </w:t>
      </w:r>
      <w:r w:rsidRPr="008A6BBC">
        <w:rPr>
          <w:rFonts w:ascii="Times New Roman" w:eastAsia="Times New Roman" w:hAnsi="Times New Roman" w:cs="Times New Roman"/>
          <w:sz w:val="20"/>
          <w:szCs w:val="20"/>
        </w:rPr>
        <w:t>(3)</w:t>
      </w:r>
    </w:p>
    <w:p w14:paraId="2BD0A51C" w14:textId="7E5ADDB0" w:rsidR="00B27482" w:rsidRPr="008A6BBC" w:rsidRDefault="00B27482" w:rsidP="002E6BF7">
      <w:pPr>
        <w:jc w:val="both"/>
        <w:rPr>
          <w:rFonts w:ascii="Times New Roman" w:eastAsia="Times New Roman" w:hAnsi="Times New Roman" w:cs="Times New Roman"/>
          <w:sz w:val="20"/>
          <w:szCs w:val="20"/>
        </w:rPr>
      </w:pPr>
      <w:r w:rsidRPr="008A6BBC">
        <w:rPr>
          <w:rFonts w:ascii="Times New Roman" w:eastAsia="Times New Roman" w:hAnsi="Times New Roman" w:cs="Times New Roman"/>
          <w:sz w:val="20"/>
          <w:szCs w:val="20"/>
        </w:rPr>
        <w:t>The model classifies attacks as Brute Force, Reconnaissance, Malware Deployment, Credential Stuffing, or Command Injection.</w:t>
      </w:r>
    </w:p>
    <w:p w14:paraId="3892D9A9" w14:textId="4F373E9F" w:rsidR="000776AE" w:rsidRPr="00C61A6B" w:rsidRDefault="00D717A3" w:rsidP="00C61A6B">
      <w:pPr>
        <w:pStyle w:val="Heading4"/>
        <w:spacing w:after="0" w:line="240" w:lineRule="auto"/>
        <w:ind w:rightChars="-20" w:right="-44"/>
        <w:rPr>
          <w:rFonts w:ascii="Times New Roman" w:hAnsi="Times New Roman" w:cs="Times New Roman"/>
          <w:b/>
          <w:bCs/>
          <w:sz w:val="20"/>
          <w:szCs w:val="20"/>
          <w:lang w:val="en-US"/>
        </w:rPr>
      </w:pPr>
      <w:r>
        <w:rPr>
          <w:rStyle w:val="Strong"/>
          <w:rFonts w:ascii="Times New Roman" w:hAnsi="Times New Roman" w:cs="Times New Roman"/>
          <w:i w:val="0"/>
          <w:iCs w:val="0"/>
          <w:color w:val="auto"/>
          <w:sz w:val="20"/>
          <w:szCs w:val="20"/>
          <w:lang w:val="en-US"/>
        </w:rPr>
        <w:t>3</w:t>
      </w:r>
      <w:r w:rsidR="00000000">
        <w:rPr>
          <w:rStyle w:val="Strong"/>
          <w:rFonts w:ascii="Times New Roman" w:hAnsi="Times New Roman" w:cs="Times New Roman"/>
          <w:i w:val="0"/>
          <w:iCs w:val="0"/>
          <w:color w:val="auto"/>
          <w:sz w:val="20"/>
          <w:szCs w:val="20"/>
          <w:lang w:val="en-US"/>
        </w:rPr>
        <w:t>.</w:t>
      </w:r>
      <w:r w:rsidR="00C61A6B">
        <w:rPr>
          <w:rStyle w:val="Strong"/>
          <w:rFonts w:ascii="Times New Roman" w:hAnsi="Times New Roman" w:cs="Times New Roman"/>
          <w:i w:val="0"/>
          <w:iCs w:val="0"/>
          <w:color w:val="auto"/>
          <w:sz w:val="20"/>
          <w:szCs w:val="20"/>
          <w:lang w:val="en-US"/>
        </w:rPr>
        <w:t>4</w:t>
      </w:r>
      <w:r w:rsidR="00000000">
        <w:rPr>
          <w:rStyle w:val="Strong"/>
          <w:rFonts w:ascii="Times New Roman" w:hAnsi="Times New Roman" w:cs="Times New Roman"/>
          <w:i w:val="0"/>
          <w:iCs w:val="0"/>
          <w:color w:val="auto"/>
          <w:sz w:val="20"/>
          <w:szCs w:val="20"/>
          <w:lang w:val="en-US"/>
        </w:rPr>
        <w:t xml:space="preserve"> </w:t>
      </w:r>
      <w:r w:rsidR="00B27482" w:rsidRPr="00B27482">
        <w:rPr>
          <w:rFonts w:ascii="Times New Roman" w:hAnsi="Times New Roman" w:cs="Times New Roman"/>
          <w:b/>
          <w:bCs/>
          <w:i w:val="0"/>
          <w:iCs w:val="0"/>
          <w:color w:val="auto"/>
          <w:sz w:val="20"/>
          <w:szCs w:val="20"/>
          <w:lang w:val="en-US"/>
        </w:rPr>
        <w:t>Adaptation &amp; Response Layer</w:t>
      </w:r>
    </w:p>
    <w:p w14:paraId="5F5447E6" w14:textId="7F4CF4C2" w:rsidR="00C61A6B" w:rsidRPr="00C61A6B" w:rsidRDefault="00C61A6B" w:rsidP="002E6BF7">
      <w:pPr>
        <w:pStyle w:val="NormalWeb"/>
        <w:ind w:leftChars="-20" w:left="-44" w:rightChars="-20" w:right="-44"/>
        <w:jc w:val="both"/>
        <w:rPr>
          <w:sz w:val="20"/>
          <w:szCs w:val="20"/>
        </w:rPr>
      </w:pPr>
      <w:r w:rsidRPr="00C61A6B">
        <w:rPr>
          <w:sz w:val="20"/>
          <w:szCs w:val="20"/>
        </w:rPr>
        <w:t>Flask Orchestrator executes real-time adaptations including credential generation, service banner modifications, port additions, filesystem changes, and behavioral adjustments. Decision logic follows:</w:t>
      </w:r>
    </w:p>
    <w:p w14:paraId="3F573259" w14:textId="1D8E2208" w:rsidR="00C61A6B" w:rsidRPr="00C61A6B" w:rsidRDefault="00C61A6B" w:rsidP="00C61A6B">
      <w:pPr>
        <w:pStyle w:val="NormalWeb"/>
        <w:ind w:leftChars="-20" w:left="-44" w:rightChars="-20" w:right="-44"/>
        <w:jc w:val="both"/>
        <w:rPr>
          <w:sz w:val="20"/>
          <w:szCs w:val="20"/>
        </w:rPr>
      </w:pPr>
      <w:r>
        <w:rPr>
          <w:rFonts w:ascii="Cambria Math" w:hAnsi="Cambria Math"/>
          <w:sz w:val="20"/>
          <w:szCs w:val="20"/>
        </w:rPr>
        <w:t xml:space="preserve">  </w:t>
      </w:r>
      <w:r w:rsidRPr="00C61A6B">
        <w:rPr>
          <w:rFonts w:ascii="Cambria Math" w:hAnsi="Cambria Math"/>
          <w:sz w:val="20"/>
          <w:szCs w:val="20"/>
        </w:rPr>
        <w:t xml:space="preserve">Adaptation = </w:t>
      </w:r>
      <w:proofErr w:type="gramStart"/>
      <w:r w:rsidRPr="00C61A6B">
        <w:rPr>
          <w:rFonts w:ascii="Cambria Math" w:hAnsi="Cambria Math"/>
          <w:sz w:val="20"/>
          <w:szCs w:val="20"/>
        </w:rPr>
        <w:t>f(</w:t>
      </w:r>
      <w:proofErr w:type="gramEnd"/>
      <w:r w:rsidRPr="00C61A6B">
        <w:rPr>
          <w:rFonts w:ascii="Cambria Math" w:hAnsi="Cambria Math"/>
          <w:sz w:val="20"/>
          <w:szCs w:val="20"/>
        </w:rPr>
        <w:t>Anomaly Score, Attack Category, Session Duration, Historical Effectiveness)</w:t>
      </w:r>
      <w:r>
        <w:rPr>
          <w:sz w:val="20"/>
          <w:szCs w:val="20"/>
        </w:rPr>
        <w:t xml:space="preserve">    </w:t>
      </w:r>
      <w:r w:rsidRPr="00C61A6B">
        <w:rPr>
          <w:sz w:val="20"/>
          <w:szCs w:val="20"/>
        </w:rPr>
        <w:t>(4)</w:t>
      </w:r>
    </w:p>
    <w:p w14:paraId="5C935045" w14:textId="1E61C6A8" w:rsidR="00DE302A" w:rsidRDefault="00C61A6B" w:rsidP="002E6BF7">
      <w:pPr>
        <w:pStyle w:val="NormalWeb"/>
        <w:spacing w:beforeAutospacing="0" w:afterAutospacing="0"/>
        <w:ind w:leftChars="-20" w:left="-44" w:rightChars="-20" w:right="-44"/>
        <w:jc w:val="both"/>
        <w:rPr>
          <w:sz w:val="20"/>
          <w:szCs w:val="20"/>
        </w:rPr>
      </w:pPr>
      <w:r w:rsidRPr="00C61A6B">
        <w:rPr>
          <w:sz w:val="20"/>
          <w:szCs w:val="20"/>
        </w:rPr>
        <w:t>The system employs reinforcement learning principles to optimize adaptation policies based on effectiveness metrics: session duration increase, commands per session, exploration depth, and malware download frequency.</w:t>
      </w:r>
    </w:p>
    <w:p w14:paraId="5B100223" w14:textId="77777777" w:rsidR="00DE302A" w:rsidRPr="00C61A6B" w:rsidRDefault="00DE302A" w:rsidP="00DE302A">
      <w:pPr>
        <w:pStyle w:val="NormalWeb"/>
        <w:spacing w:beforeAutospacing="0" w:afterAutospacing="0"/>
        <w:ind w:leftChars="-20" w:left="-44" w:rightChars="-20" w:right="-44"/>
        <w:jc w:val="both"/>
        <w:rPr>
          <w:sz w:val="20"/>
          <w:szCs w:val="20"/>
        </w:rPr>
      </w:pPr>
    </w:p>
    <w:p w14:paraId="615B929F" w14:textId="50DED028" w:rsidR="000776AE" w:rsidRPr="00D717A3" w:rsidRDefault="00D717A3" w:rsidP="00D717A3">
      <w:pPr>
        <w:spacing w:after="0" w:line="240" w:lineRule="auto"/>
        <w:ind w:rightChars="-20" w:right="-44"/>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4. </w:t>
      </w:r>
      <w:r w:rsidR="00C61A6B" w:rsidRPr="00D717A3">
        <w:rPr>
          <w:rFonts w:ascii="Times New Roman" w:eastAsia="Times New Roman" w:hAnsi="Times New Roman" w:cs="Times New Roman"/>
          <w:b/>
          <w:sz w:val="24"/>
          <w:szCs w:val="24"/>
          <w:lang w:val="en-US"/>
        </w:rPr>
        <w:t>RESEARCH METHODOLOGY</w:t>
      </w:r>
    </w:p>
    <w:p w14:paraId="72BFFBAE" w14:textId="77777777" w:rsidR="00DE302A" w:rsidRPr="00DE302A" w:rsidRDefault="00DE302A" w:rsidP="00DE302A">
      <w:pPr>
        <w:pStyle w:val="ListParagraph"/>
        <w:spacing w:after="0" w:line="240" w:lineRule="auto"/>
        <w:ind w:left="0" w:rightChars="-20" w:right="-44"/>
        <w:jc w:val="both"/>
        <w:rPr>
          <w:rFonts w:ascii="Times New Roman" w:eastAsia="Times New Roman" w:hAnsi="Times New Roman" w:cs="Times New Roman"/>
          <w:b/>
          <w:sz w:val="20"/>
          <w:szCs w:val="20"/>
          <w:lang w:val="en-US"/>
        </w:rPr>
      </w:pPr>
    </w:p>
    <w:p w14:paraId="5FD8267E" w14:textId="6A76A257" w:rsidR="00DE302A" w:rsidRPr="00DE302A" w:rsidRDefault="00D717A3" w:rsidP="00DE302A">
      <w:pPr>
        <w:pStyle w:val="Heading4"/>
        <w:spacing w:before="0" w:after="0" w:line="360" w:lineRule="auto"/>
        <w:ind w:rightChars="-20" w:right="-44"/>
        <w:rPr>
          <w:rFonts w:ascii="Times New Roman" w:hAnsi="Times New Roman" w:cs="Times New Roman"/>
          <w:b/>
          <w:bCs/>
          <w:i w:val="0"/>
          <w:iCs w:val="0"/>
          <w:color w:val="auto"/>
          <w:sz w:val="20"/>
          <w:szCs w:val="20"/>
        </w:rPr>
      </w:pPr>
      <w:r>
        <w:rPr>
          <w:rStyle w:val="Strong"/>
          <w:rFonts w:ascii="Times New Roman" w:hAnsi="Times New Roman" w:cs="Times New Roman"/>
          <w:i w:val="0"/>
          <w:iCs w:val="0"/>
          <w:color w:val="auto"/>
          <w:sz w:val="20"/>
          <w:szCs w:val="20"/>
          <w:lang w:val="en-US"/>
        </w:rPr>
        <w:t>4</w:t>
      </w:r>
      <w:r w:rsidR="009D6D6E">
        <w:rPr>
          <w:rStyle w:val="Strong"/>
          <w:rFonts w:ascii="Times New Roman" w:hAnsi="Times New Roman" w:cs="Times New Roman"/>
          <w:i w:val="0"/>
          <w:iCs w:val="0"/>
          <w:color w:val="auto"/>
          <w:sz w:val="20"/>
          <w:szCs w:val="20"/>
          <w:lang w:val="en-US"/>
        </w:rPr>
        <w:t>.</w:t>
      </w:r>
      <w:r w:rsidR="009D6D6E">
        <w:rPr>
          <w:rStyle w:val="Strong"/>
          <w:rFonts w:ascii="Times New Roman" w:hAnsi="Times New Roman" w:cs="Times New Roman"/>
          <w:i w:val="0"/>
          <w:iCs w:val="0"/>
          <w:color w:val="auto"/>
          <w:sz w:val="20"/>
          <w:szCs w:val="20"/>
          <w:lang w:val="en-US"/>
        </w:rPr>
        <w:t>1</w:t>
      </w:r>
      <w:r w:rsidR="009D6D6E">
        <w:rPr>
          <w:rStyle w:val="Strong"/>
          <w:rFonts w:ascii="Times New Roman" w:hAnsi="Times New Roman" w:cs="Times New Roman"/>
          <w:i w:val="0"/>
          <w:iCs w:val="0"/>
          <w:color w:val="auto"/>
          <w:sz w:val="20"/>
          <w:szCs w:val="20"/>
          <w:lang w:val="en-US"/>
        </w:rPr>
        <w:t xml:space="preserve"> </w:t>
      </w:r>
      <w:r w:rsidR="009D6D6E" w:rsidRPr="009D6D6E">
        <w:rPr>
          <w:rFonts w:ascii="Times New Roman" w:hAnsi="Times New Roman" w:cs="Times New Roman"/>
          <w:b/>
          <w:bCs/>
          <w:i w:val="0"/>
          <w:iCs w:val="0"/>
          <w:color w:val="auto"/>
          <w:sz w:val="20"/>
          <w:szCs w:val="20"/>
        </w:rPr>
        <w:t>Experimental Environment</w:t>
      </w:r>
    </w:p>
    <w:p w14:paraId="30D13F11" w14:textId="39793BAA" w:rsidR="009D6D6E" w:rsidRDefault="009D6D6E" w:rsidP="009D6D6E">
      <w:pPr>
        <w:spacing w:after="0" w:line="240" w:lineRule="auto"/>
        <w:ind w:leftChars="-20" w:left="-44" w:rightChars="-20" w:right="-44" w:firstLine="720"/>
        <w:jc w:val="both"/>
        <w:rPr>
          <w:rFonts w:ascii="Times New Roman" w:eastAsia="SimSun" w:hAnsi="Times New Roman" w:cs="Times New Roman"/>
          <w:sz w:val="20"/>
          <w:szCs w:val="20"/>
          <w:lang w:val="en-US"/>
        </w:rPr>
      </w:pPr>
      <w:r w:rsidRPr="009D6D6E">
        <w:rPr>
          <w:rFonts w:ascii="Times New Roman" w:eastAsia="SimSun" w:hAnsi="Times New Roman" w:cs="Times New Roman"/>
          <w:sz w:val="20"/>
          <w:szCs w:val="20"/>
          <w:lang w:val="en-US"/>
        </w:rPr>
        <w:t>Virtualization Platform: VMware Workstation Pro 17.0 provides the hypervisor for creating isolated virtual machines. Alternatively, VirtualBox 7.0 offers an open-source option with comparable features.</w:t>
      </w:r>
      <w:r>
        <w:rPr>
          <w:rFonts w:ascii="Times New Roman" w:eastAsia="SimSun" w:hAnsi="Times New Roman" w:cs="Times New Roman"/>
          <w:sz w:val="20"/>
          <w:szCs w:val="20"/>
          <w:lang w:val="en-US"/>
        </w:rPr>
        <w:t xml:space="preserve"> </w:t>
      </w:r>
      <w:r w:rsidRPr="009D6D6E">
        <w:rPr>
          <w:rFonts w:ascii="Times New Roman" w:eastAsia="SimSun" w:hAnsi="Times New Roman" w:cs="Times New Roman"/>
          <w:sz w:val="20"/>
          <w:szCs w:val="20"/>
          <w:lang w:val="en-US"/>
        </w:rPr>
        <w:t>Base Operating System: Ubuntu Server 22.04 LTS serves as the foundation for all honeypot and infrastructure components, selected for its stability, security, and extensive community support.</w:t>
      </w:r>
      <w:r>
        <w:rPr>
          <w:rFonts w:ascii="Times New Roman" w:eastAsia="SimSun" w:hAnsi="Times New Roman" w:cs="Times New Roman"/>
          <w:sz w:val="20"/>
          <w:szCs w:val="20"/>
          <w:lang w:val="en-US"/>
        </w:rPr>
        <w:t xml:space="preserve"> </w:t>
      </w:r>
      <w:r w:rsidRPr="009D6D6E">
        <w:rPr>
          <w:rFonts w:ascii="Times New Roman" w:eastAsia="SimSun" w:hAnsi="Times New Roman" w:cs="Times New Roman"/>
          <w:sz w:val="20"/>
          <w:szCs w:val="20"/>
          <w:lang w:val="en-US"/>
        </w:rPr>
        <w:t>Network Configuration: A dedicated virtual network segment (192.168.100.0/24) isolates honeypot systems from production networks. Network Address Translation (NAT) provides controlled internet access for software updates while preventing unauthorized outbound connections from compromised honeypots.</w:t>
      </w:r>
    </w:p>
    <w:p w14:paraId="1AF9DFB6" w14:textId="20CE9906" w:rsidR="000776AE" w:rsidRDefault="009D6D6E" w:rsidP="009D6D6E">
      <w:pPr>
        <w:spacing w:after="0" w:line="240" w:lineRule="auto"/>
        <w:ind w:leftChars="-20" w:left="-44" w:rightChars="-20" w:right="-44"/>
        <w:jc w:val="both"/>
        <w:rPr>
          <w:rFonts w:ascii="Times New Roman" w:eastAsia="SimSun" w:hAnsi="Times New Roman" w:cs="Times New Roman"/>
          <w:sz w:val="20"/>
          <w:szCs w:val="20"/>
          <w:lang w:val="en-US"/>
        </w:rPr>
      </w:pPr>
      <w:r w:rsidRPr="009D6D6E">
        <w:rPr>
          <w:rFonts w:ascii="Times New Roman" w:eastAsia="SimSun" w:hAnsi="Times New Roman" w:cs="Times New Roman"/>
          <w:sz w:val="20"/>
          <w:szCs w:val="20"/>
          <w:lang w:val="en-US"/>
        </w:rPr>
        <w:t>Resource Allocation: Each honeypot VM receives 2 CPU cores, 4GB RAM, and 40GB storage. The ELK stack components deploy on dedicated VMs with 4 CPU cores, 8GB RAM (Elasticsearch), and 100GB storage to accommodate log volume.</w:t>
      </w:r>
    </w:p>
    <w:p w14:paraId="08D771CF" w14:textId="77777777" w:rsidR="009D6D6E" w:rsidRDefault="009D6D6E" w:rsidP="009D6D6E">
      <w:pPr>
        <w:spacing w:after="0" w:line="240" w:lineRule="auto"/>
        <w:ind w:leftChars="-20" w:left="-44" w:rightChars="-20" w:right="-44"/>
        <w:jc w:val="both"/>
        <w:rPr>
          <w:rFonts w:ascii="Times New Roman" w:eastAsia="SimSun" w:hAnsi="Times New Roman" w:cs="Times New Roman"/>
          <w:sz w:val="20"/>
          <w:szCs w:val="20"/>
          <w:lang w:val="en-US"/>
        </w:rPr>
      </w:pPr>
    </w:p>
    <w:p w14:paraId="46660A16" w14:textId="77777777" w:rsidR="009D6D6E" w:rsidRDefault="009D6D6E" w:rsidP="009D6D6E">
      <w:pPr>
        <w:spacing w:after="0" w:line="240" w:lineRule="auto"/>
        <w:ind w:leftChars="-20" w:left="-44" w:rightChars="-20" w:right="-44"/>
        <w:jc w:val="both"/>
        <w:rPr>
          <w:rFonts w:ascii="Times New Roman" w:eastAsia="SimSun" w:hAnsi="Times New Roman" w:cs="Times New Roman"/>
          <w:sz w:val="20"/>
          <w:szCs w:val="20"/>
          <w:lang w:val="en-US"/>
        </w:rPr>
      </w:pPr>
    </w:p>
    <w:p w14:paraId="3EF6E3A6" w14:textId="56750A65" w:rsidR="009D6D6E" w:rsidRPr="009D6D6E" w:rsidRDefault="00D717A3" w:rsidP="00DE302A">
      <w:pPr>
        <w:pStyle w:val="Heading4"/>
        <w:spacing w:after="0" w:line="360" w:lineRule="auto"/>
        <w:ind w:rightChars="-20" w:right="-44"/>
        <w:rPr>
          <w:rFonts w:ascii="Times New Roman" w:hAnsi="Times New Roman" w:cs="Times New Roman"/>
          <w:b/>
          <w:bCs/>
          <w:i w:val="0"/>
          <w:iCs w:val="0"/>
          <w:color w:val="auto"/>
          <w:sz w:val="20"/>
          <w:szCs w:val="20"/>
        </w:rPr>
      </w:pPr>
      <w:r>
        <w:rPr>
          <w:rStyle w:val="Strong"/>
          <w:rFonts w:ascii="Times New Roman" w:hAnsi="Times New Roman" w:cs="Times New Roman"/>
          <w:i w:val="0"/>
          <w:iCs w:val="0"/>
          <w:color w:val="auto"/>
          <w:sz w:val="20"/>
          <w:szCs w:val="20"/>
          <w:lang w:val="en-US"/>
        </w:rPr>
        <w:t>4</w:t>
      </w:r>
      <w:r w:rsidR="009D6D6E">
        <w:rPr>
          <w:rStyle w:val="Strong"/>
          <w:rFonts w:ascii="Times New Roman" w:hAnsi="Times New Roman" w:cs="Times New Roman"/>
          <w:i w:val="0"/>
          <w:iCs w:val="0"/>
          <w:color w:val="auto"/>
          <w:sz w:val="20"/>
          <w:szCs w:val="20"/>
          <w:lang w:val="en-US"/>
        </w:rPr>
        <w:t>.</w:t>
      </w:r>
      <w:r w:rsidR="009D6D6E">
        <w:rPr>
          <w:rStyle w:val="Strong"/>
          <w:rFonts w:ascii="Times New Roman" w:hAnsi="Times New Roman" w:cs="Times New Roman"/>
          <w:i w:val="0"/>
          <w:iCs w:val="0"/>
          <w:color w:val="auto"/>
          <w:sz w:val="20"/>
          <w:szCs w:val="20"/>
          <w:lang w:val="en-US"/>
        </w:rPr>
        <w:t>2</w:t>
      </w:r>
      <w:r w:rsidR="009D6D6E">
        <w:rPr>
          <w:rStyle w:val="Strong"/>
          <w:rFonts w:ascii="Times New Roman" w:hAnsi="Times New Roman" w:cs="Times New Roman"/>
          <w:i w:val="0"/>
          <w:iCs w:val="0"/>
          <w:color w:val="auto"/>
          <w:sz w:val="20"/>
          <w:szCs w:val="20"/>
          <w:lang w:val="en-US"/>
        </w:rPr>
        <w:t xml:space="preserve"> </w:t>
      </w:r>
      <w:r w:rsidR="009D6D6E" w:rsidRPr="009D6D6E">
        <w:rPr>
          <w:rFonts w:ascii="Times New Roman" w:hAnsi="Times New Roman" w:cs="Times New Roman"/>
          <w:b/>
          <w:bCs/>
          <w:i w:val="0"/>
          <w:iCs w:val="0"/>
          <w:color w:val="auto"/>
          <w:sz w:val="20"/>
          <w:szCs w:val="20"/>
        </w:rPr>
        <w:t>Dataset Preparation</w:t>
      </w:r>
    </w:p>
    <w:p w14:paraId="71FC69B2" w14:textId="07DA45EE" w:rsidR="009D6D6E" w:rsidRDefault="009D6D6E" w:rsidP="009E1A43">
      <w:pPr>
        <w:ind w:firstLine="720"/>
        <w:jc w:val="both"/>
        <w:rPr>
          <w:rFonts w:ascii="Times New Roman" w:hAnsi="Times New Roman" w:cs="Times New Roman"/>
          <w:bCs/>
          <w:sz w:val="20"/>
          <w:szCs w:val="20"/>
          <w:lang w:val="en-US"/>
        </w:rPr>
      </w:pPr>
      <w:r w:rsidRPr="009D6D6E">
        <w:rPr>
          <w:rFonts w:ascii="Times New Roman" w:hAnsi="Times New Roman" w:cs="Times New Roman"/>
          <w:bCs/>
          <w:sz w:val="20"/>
          <w:szCs w:val="20"/>
          <w:lang w:val="en-US"/>
        </w:rPr>
        <w:t xml:space="preserve">Synthetic attacks generated using Nmap 7.94, Hydra 9.5, Metasploit 6.3, and custom Python scripts simulating reconnaissance, brute force, post-authentication exploration, and malware deployment. </w:t>
      </w:r>
    </w:p>
    <w:p w14:paraId="3AF04212" w14:textId="77777777" w:rsidR="00DE302A" w:rsidRPr="009D6D6E" w:rsidRDefault="00DE302A" w:rsidP="009E1A43">
      <w:pPr>
        <w:ind w:firstLine="720"/>
        <w:jc w:val="both"/>
        <w:rPr>
          <w:rFonts w:ascii="Times New Roman" w:hAnsi="Times New Roman" w:cs="Times New Roman"/>
          <w:bCs/>
          <w:sz w:val="20"/>
          <w:szCs w:val="20"/>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1843"/>
      </w:tblGrid>
      <w:tr w:rsidR="009D6D6E" w:rsidRPr="009D6D6E" w14:paraId="1AB5B10A" w14:textId="77777777" w:rsidTr="009D6D6E">
        <w:trPr>
          <w:trHeight w:val="442"/>
          <w:jc w:val="center"/>
        </w:trPr>
        <w:tc>
          <w:tcPr>
            <w:tcW w:w="2405" w:type="dxa"/>
            <w:tcBorders>
              <w:top w:val="single" w:sz="4" w:space="0" w:color="auto"/>
              <w:left w:val="single" w:sz="4" w:space="0" w:color="auto"/>
              <w:bottom w:val="single" w:sz="4" w:space="0" w:color="auto"/>
              <w:right w:val="single" w:sz="4" w:space="0" w:color="auto"/>
            </w:tcBorders>
            <w:noWrap/>
            <w:vAlign w:val="center"/>
            <w:hideMark/>
          </w:tcPr>
          <w:p w14:paraId="183DDDFD" w14:textId="77777777" w:rsidR="009D6D6E" w:rsidRPr="009D6D6E" w:rsidRDefault="009D6D6E" w:rsidP="009D6D6E">
            <w:pPr>
              <w:spacing w:after="0"/>
              <w:jc w:val="center"/>
              <w:rPr>
                <w:rFonts w:ascii="Times New Roman" w:hAnsi="Times New Roman" w:cs="Times New Roman"/>
                <w:bCs/>
                <w:sz w:val="20"/>
                <w:szCs w:val="20"/>
                <w:lang w:val="en-US"/>
              </w:rPr>
            </w:pPr>
            <w:r w:rsidRPr="009D6D6E">
              <w:rPr>
                <w:rFonts w:ascii="Times New Roman" w:hAnsi="Times New Roman" w:cs="Times New Roman"/>
                <w:bCs/>
                <w:sz w:val="20"/>
                <w:szCs w:val="20"/>
                <w:lang w:val="en-US"/>
              </w:rPr>
              <w:t>Dataset Component</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1879FB98" w14:textId="77777777" w:rsidR="009D6D6E" w:rsidRPr="009D6D6E" w:rsidRDefault="009D6D6E" w:rsidP="009D6D6E">
            <w:pPr>
              <w:spacing w:after="0"/>
              <w:jc w:val="center"/>
              <w:rPr>
                <w:rFonts w:ascii="Times New Roman" w:hAnsi="Times New Roman" w:cs="Times New Roman"/>
                <w:bCs/>
                <w:sz w:val="20"/>
                <w:szCs w:val="20"/>
                <w:lang w:val="en-US"/>
              </w:rPr>
            </w:pPr>
            <w:r w:rsidRPr="009D6D6E">
              <w:rPr>
                <w:rFonts w:ascii="Times New Roman" w:hAnsi="Times New Roman" w:cs="Times New Roman"/>
                <w:bCs/>
                <w:sz w:val="20"/>
                <w:szCs w:val="20"/>
                <w:lang w:val="en-US"/>
              </w:rPr>
              <w:t>Count</w:t>
            </w:r>
          </w:p>
        </w:tc>
      </w:tr>
      <w:tr w:rsidR="009D6D6E" w:rsidRPr="009D6D6E" w14:paraId="41394FF3" w14:textId="77777777" w:rsidTr="009D6D6E">
        <w:trPr>
          <w:trHeight w:val="442"/>
          <w:jc w:val="center"/>
        </w:trPr>
        <w:tc>
          <w:tcPr>
            <w:tcW w:w="2405" w:type="dxa"/>
            <w:tcBorders>
              <w:top w:val="single" w:sz="4" w:space="0" w:color="auto"/>
              <w:left w:val="single" w:sz="4" w:space="0" w:color="auto"/>
              <w:bottom w:val="single" w:sz="4" w:space="0" w:color="auto"/>
              <w:right w:val="single" w:sz="4" w:space="0" w:color="auto"/>
            </w:tcBorders>
            <w:noWrap/>
            <w:vAlign w:val="center"/>
            <w:hideMark/>
          </w:tcPr>
          <w:p w14:paraId="475596A9" w14:textId="77777777" w:rsidR="009D6D6E" w:rsidRPr="009D6D6E" w:rsidRDefault="009D6D6E" w:rsidP="009D6D6E">
            <w:pPr>
              <w:spacing w:after="0"/>
              <w:jc w:val="center"/>
              <w:rPr>
                <w:rFonts w:ascii="Times New Roman" w:hAnsi="Times New Roman" w:cs="Times New Roman"/>
                <w:bCs/>
                <w:sz w:val="20"/>
                <w:szCs w:val="20"/>
                <w:lang w:val="en-US"/>
              </w:rPr>
            </w:pPr>
            <w:r w:rsidRPr="009D6D6E">
              <w:rPr>
                <w:rFonts w:ascii="Times New Roman" w:hAnsi="Times New Roman" w:cs="Times New Roman"/>
                <w:bCs/>
                <w:sz w:val="20"/>
                <w:szCs w:val="20"/>
                <w:lang w:val="en-US"/>
              </w:rPr>
              <w:t>Total Attack Sessions</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3981BCEB" w14:textId="77777777" w:rsidR="009D6D6E" w:rsidRPr="009D6D6E" w:rsidRDefault="009D6D6E" w:rsidP="009D6D6E">
            <w:pPr>
              <w:spacing w:after="0"/>
              <w:jc w:val="center"/>
              <w:rPr>
                <w:rFonts w:ascii="Times New Roman" w:hAnsi="Times New Roman" w:cs="Times New Roman"/>
                <w:bCs/>
                <w:sz w:val="20"/>
                <w:szCs w:val="20"/>
                <w:lang w:val="en-US"/>
              </w:rPr>
            </w:pPr>
            <w:r w:rsidRPr="009D6D6E">
              <w:rPr>
                <w:rFonts w:ascii="Times New Roman" w:hAnsi="Times New Roman" w:cs="Times New Roman"/>
                <w:bCs/>
                <w:sz w:val="20"/>
                <w:szCs w:val="20"/>
                <w:lang w:val="en-US"/>
              </w:rPr>
              <w:t>1,247</w:t>
            </w:r>
          </w:p>
        </w:tc>
      </w:tr>
      <w:tr w:rsidR="009D6D6E" w:rsidRPr="009D6D6E" w14:paraId="00DCC9C5" w14:textId="77777777" w:rsidTr="009D6D6E">
        <w:trPr>
          <w:trHeight w:val="442"/>
          <w:jc w:val="center"/>
        </w:trPr>
        <w:tc>
          <w:tcPr>
            <w:tcW w:w="2405" w:type="dxa"/>
            <w:tcBorders>
              <w:top w:val="single" w:sz="4" w:space="0" w:color="auto"/>
              <w:left w:val="single" w:sz="4" w:space="0" w:color="auto"/>
              <w:bottom w:val="single" w:sz="4" w:space="0" w:color="auto"/>
              <w:right w:val="single" w:sz="4" w:space="0" w:color="auto"/>
            </w:tcBorders>
            <w:noWrap/>
            <w:vAlign w:val="center"/>
            <w:hideMark/>
          </w:tcPr>
          <w:p w14:paraId="4EBCE92E" w14:textId="77777777" w:rsidR="009D6D6E" w:rsidRPr="009D6D6E" w:rsidRDefault="009D6D6E" w:rsidP="009D6D6E">
            <w:pPr>
              <w:spacing w:after="0"/>
              <w:jc w:val="center"/>
              <w:rPr>
                <w:rFonts w:ascii="Times New Roman" w:hAnsi="Times New Roman" w:cs="Times New Roman"/>
                <w:bCs/>
                <w:sz w:val="20"/>
                <w:szCs w:val="20"/>
                <w:lang w:val="en-US"/>
              </w:rPr>
            </w:pPr>
            <w:r w:rsidRPr="009D6D6E">
              <w:rPr>
                <w:rFonts w:ascii="Times New Roman" w:hAnsi="Times New Roman" w:cs="Times New Roman"/>
                <w:bCs/>
                <w:sz w:val="20"/>
                <w:szCs w:val="20"/>
                <w:lang w:val="en-US"/>
              </w:rPr>
              <w:t>Unique IP Addresses</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404A63A0" w14:textId="77777777" w:rsidR="009D6D6E" w:rsidRPr="009D6D6E" w:rsidRDefault="009D6D6E" w:rsidP="009D6D6E">
            <w:pPr>
              <w:spacing w:after="0"/>
              <w:jc w:val="center"/>
              <w:rPr>
                <w:rFonts w:ascii="Times New Roman" w:hAnsi="Times New Roman" w:cs="Times New Roman"/>
                <w:bCs/>
                <w:sz w:val="20"/>
                <w:szCs w:val="20"/>
                <w:lang w:val="en-US"/>
              </w:rPr>
            </w:pPr>
            <w:r w:rsidRPr="009D6D6E">
              <w:rPr>
                <w:rFonts w:ascii="Times New Roman" w:hAnsi="Times New Roman" w:cs="Times New Roman"/>
                <w:bCs/>
                <w:sz w:val="20"/>
                <w:szCs w:val="20"/>
                <w:lang w:val="en-US"/>
              </w:rPr>
              <w:t>387</w:t>
            </w:r>
          </w:p>
        </w:tc>
      </w:tr>
      <w:tr w:rsidR="009D6D6E" w:rsidRPr="009D6D6E" w14:paraId="01DE32B0" w14:textId="77777777" w:rsidTr="009D6D6E">
        <w:trPr>
          <w:trHeight w:val="442"/>
          <w:jc w:val="center"/>
        </w:trPr>
        <w:tc>
          <w:tcPr>
            <w:tcW w:w="2405" w:type="dxa"/>
            <w:tcBorders>
              <w:top w:val="single" w:sz="4" w:space="0" w:color="auto"/>
              <w:left w:val="single" w:sz="4" w:space="0" w:color="auto"/>
              <w:bottom w:val="single" w:sz="4" w:space="0" w:color="auto"/>
              <w:right w:val="single" w:sz="4" w:space="0" w:color="auto"/>
            </w:tcBorders>
            <w:noWrap/>
            <w:vAlign w:val="center"/>
            <w:hideMark/>
          </w:tcPr>
          <w:p w14:paraId="31353979" w14:textId="77777777" w:rsidR="009D6D6E" w:rsidRPr="009D6D6E" w:rsidRDefault="009D6D6E" w:rsidP="009D6D6E">
            <w:pPr>
              <w:spacing w:after="0"/>
              <w:jc w:val="center"/>
              <w:rPr>
                <w:rFonts w:ascii="Times New Roman" w:hAnsi="Times New Roman" w:cs="Times New Roman"/>
                <w:bCs/>
                <w:sz w:val="20"/>
                <w:szCs w:val="20"/>
                <w:lang w:val="en-US"/>
              </w:rPr>
            </w:pPr>
            <w:r w:rsidRPr="009D6D6E">
              <w:rPr>
                <w:rFonts w:ascii="Times New Roman" w:hAnsi="Times New Roman" w:cs="Times New Roman"/>
                <w:bCs/>
                <w:sz w:val="20"/>
                <w:szCs w:val="20"/>
                <w:lang w:val="en-US"/>
              </w:rPr>
              <w:t>Log Entries Generated</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61EAA58E" w14:textId="77777777" w:rsidR="009D6D6E" w:rsidRPr="009D6D6E" w:rsidRDefault="009D6D6E" w:rsidP="009D6D6E">
            <w:pPr>
              <w:spacing w:after="0"/>
              <w:jc w:val="center"/>
              <w:rPr>
                <w:rFonts w:ascii="Times New Roman" w:hAnsi="Times New Roman" w:cs="Times New Roman"/>
                <w:bCs/>
                <w:sz w:val="20"/>
                <w:szCs w:val="20"/>
                <w:lang w:val="en-US"/>
              </w:rPr>
            </w:pPr>
            <w:r w:rsidRPr="009D6D6E">
              <w:rPr>
                <w:rFonts w:ascii="Times New Roman" w:hAnsi="Times New Roman" w:cs="Times New Roman"/>
                <w:bCs/>
                <w:sz w:val="20"/>
                <w:szCs w:val="20"/>
                <w:lang w:val="en-US"/>
              </w:rPr>
              <w:t>45,892</w:t>
            </w:r>
          </w:p>
        </w:tc>
      </w:tr>
      <w:tr w:rsidR="009D6D6E" w:rsidRPr="009D6D6E" w14:paraId="3E718114" w14:textId="77777777" w:rsidTr="009D6D6E">
        <w:trPr>
          <w:trHeight w:val="442"/>
          <w:jc w:val="center"/>
        </w:trPr>
        <w:tc>
          <w:tcPr>
            <w:tcW w:w="2405" w:type="dxa"/>
            <w:tcBorders>
              <w:top w:val="single" w:sz="4" w:space="0" w:color="auto"/>
              <w:left w:val="single" w:sz="4" w:space="0" w:color="auto"/>
              <w:bottom w:val="single" w:sz="4" w:space="0" w:color="auto"/>
              <w:right w:val="single" w:sz="4" w:space="0" w:color="auto"/>
            </w:tcBorders>
            <w:noWrap/>
            <w:vAlign w:val="center"/>
            <w:hideMark/>
          </w:tcPr>
          <w:p w14:paraId="444B298F" w14:textId="77777777" w:rsidR="009D6D6E" w:rsidRPr="009D6D6E" w:rsidRDefault="009D6D6E" w:rsidP="009D6D6E">
            <w:pPr>
              <w:spacing w:after="0"/>
              <w:jc w:val="center"/>
              <w:rPr>
                <w:rFonts w:ascii="Times New Roman" w:hAnsi="Times New Roman" w:cs="Times New Roman"/>
                <w:bCs/>
                <w:sz w:val="20"/>
                <w:szCs w:val="20"/>
                <w:lang w:val="en-US"/>
              </w:rPr>
            </w:pPr>
            <w:r w:rsidRPr="009D6D6E">
              <w:rPr>
                <w:rFonts w:ascii="Times New Roman" w:hAnsi="Times New Roman" w:cs="Times New Roman"/>
                <w:bCs/>
                <w:sz w:val="20"/>
                <w:szCs w:val="20"/>
                <w:lang w:val="en-US"/>
              </w:rPr>
              <w:t>Training Dataset Size</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12861F75" w14:textId="77777777" w:rsidR="009D6D6E" w:rsidRPr="009D6D6E" w:rsidRDefault="009D6D6E" w:rsidP="009D6D6E">
            <w:pPr>
              <w:spacing w:after="0"/>
              <w:jc w:val="center"/>
              <w:rPr>
                <w:rFonts w:ascii="Times New Roman" w:hAnsi="Times New Roman" w:cs="Times New Roman"/>
                <w:bCs/>
                <w:sz w:val="20"/>
                <w:szCs w:val="20"/>
                <w:lang w:val="en-US"/>
              </w:rPr>
            </w:pPr>
            <w:r w:rsidRPr="009D6D6E">
              <w:rPr>
                <w:rFonts w:ascii="Times New Roman" w:hAnsi="Times New Roman" w:cs="Times New Roman"/>
                <w:bCs/>
                <w:sz w:val="20"/>
                <w:szCs w:val="20"/>
                <w:lang w:val="en-US"/>
              </w:rPr>
              <w:t>997</w:t>
            </w:r>
          </w:p>
        </w:tc>
      </w:tr>
      <w:tr w:rsidR="009D6D6E" w:rsidRPr="009D6D6E" w14:paraId="02D2942F" w14:textId="77777777" w:rsidTr="009D6D6E">
        <w:trPr>
          <w:trHeight w:val="442"/>
          <w:jc w:val="center"/>
        </w:trPr>
        <w:tc>
          <w:tcPr>
            <w:tcW w:w="2405" w:type="dxa"/>
            <w:tcBorders>
              <w:top w:val="single" w:sz="4" w:space="0" w:color="auto"/>
              <w:left w:val="single" w:sz="4" w:space="0" w:color="auto"/>
              <w:bottom w:val="single" w:sz="4" w:space="0" w:color="auto"/>
              <w:right w:val="single" w:sz="4" w:space="0" w:color="auto"/>
            </w:tcBorders>
            <w:noWrap/>
            <w:vAlign w:val="center"/>
            <w:hideMark/>
          </w:tcPr>
          <w:p w14:paraId="2371B13D" w14:textId="77777777" w:rsidR="009D6D6E" w:rsidRPr="009D6D6E" w:rsidRDefault="009D6D6E" w:rsidP="009D6D6E">
            <w:pPr>
              <w:spacing w:after="0"/>
              <w:jc w:val="center"/>
              <w:rPr>
                <w:rFonts w:ascii="Times New Roman" w:hAnsi="Times New Roman" w:cs="Times New Roman"/>
                <w:bCs/>
                <w:sz w:val="20"/>
                <w:szCs w:val="20"/>
                <w:lang w:val="en-US"/>
              </w:rPr>
            </w:pPr>
            <w:r w:rsidRPr="009D6D6E">
              <w:rPr>
                <w:rFonts w:ascii="Times New Roman" w:hAnsi="Times New Roman" w:cs="Times New Roman"/>
                <w:bCs/>
                <w:sz w:val="20"/>
                <w:szCs w:val="20"/>
                <w:lang w:val="en-US"/>
              </w:rPr>
              <w:t>Testing Dataset Size</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5BA923E3" w14:textId="77777777" w:rsidR="009D6D6E" w:rsidRPr="009D6D6E" w:rsidRDefault="009D6D6E" w:rsidP="009D6D6E">
            <w:pPr>
              <w:keepNext/>
              <w:spacing w:after="0"/>
              <w:jc w:val="center"/>
              <w:rPr>
                <w:rFonts w:ascii="Times New Roman" w:hAnsi="Times New Roman" w:cs="Times New Roman"/>
                <w:bCs/>
                <w:sz w:val="20"/>
                <w:szCs w:val="20"/>
                <w:lang w:val="en-US"/>
              </w:rPr>
            </w:pPr>
            <w:r w:rsidRPr="009D6D6E">
              <w:rPr>
                <w:rFonts w:ascii="Times New Roman" w:hAnsi="Times New Roman" w:cs="Times New Roman"/>
                <w:bCs/>
                <w:sz w:val="20"/>
                <w:szCs w:val="20"/>
                <w:lang w:val="en-US"/>
              </w:rPr>
              <w:t>250</w:t>
            </w:r>
          </w:p>
        </w:tc>
      </w:tr>
    </w:tbl>
    <w:p w14:paraId="225CA450" w14:textId="57184CEE" w:rsidR="009E1A43" w:rsidRPr="009E1A43" w:rsidRDefault="009D6D6E" w:rsidP="009E1A43">
      <w:pPr>
        <w:pStyle w:val="Caption"/>
        <w:spacing w:before="100"/>
        <w:jc w:val="center"/>
      </w:pPr>
      <w:r>
        <w:t xml:space="preserve">Table1: </w:t>
      </w:r>
      <w:r>
        <w:t>Dataset Characteristics</w:t>
      </w:r>
    </w:p>
    <w:p w14:paraId="5B82AAD5" w14:textId="6EBF8C77" w:rsidR="000776AE" w:rsidRPr="009E1A43" w:rsidRDefault="009E1A43" w:rsidP="009E1A43">
      <w:pPr>
        <w:jc w:val="both"/>
        <w:rPr>
          <w:rFonts w:ascii="Times New Roman" w:eastAsia="Times New Roman" w:hAnsi="Times New Roman" w:cs="Times New Roman"/>
          <w:bCs/>
          <w:sz w:val="20"/>
          <w:szCs w:val="20"/>
        </w:rPr>
      </w:pPr>
      <w:r w:rsidRPr="009E1A43">
        <w:rPr>
          <w:rFonts w:ascii="Times New Roman" w:eastAsia="Times New Roman" w:hAnsi="Times New Roman" w:cs="Times New Roman"/>
          <w:bCs/>
          <w:sz w:val="20"/>
          <w:szCs w:val="20"/>
        </w:rPr>
        <w:t>The 5-day campaign produced 1,247 sessions from 387 IPs, generating 45,892 log entries (2.3 GB). Dataset split: 80% training (997 sessions), 10% validation (125), 10% test (125).</w:t>
      </w:r>
    </w:p>
    <w:p w14:paraId="10C5E5D7" w14:textId="5D7BC7BF" w:rsidR="009E1A43" w:rsidRPr="009D6D6E" w:rsidRDefault="00D717A3" w:rsidP="009E1A43">
      <w:pPr>
        <w:pStyle w:val="Heading4"/>
        <w:spacing w:after="0" w:line="240" w:lineRule="auto"/>
        <w:ind w:rightChars="-20" w:right="-44"/>
        <w:rPr>
          <w:rFonts w:ascii="Times New Roman" w:hAnsi="Times New Roman" w:cs="Times New Roman"/>
          <w:b/>
          <w:bCs/>
          <w:i w:val="0"/>
          <w:iCs w:val="0"/>
          <w:color w:val="auto"/>
          <w:sz w:val="20"/>
          <w:szCs w:val="20"/>
        </w:rPr>
      </w:pPr>
      <w:r>
        <w:rPr>
          <w:rStyle w:val="Strong"/>
          <w:rFonts w:ascii="Times New Roman" w:hAnsi="Times New Roman" w:cs="Times New Roman"/>
          <w:i w:val="0"/>
          <w:iCs w:val="0"/>
          <w:color w:val="auto"/>
          <w:sz w:val="20"/>
          <w:szCs w:val="20"/>
          <w:lang w:val="en-US"/>
        </w:rPr>
        <w:lastRenderedPageBreak/>
        <w:t>4</w:t>
      </w:r>
      <w:r w:rsidR="009E1A43">
        <w:rPr>
          <w:rStyle w:val="Strong"/>
          <w:rFonts w:ascii="Times New Roman" w:hAnsi="Times New Roman" w:cs="Times New Roman"/>
          <w:i w:val="0"/>
          <w:iCs w:val="0"/>
          <w:color w:val="auto"/>
          <w:sz w:val="20"/>
          <w:szCs w:val="20"/>
          <w:lang w:val="en-US"/>
        </w:rPr>
        <w:t>.</w:t>
      </w:r>
      <w:r w:rsidR="009E1A43">
        <w:rPr>
          <w:rStyle w:val="Strong"/>
          <w:rFonts w:ascii="Times New Roman" w:hAnsi="Times New Roman" w:cs="Times New Roman"/>
          <w:i w:val="0"/>
          <w:iCs w:val="0"/>
          <w:color w:val="auto"/>
          <w:sz w:val="20"/>
          <w:szCs w:val="20"/>
          <w:lang w:val="en-US"/>
        </w:rPr>
        <w:t>3</w:t>
      </w:r>
      <w:r w:rsidR="009E1A43">
        <w:rPr>
          <w:rStyle w:val="Strong"/>
          <w:rFonts w:ascii="Times New Roman" w:hAnsi="Times New Roman" w:cs="Times New Roman"/>
          <w:i w:val="0"/>
          <w:iCs w:val="0"/>
          <w:color w:val="auto"/>
          <w:sz w:val="20"/>
          <w:szCs w:val="20"/>
          <w:lang w:val="en-US"/>
        </w:rPr>
        <w:t xml:space="preserve"> </w:t>
      </w:r>
      <w:r w:rsidR="009E1A43" w:rsidRPr="009E1A43">
        <w:rPr>
          <w:rFonts w:ascii="Times New Roman" w:eastAsia="Times New Roman" w:hAnsi="Times New Roman" w:cs="Times New Roman"/>
          <w:b/>
          <w:i w:val="0"/>
          <w:iCs w:val="0"/>
          <w:color w:val="auto"/>
          <w:sz w:val="20"/>
          <w:szCs w:val="20"/>
        </w:rPr>
        <w:t>Model Training</w:t>
      </w:r>
    </w:p>
    <w:p w14:paraId="4773B839" w14:textId="77777777" w:rsidR="000776AE" w:rsidRDefault="000776AE">
      <w:pPr>
        <w:pStyle w:val="ListParagraph"/>
        <w:spacing w:after="0" w:line="240" w:lineRule="auto"/>
        <w:ind w:leftChars="-20" w:left="-44" w:rightChars="-20" w:right="-44"/>
        <w:jc w:val="both"/>
        <w:rPr>
          <w:rFonts w:ascii="Times New Roman" w:eastAsia="Times New Roman" w:hAnsi="Times New Roman" w:cs="Times New Roman"/>
          <w:b/>
          <w:sz w:val="20"/>
          <w:szCs w:val="20"/>
        </w:rPr>
      </w:pPr>
    </w:p>
    <w:p w14:paraId="2E64A60C" w14:textId="65A08F6D" w:rsidR="009E1A43" w:rsidRPr="009E1A43" w:rsidRDefault="00D717A3" w:rsidP="009E1A43">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r w:rsidR="009E1A43">
        <w:rPr>
          <w:rFonts w:ascii="Times New Roman" w:eastAsia="Times New Roman" w:hAnsi="Times New Roman" w:cs="Times New Roman"/>
          <w:b/>
          <w:bCs/>
          <w:sz w:val="20"/>
          <w:szCs w:val="20"/>
        </w:rPr>
        <w:t>.3.1</w:t>
      </w:r>
      <w:r w:rsidR="009E1A43" w:rsidRPr="009E1A43">
        <w:rPr>
          <w:rFonts w:ascii="Times New Roman" w:eastAsia="Times New Roman" w:hAnsi="Times New Roman" w:cs="Times New Roman"/>
          <w:b/>
          <w:bCs/>
          <w:sz w:val="20"/>
          <w:szCs w:val="20"/>
        </w:rPr>
        <w:t xml:space="preserve"> Isolation Forest Configuration</w:t>
      </w:r>
    </w:p>
    <w:p w14:paraId="6642E36A" w14:textId="77777777" w:rsidR="009E1A43" w:rsidRPr="009E1A43" w:rsidRDefault="009E1A43" w:rsidP="009E1A43">
      <w:pPr>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Hyperparameters:</w:t>
      </w:r>
    </w:p>
    <w:p w14:paraId="2F1B372B" w14:textId="77777777" w:rsidR="009E1A43" w:rsidRPr="009E1A43" w:rsidRDefault="009E1A43" w:rsidP="009E1A43">
      <w:pPr>
        <w:numPr>
          <w:ilvl w:val="0"/>
          <w:numId w:val="6"/>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Number of trees (</w:t>
      </w:r>
      <w:proofErr w:type="spellStart"/>
      <w:r w:rsidRPr="009E1A43">
        <w:rPr>
          <w:rFonts w:ascii="Times New Roman" w:eastAsia="Times New Roman" w:hAnsi="Times New Roman" w:cs="Times New Roman"/>
          <w:sz w:val="20"/>
          <w:szCs w:val="20"/>
        </w:rPr>
        <w:t>n_estimators</w:t>
      </w:r>
      <w:proofErr w:type="spellEnd"/>
      <w:r w:rsidRPr="009E1A43">
        <w:rPr>
          <w:rFonts w:ascii="Times New Roman" w:eastAsia="Times New Roman" w:hAnsi="Times New Roman" w:cs="Times New Roman"/>
          <w:sz w:val="20"/>
          <w:szCs w:val="20"/>
        </w:rPr>
        <w:t>): 100</w:t>
      </w:r>
    </w:p>
    <w:p w14:paraId="42204869" w14:textId="77777777" w:rsidR="009E1A43" w:rsidRPr="009E1A43" w:rsidRDefault="009E1A43" w:rsidP="009E1A43">
      <w:pPr>
        <w:numPr>
          <w:ilvl w:val="0"/>
          <w:numId w:val="6"/>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 xml:space="preserve">Contamination factor: 0.1 (assuming 10% anomalous </w:t>
      </w:r>
      <w:proofErr w:type="spellStart"/>
      <w:r w:rsidRPr="009E1A43">
        <w:rPr>
          <w:rFonts w:ascii="Times New Roman" w:eastAsia="Times New Roman" w:hAnsi="Times New Roman" w:cs="Times New Roman"/>
          <w:sz w:val="20"/>
          <w:szCs w:val="20"/>
        </w:rPr>
        <w:t>behavior</w:t>
      </w:r>
      <w:proofErr w:type="spellEnd"/>
      <w:r w:rsidRPr="009E1A43">
        <w:rPr>
          <w:rFonts w:ascii="Times New Roman" w:eastAsia="Times New Roman" w:hAnsi="Times New Roman" w:cs="Times New Roman"/>
          <w:sz w:val="20"/>
          <w:szCs w:val="20"/>
        </w:rPr>
        <w:t xml:space="preserve"> in training data)</w:t>
      </w:r>
    </w:p>
    <w:p w14:paraId="6B86AB2D" w14:textId="77777777" w:rsidR="009E1A43" w:rsidRPr="009E1A43" w:rsidRDefault="009E1A43" w:rsidP="009E1A43">
      <w:pPr>
        <w:numPr>
          <w:ilvl w:val="0"/>
          <w:numId w:val="6"/>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Maximum samples per tree (</w:t>
      </w:r>
      <w:proofErr w:type="spellStart"/>
      <w:r w:rsidRPr="009E1A43">
        <w:rPr>
          <w:rFonts w:ascii="Times New Roman" w:eastAsia="Times New Roman" w:hAnsi="Times New Roman" w:cs="Times New Roman"/>
          <w:sz w:val="20"/>
          <w:szCs w:val="20"/>
        </w:rPr>
        <w:t>max_samples</w:t>
      </w:r>
      <w:proofErr w:type="spellEnd"/>
      <w:r w:rsidRPr="009E1A43">
        <w:rPr>
          <w:rFonts w:ascii="Times New Roman" w:eastAsia="Times New Roman" w:hAnsi="Times New Roman" w:cs="Times New Roman"/>
          <w:sz w:val="20"/>
          <w:szCs w:val="20"/>
        </w:rPr>
        <w:t>): 256</w:t>
      </w:r>
    </w:p>
    <w:p w14:paraId="6BD90DB4" w14:textId="6DBDD8BD" w:rsidR="009E1A43" w:rsidRDefault="009E1A43" w:rsidP="009E1A43">
      <w:pPr>
        <w:numPr>
          <w:ilvl w:val="0"/>
          <w:numId w:val="6"/>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Random state: 42 (for reproducibility)</w:t>
      </w:r>
    </w:p>
    <w:p w14:paraId="20914F52" w14:textId="77777777" w:rsidR="00DE302A" w:rsidRDefault="00DE302A" w:rsidP="00DE302A">
      <w:pPr>
        <w:spacing w:after="0" w:line="240" w:lineRule="auto"/>
        <w:ind w:left="720"/>
        <w:jc w:val="both"/>
        <w:rPr>
          <w:rFonts w:ascii="Times New Roman" w:eastAsia="Times New Roman" w:hAnsi="Times New Roman" w:cs="Times New Roman"/>
          <w:sz w:val="20"/>
          <w:szCs w:val="20"/>
        </w:rPr>
      </w:pPr>
    </w:p>
    <w:p w14:paraId="141D2678" w14:textId="77777777" w:rsidR="009E1A43" w:rsidRPr="009E1A43" w:rsidRDefault="009E1A43" w:rsidP="009E1A43">
      <w:pPr>
        <w:spacing w:after="0" w:line="240" w:lineRule="auto"/>
        <w:ind w:left="720"/>
        <w:jc w:val="both"/>
        <w:rPr>
          <w:rFonts w:ascii="Times New Roman" w:eastAsia="Times New Roman" w:hAnsi="Times New Roman" w:cs="Times New Roman"/>
          <w:sz w:val="20"/>
          <w:szCs w:val="20"/>
        </w:rPr>
      </w:pPr>
    </w:p>
    <w:p w14:paraId="038CC676" w14:textId="5BD3A115" w:rsidR="009E1A43" w:rsidRPr="009E1A43" w:rsidRDefault="009E1A43" w:rsidP="009E1A43">
      <w:pPr>
        <w:keepNext/>
        <w:jc w:val="center"/>
        <w:rPr>
          <w:rFonts w:ascii="Times New Roman" w:hAnsi="Times New Roman" w:cs="Times New Roman"/>
          <w:sz w:val="20"/>
          <w:szCs w:val="20"/>
        </w:rPr>
      </w:pPr>
      <w:r w:rsidRPr="009E1A43">
        <w:rPr>
          <w:rFonts w:ascii="Times New Roman" w:hAnsi="Times New Roman" w:cs="Times New Roman"/>
          <w:noProof/>
          <w:sz w:val="20"/>
          <w:szCs w:val="20"/>
        </w:rPr>
        <w:drawing>
          <wp:inline distT="0" distB="0" distL="0" distR="0" wp14:anchorId="6E665B99" wp14:editId="67D4F0F2">
            <wp:extent cx="3089910" cy="17303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9910" cy="1730375"/>
                    </a:xfrm>
                    <a:prstGeom prst="rect">
                      <a:avLst/>
                    </a:prstGeom>
                    <a:noFill/>
                    <a:ln>
                      <a:noFill/>
                    </a:ln>
                  </pic:spPr>
                </pic:pic>
              </a:graphicData>
            </a:graphic>
          </wp:inline>
        </w:drawing>
      </w:r>
    </w:p>
    <w:p w14:paraId="4AA63E49" w14:textId="77777777" w:rsidR="009E1A43" w:rsidRPr="009E1A43" w:rsidRDefault="009E1A43" w:rsidP="009E1A43">
      <w:pPr>
        <w:pStyle w:val="Caption"/>
        <w:jc w:val="center"/>
        <w:rPr>
          <w:rFonts w:ascii="Times New Roman" w:eastAsia="Times New Roman" w:hAnsi="Times New Roman" w:cs="Times New Roman"/>
          <w:b/>
          <w:bCs/>
          <w:sz w:val="20"/>
          <w:szCs w:val="20"/>
        </w:rPr>
      </w:pPr>
      <w:r w:rsidRPr="009E1A43">
        <w:rPr>
          <w:rFonts w:ascii="Times New Roman" w:hAnsi="Times New Roman" w:cs="Times New Roman"/>
          <w:b/>
          <w:bCs/>
          <w:sz w:val="20"/>
          <w:szCs w:val="20"/>
        </w:rPr>
        <w:t xml:space="preserve">Figure </w:t>
      </w:r>
      <w:r w:rsidRPr="009E1A43">
        <w:rPr>
          <w:rFonts w:ascii="Times New Roman" w:hAnsi="Times New Roman" w:cs="Times New Roman"/>
          <w:b/>
          <w:bCs/>
          <w:sz w:val="20"/>
          <w:szCs w:val="20"/>
        </w:rPr>
        <w:fldChar w:fldCharType="begin"/>
      </w:r>
      <w:r w:rsidRPr="009E1A43">
        <w:rPr>
          <w:rFonts w:ascii="Times New Roman" w:hAnsi="Times New Roman" w:cs="Times New Roman"/>
          <w:b/>
          <w:bCs/>
          <w:sz w:val="20"/>
          <w:szCs w:val="20"/>
        </w:rPr>
        <w:instrText xml:space="preserve"> SEQ Figure \* ARABIC </w:instrText>
      </w:r>
      <w:r w:rsidRPr="009E1A43">
        <w:rPr>
          <w:rFonts w:ascii="Times New Roman" w:hAnsi="Times New Roman" w:cs="Times New Roman"/>
          <w:b/>
          <w:bCs/>
          <w:sz w:val="20"/>
          <w:szCs w:val="20"/>
        </w:rPr>
        <w:fldChar w:fldCharType="separate"/>
      </w:r>
      <w:r w:rsidRPr="009E1A43">
        <w:rPr>
          <w:rFonts w:ascii="Times New Roman" w:hAnsi="Times New Roman" w:cs="Times New Roman"/>
          <w:b/>
          <w:bCs/>
          <w:noProof/>
          <w:sz w:val="20"/>
          <w:szCs w:val="20"/>
        </w:rPr>
        <w:t>2</w:t>
      </w:r>
      <w:r w:rsidRPr="009E1A43">
        <w:rPr>
          <w:rFonts w:ascii="Times New Roman" w:hAnsi="Times New Roman" w:cs="Times New Roman"/>
          <w:b/>
          <w:bCs/>
          <w:sz w:val="20"/>
          <w:szCs w:val="20"/>
        </w:rPr>
        <w:fldChar w:fldCharType="end"/>
      </w:r>
      <w:r w:rsidRPr="009E1A43">
        <w:rPr>
          <w:rFonts w:ascii="Times New Roman" w:hAnsi="Times New Roman" w:cs="Times New Roman"/>
          <w:b/>
          <w:bCs/>
          <w:sz w:val="20"/>
          <w:szCs w:val="20"/>
        </w:rPr>
        <w:t>:Isolation Forest (from Medium.com)</w:t>
      </w:r>
    </w:p>
    <w:p w14:paraId="66B05C4E" w14:textId="77777777" w:rsidR="009E1A43" w:rsidRPr="009E1A43" w:rsidRDefault="009E1A43" w:rsidP="009E1A43">
      <w:pPr>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Training Process:</w:t>
      </w:r>
    </w:p>
    <w:p w14:paraId="16D1F880" w14:textId="77777777" w:rsidR="009E1A43" w:rsidRPr="009E1A43" w:rsidRDefault="009E1A43" w:rsidP="009E1A43">
      <w:pPr>
        <w:numPr>
          <w:ilvl w:val="0"/>
          <w:numId w:val="7"/>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Fit Isolation Forest on training set feature vectors</w:t>
      </w:r>
    </w:p>
    <w:p w14:paraId="10370A03" w14:textId="77777777" w:rsidR="009E1A43" w:rsidRPr="009E1A43" w:rsidRDefault="009E1A43" w:rsidP="009E1A43">
      <w:pPr>
        <w:numPr>
          <w:ilvl w:val="0"/>
          <w:numId w:val="7"/>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Compute anomaly scores for validation set</w:t>
      </w:r>
    </w:p>
    <w:p w14:paraId="2A87E1D1" w14:textId="77777777" w:rsidR="009E1A43" w:rsidRPr="009E1A43" w:rsidRDefault="009E1A43" w:rsidP="009E1A43">
      <w:pPr>
        <w:numPr>
          <w:ilvl w:val="0"/>
          <w:numId w:val="7"/>
        </w:numPr>
        <w:spacing w:after="0" w:line="240" w:lineRule="auto"/>
        <w:jc w:val="both"/>
        <w:rPr>
          <w:rFonts w:ascii="Times New Roman" w:eastAsia="Times New Roman" w:hAnsi="Times New Roman" w:cs="Times New Roman"/>
          <w:sz w:val="20"/>
          <w:szCs w:val="20"/>
        </w:rPr>
      </w:pPr>
      <w:proofErr w:type="spellStart"/>
      <w:r w:rsidRPr="009E1A43">
        <w:rPr>
          <w:rFonts w:ascii="Times New Roman" w:eastAsia="Times New Roman" w:hAnsi="Times New Roman" w:cs="Times New Roman"/>
          <w:sz w:val="20"/>
          <w:szCs w:val="20"/>
        </w:rPr>
        <w:t>Analyze</w:t>
      </w:r>
      <w:proofErr w:type="spellEnd"/>
      <w:r w:rsidRPr="009E1A43">
        <w:rPr>
          <w:rFonts w:ascii="Times New Roman" w:eastAsia="Times New Roman" w:hAnsi="Times New Roman" w:cs="Times New Roman"/>
          <w:sz w:val="20"/>
          <w:szCs w:val="20"/>
        </w:rPr>
        <w:t xml:space="preserve"> score distribution and adjust contamination threshold</w:t>
      </w:r>
    </w:p>
    <w:p w14:paraId="39EEE8C4" w14:textId="77777777" w:rsidR="009E1A43" w:rsidRPr="009E1A43" w:rsidRDefault="009E1A43" w:rsidP="009E1A43">
      <w:pPr>
        <w:numPr>
          <w:ilvl w:val="0"/>
          <w:numId w:val="7"/>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Evaluate precision-recall trade-off at various threshold settings</w:t>
      </w:r>
    </w:p>
    <w:p w14:paraId="327E02C4" w14:textId="4A73AA5A" w:rsidR="009E1A43" w:rsidRDefault="009E1A43" w:rsidP="009E1A43">
      <w:pPr>
        <w:numPr>
          <w:ilvl w:val="0"/>
          <w:numId w:val="7"/>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Select threshold maximizing F1-score on validation set</w:t>
      </w:r>
    </w:p>
    <w:p w14:paraId="0EDF8DE1" w14:textId="77777777" w:rsidR="009E1A43" w:rsidRPr="009E1A43" w:rsidRDefault="009E1A43" w:rsidP="009E1A43">
      <w:pPr>
        <w:spacing w:after="0" w:line="240" w:lineRule="auto"/>
        <w:ind w:left="720"/>
        <w:jc w:val="both"/>
        <w:rPr>
          <w:rFonts w:ascii="Times New Roman" w:eastAsia="Times New Roman" w:hAnsi="Times New Roman" w:cs="Times New Roman"/>
          <w:sz w:val="20"/>
          <w:szCs w:val="20"/>
        </w:rPr>
      </w:pPr>
    </w:p>
    <w:p w14:paraId="4840EA89" w14:textId="6A852EF6" w:rsidR="00DE302A" w:rsidRDefault="009E1A43" w:rsidP="009E1A43">
      <w:pPr>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 xml:space="preserve">Optimization: Grid search over contamination values {0.05, 0.1, 0.15, 0.2} and </w:t>
      </w:r>
      <w:proofErr w:type="spellStart"/>
      <w:r w:rsidRPr="009E1A43">
        <w:rPr>
          <w:rFonts w:ascii="Times New Roman" w:eastAsia="Times New Roman" w:hAnsi="Times New Roman" w:cs="Times New Roman"/>
          <w:sz w:val="20"/>
          <w:szCs w:val="20"/>
        </w:rPr>
        <w:t>max_samples</w:t>
      </w:r>
      <w:proofErr w:type="spellEnd"/>
      <w:r w:rsidRPr="009E1A43">
        <w:rPr>
          <w:rFonts w:ascii="Times New Roman" w:eastAsia="Times New Roman" w:hAnsi="Times New Roman" w:cs="Times New Roman"/>
          <w:sz w:val="20"/>
          <w:szCs w:val="20"/>
        </w:rPr>
        <w:t xml:space="preserve"> {128, 256, 512} to identify optimal configuration.</w:t>
      </w:r>
    </w:p>
    <w:p w14:paraId="0F1B0364" w14:textId="51435E1D" w:rsidR="009E1A43" w:rsidRPr="009E1A43" w:rsidRDefault="00D717A3" w:rsidP="009E1A43">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r w:rsidR="009E1A43">
        <w:rPr>
          <w:rFonts w:ascii="Times New Roman" w:eastAsia="Times New Roman" w:hAnsi="Times New Roman" w:cs="Times New Roman"/>
          <w:b/>
          <w:bCs/>
          <w:sz w:val="20"/>
          <w:szCs w:val="20"/>
        </w:rPr>
        <w:t>.3.</w:t>
      </w:r>
      <w:r w:rsidR="009E1A43" w:rsidRPr="009E1A43">
        <w:rPr>
          <w:rFonts w:ascii="Times New Roman" w:eastAsia="Times New Roman" w:hAnsi="Times New Roman" w:cs="Times New Roman"/>
          <w:b/>
          <w:bCs/>
          <w:sz w:val="20"/>
          <w:szCs w:val="20"/>
        </w:rPr>
        <w:t>2 Random Forest Configuration</w:t>
      </w:r>
    </w:p>
    <w:p w14:paraId="1A5DC190" w14:textId="77777777" w:rsidR="009E1A43" w:rsidRPr="009E1A43" w:rsidRDefault="009E1A43" w:rsidP="009E1A43">
      <w:pPr>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Hyperparameters:</w:t>
      </w:r>
    </w:p>
    <w:p w14:paraId="19D76790" w14:textId="77777777" w:rsidR="009E1A43" w:rsidRPr="009E1A43" w:rsidRDefault="009E1A43" w:rsidP="009E1A43">
      <w:pPr>
        <w:numPr>
          <w:ilvl w:val="0"/>
          <w:numId w:val="8"/>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Number of trees (</w:t>
      </w:r>
      <w:proofErr w:type="spellStart"/>
      <w:r w:rsidRPr="009E1A43">
        <w:rPr>
          <w:rFonts w:ascii="Times New Roman" w:eastAsia="Times New Roman" w:hAnsi="Times New Roman" w:cs="Times New Roman"/>
          <w:sz w:val="20"/>
          <w:szCs w:val="20"/>
        </w:rPr>
        <w:t>n_estimators</w:t>
      </w:r>
      <w:proofErr w:type="spellEnd"/>
      <w:r w:rsidRPr="009E1A43">
        <w:rPr>
          <w:rFonts w:ascii="Times New Roman" w:eastAsia="Times New Roman" w:hAnsi="Times New Roman" w:cs="Times New Roman"/>
          <w:sz w:val="20"/>
          <w:szCs w:val="20"/>
        </w:rPr>
        <w:t>): 200</w:t>
      </w:r>
    </w:p>
    <w:p w14:paraId="77ACC644" w14:textId="77777777" w:rsidR="009E1A43" w:rsidRPr="009E1A43" w:rsidRDefault="009E1A43" w:rsidP="009E1A43">
      <w:pPr>
        <w:numPr>
          <w:ilvl w:val="0"/>
          <w:numId w:val="8"/>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Maximum tree depth (</w:t>
      </w:r>
      <w:proofErr w:type="spellStart"/>
      <w:r w:rsidRPr="009E1A43">
        <w:rPr>
          <w:rFonts w:ascii="Times New Roman" w:eastAsia="Times New Roman" w:hAnsi="Times New Roman" w:cs="Times New Roman"/>
          <w:sz w:val="20"/>
          <w:szCs w:val="20"/>
        </w:rPr>
        <w:t>max_depth</w:t>
      </w:r>
      <w:proofErr w:type="spellEnd"/>
      <w:r w:rsidRPr="009E1A43">
        <w:rPr>
          <w:rFonts w:ascii="Times New Roman" w:eastAsia="Times New Roman" w:hAnsi="Times New Roman" w:cs="Times New Roman"/>
          <w:sz w:val="20"/>
          <w:szCs w:val="20"/>
        </w:rPr>
        <w:t>): 20</w:t>
      </w:r>
    </w:p>
    <w:p w14:paraId="3A3F1F6E" w14:textId="77777777" w:rsidR="009E1A43" w:rsidRPr="009E1A43" w:rsidRDefault="009E1A43" w:rsidP="009E1A43">
      <w:pPr>
        <w:numPr>
          <w:ilvl w:val="0"/>
          <w:numId w:val="8"/>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Minimum samples per split (</w:t>
      </w:r>
      <w:proofErr w:type="spellStart"/>
      <w:r w:rsidRPr="009E1A43">
        <w:rPr>
          <w:rFonts w:ascii="Times New Roman" w:eastAsia="Times New Roman" w:hAnsi="Times New Roman" w:cs="Times New Roman"/>
          <w:sz w:val="20"/>
          <w:szCs w:val="20"/>
        </w:rPr>
        <w:t>min_samples_split</w:t>
      </w:r>
      <w:proofErr w:type="spellEnd"/>
      <w:r w:rsidRPr="009E1A43">
        <w:rPr>
          <w:rFonts w:ascii="Times New Roman" w:eastAsia="Times New Roman" w:hAnsi="Times New Roman" w:cs="Times New Roman"/>
          <w:sz w:val="20"/>
          <w:szCs w:val="20"/>
        </w:rPr>
        <w:t>): 5</w:t>
      </w:r>
    </w:p>
    <w:p w14:paraId="22A59B33" w14:textId="77777777" w:rsidR="009E1A43" w:rsidRPr="009E1A43" w:rsidRDefault="009E1A43" w:rsidP="009E1A43">
      <w:pPr>
        <w:numPr>
          <w:ilvl w:val="0"/>
          <w:numId w:val="8"/>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Minimum samples per leaf (</w:t>
      </w:r>
      <w:proofErr w:type="spellStart"/>
      <w:r w:rsidRPr="009E1A43">
        <w:rPr>
          <w:rFonts w:ascii="Times New Roman" w:eastAsia="Times New Roman" w:hAnsi="Times New Roman" w:cs="Times New Roman"/>
          <w:sz w:val="20"/>
          <w:szCs w:val="20"/>
        </w:rPr>
        <w:t>min_samples_leaf</w:t>
      </w:r>
      <w:proofErr w:type="spellEnd"/>
      <w:r w:rsidRPr="009E1A43">
        <w:rPr>
          <w:rFonts w:ascii="Times New Roman" w:eastAsia="Times New Roman" w:hAnsi="Times New Roman" w:cs="Times New Roman"/>
          <w:sz w:val="20"/>
          <w:szCs w:val="20"/>
        </w:rPr>
        <w:t>): 2</w:t>
      </w:r>
    </w:p>
    <w:p w14:paraId="463FBE02" w14:textId="77777777" w:rsidR="009E1A43" w:rsidRPr="009E1A43" w:rsidRDefault="009E1A43" w:rsidP="009E1A43">
      <w:pPr>
        <w:numPr>
          <w:ilvl w:val="0"/>
          <w:numId w:val="8"/>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Features per split (</w:t>
      </w:r>
      <w:proofErr w:type="spellStart"/>
      <w:r w:rsidRPr="009E1A43">
        <w:rPr>
          <w:rFonts w:ascii="Times New Roman" w:eastAsia="Times New Roman" w:hAnsi="Times New Roman" w:cs="Times New Roman"/>
          <w:sz w:val="20"/>
          <w:szCs w:val="20"/>
        </w:rPr>
        <w:t>max_features</w:t>
      </w:r>
      <w:proofErr w:type="spellEnd"/>
      <w:r w:rsidRPr="009E1A43">
        <w:rPr>
          <w:rFonts w:ascii="Times New Roman" w:eastAsia="Times New Roman" w:hAnsi="Times New Roman" w:cs="Times New Roman"/>
          <w:sz w:val="20"/>
          <w:szCs w:val="20"/>
        </w:rPr>
        <w:t>): sqrt (√47 ≈ 7 features)</w:t>
      </w:r>
    </w:p>
    <w:p w14:paraId="78449745" w14:textId="62353F6E" w:rsidR="00DE302A" w:rsidRDefault="009E1A43" w:rsidP="009E1A43">
      <w:pPr>
        <w:numPr>
          <w:ilvl w:val="0"/>
          <w:numId w:val="8"/>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Class balancing: weighted by inverse class frequency to handle imbalanced data</w:t>
      </w:r>
    </w:p>
    <w:p w14:paraId="3EFEBCE6" w14:textId="77777777" w:rsidR="002E6BF7" w:rsidRPr="002E6BF7" w:rsidRDefault="002E6BF7" w:rsidP="002E6BF7">
      <w:pPr>
        <w:spacing w:after="0" w:line="240" w:lineRule="auto"/>
        <w:ind w:left="720"/>
        <w:jc w:val="both"/>
        <w:rPr>
          <w:rFonts w:ascii="Times New Roman" w:eastAsia="Times New Roman" w:hAnsi="Times New Roman" w:cs="Times New Roman"/>
          <w:sz w:val="20"/>
          <w:szCs w:val="20"/>
        </w:rPr>
      </w:pPr>
    </w:p>
    <w:p w14:paraId="3B3E8935" w14:textId="42CA31F4" w:rsidR="009E1A43" w:rsidRPr="009E1A43" w:rsidRDefault="009E1A43" w:rsidP="009E1A43">
      <w:pPr>
        <w:keepNext/>
        <w:jc w:val="center"/>
        <w:rPr>
          <w:rFonts w:ascii="Times New Roman" w:hAnsi="Times New Roman" w:cs="Times New Roman"/>
          <w:sz w:val="20"/>
          <w:szCs w:val="20"/>
        </w:rPr>
      </w:pPr>
      <w:r w:rsidRPr="009E1A43">
        <w:rPr>
          <w:rFonts w:ascii="Times New Roman" w:hAnsi="Times New Roman" w:cs="Times New Roman"/>
          <w:noProof/>
          <w:sz w:val="20"/>
          <w:szCs w:val="20"/>
        </w:rPr>
        <w:drawing>
          <wp:inline distT="0" distB="0" distL="0" distR="0" wp14:anchorId="6F2C5132" wp14:editId="1233F0D7">
            <wp:extent cx="3089910" cy="1544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89910" cy="1544955"/>
                    </a:xfrm>
                    <a:prstGeom prst="rect">
                      <a:avLst/>
                    </a:prstGeom>
                  </pic:spPr>
                </pic:pic>
              </a:graphicData>
            </a:graphic>
          </wp:inline>
        </w:drawing>
      </w:r>
    </w:p>
    <w:p w14:paraId="08E52E98" w14:textId="4DA19F57" w:rsidR="00DE302A" w:rsidRPr="002E6BF7" w:rsidRDefault="009E1A43" w:rsidP="002E6BF7">
      <w:pPr>
        <w:pStyle w:val="Caption"/>
        <w:jc w:val="center"/>
        <w:rPr>
          <w:rFonts w:ascii="Times New Roman" w:hAnsi="Times New Roman" w:cs="Times New Roman"/>
          <w:b/>
          <w:bCs/>
          <w:sz w:val="20"/>
          <w:szCs w:val="20"/>
        </w:rPr>
      </w:pPr>
      <w:r w:rsidRPr="009E1A43">
        <w:rPr>
          <w:rFonts w:ascii="Times New Roman" w:hAnsi="Times New Roman" w:cs="Times New Roman"/>
          <w:b/>
          <w:bCs/>
          <w:sz w:val="20"/>
          <w:szCs w:val="20"/>
        </w:rPr>
        <w:t xml:space="preserve">Figure </w:t>
      </w:r>
      <w:r w:rsidRPr="009E1A43">
        <w:rPr>
          <w:rFonts w:ascii="Times New Roman" w:hAnsi="Times New Roman" w:cs="Times New Roman"/>
          <w:b/>
          <w:bCs/>
          <w:sz w:val="20"/>
          <w:szCs w:val="20"/>
        </w:rPr>
        <w:fldChar w:fldCharType="begin"/>
      </w:r>
      <w:r w:rsidRPr="009E1A43">
        <w:rPr>
          <w:rFonts w:ascii="Times New Roman" w:hAnsi="Times New Roman" w:cs="Times New Roman"/>
          <w:b/>
          <w:bCs/>
          <w:sz w:val="20"/>
          <w:szCs w:val="20"/>
        </w:rPr>
        <w:instrText xml:space="preserve"> SEQ Figure \* ARABIC </w:instrText>
      </w:r>
      <w:r w:rsidRPr="009E1A43">
        <w:rPr>
          <w:rFonts w:ascii="Times New Roman" w:hAnsi="Times New Roman" w:cs="Times New Roman"/>
          <w:b/>
          <w:bCs/>
          <w:sz w:val="20"/>
          <w:szCs w:val="20"/>
        </w:rPr>
        <w:fldChar w:fldCharType="separate"/>
      </w:r>
      <w:r w:rsidRPr="009E1A43">
        <w:rPr>
          <w:rFonts w:ascii="Times New Roman" w:hAnsi="Times New Roman" w:cs="Times New Roman"/>
          <w:b/>
          <w:bCs/>
          <w:noProof/>
          <w:sz w:val="20"/>
          <w:szCs w:val="20"/>
        </w:rPr>
        <w:t>3</w:t>
      </w:r>
      <w:r w:rsidRPr="009E1A43">
        <w:rPr>
          <w:rFonts w:ascii="Times New Roman" w:hAnsi="Times New Roman" w:cs="Times New Roman"/>
          <w:b/>
          <w:bCs/>
          <w:sz w:val="20"/>
          <w:szCs w:val="20"/>
        </w:rPr>
        <w:fldChar w:fldCharType="end"/>
      </w:r>
      <w:r w:rsidRPr="009E1A43">
        <w:rPr>
          <w:rFonts w:ascii="Times New Roman" w:hAnsi="Times New Roman" w:cs="Times New Roman"/>
          <w:b/>
          <w:bCs/>
          <w:sz w:val="20"/>
          <w:szCs w:val="20"/>
        </w:rPr>
        <w:t xml:space="preserve">:Random Forest (from </w:t>
      </w:r>
      <w:proofErr w:type="spellStart"/>
      <w:r w:rsidRPr="009E1A43">
        <w:rPr>
          <w:rFonts w:ascii="Times New Roman" w:hAnsi="Times New Roman" w:cs="Times New Roman"/>
          <w:b/>
          <w:bCs/>
          <w:sz w:val="20"/>
          <w:szCs w:val="20"/>
        </w:rPr>
        <w:t>GeeksForGeeks</w:t>
      </w:r>
      <w:proofErr w:type="spellEnd"/>
      <w:r w:rsidRPr="009E1A43">
        <w:rPr>
          <w:rFonts w:ascii="Times New Roman" w:hAnsi="Times New Roman" w:cs="Times New Roman"/>
          <w:b/>
          <w:bCs/>
          <w:sz w:val="20"/>
          <w:szCs w:val="20"/>
        </w:rPr>
        <w:t>)</w:t>
      </w:r>
    </w:p>
    <w:p w14:paraId="6EFEA5E2" w14:textId="77777777" w:rsidR="009E1A43" w:rsidRPr="009E1A43" w:rsidRDefault="009E1A43" w:rsidP="009E1A43">
      <w:pPr>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lastRenderedPageBreak/>
        <w:t>Training Process:</w:t>
      </w:r>
    </w:p>
    <w:p w14:paraId="3A2EB049" w14:textId="77777777" w:rsidR="009E1A43" w:rsidRPr="009E1A43" w:rsidRDefault="009E1A43" w:rsidP="009E1A43">
      <w:pPr>
        <w:numPr>
          <w:ilvl w:val="0"/>
          <w:numId w:val="9"/>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 xml:space="preserve">Train Random Forest classifier on </w:t>
      </w:r>
      <w:proofErr w:type="spellStart"/>
      <w:r w:rsidRPr="009E1A43">
        <w:rPr>
          <w:rFonts w:ascii="Times New Roman" w:eastAsia="Times New Roman" w:hAnsi="Times New Roman" w:cs="Times New Roman"/>
          <w:sz w:val="20"/>
          <w:szCs w:val="20"/>
        </w:rPr>
        <w:t>labeled</w:t>
      </w:r>
      <w:proofErr w:type="spellEnd"/>
      <w:r w:rsidRPr="009E1A43">
        <w:rPr>
          <w:rFonts w:ascii="Times New Roman" w:eastAsia="Times New Roman" w:hAnsi="Times New Roman" w:cs="Times New Roman"/>
          <w:sz w:val="20"/>
          <w:szCs w:val="20"/>
        </w:rPr>
        <w:t xml:space="preserve"> training data</w:t>
      </w:r>
    </w:p>
    <w:p w14:paraId="2C2DAAA0" w14:textId="77777777" w:rsidR="009E1A43" w:rsidRPr="009E1A43" w:rsidRDefault="009E1A43" w:rsidP="009E1A43">
      <w:pPr>
        <w:numPr>
          <w:ilvl w:val="0"/>
          <w:numId w:val="9"/>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Evaluate on validation set using cross-validation (5-fold)</w:t>
      </w:r>
    </w:p>
    <w:p w14:paraId="6EF78840" w14:textId="77777777" w:rsidR="009E1A43" w:rsidRPr="009E1A43" w:rsidRDefault="009E1A43" w:rsidP="009E1A43">
      <w:pPr>
        <w:numPr>
          <w:ilvl w:val="0"/>
          <w:numId w:val="9"/>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 xml:space="preserve">Tune hyperparameters using </w:t>
      </w:r>
      <w:proofErr w:type="spellStart"/>
      <w:r w:rsidRPr="009E1A43">
        <w:rPr>
          <w:rFonts w:ascii="Times New Roman" w:eastAsia="Times New Roman" w:hAnsi="Times New Roman" w:cs="Times New Roman"/>
          <w:sz w:val="20"/>
          <w:szCs w:val="20"/>
        </w:rPr>
        <w:t>GridSearchCV</w:t>
      </w:r>
      <w:proofErr w:type="spellEnd"/>
    </w:p>
    <w:p w14:paraId="2932EE12" w14:textId="77777777" w:rsidR="009E1A43" w:rsidRPr="009E1A43" w:rsidRDefault="009E1A43" w:rsidP="009E1A43">
      <w:pPr>
        <w:numPr>
          <w:ilvl w:val="0"/>
          <w:numId w:val="9"/>
        </w:numPr>
        <w:spacing w:after="0" w:line="240" w:lineRule="auto"/>
        <w:jc w:val="both"/>
        <w:rPr>
          <w:rFonts w:ascii="Times New Roman" w:eastAsia="Times New Roman" w:hAnsi="Times New Roman" w:cs="Times New Roman"/>
          <w:sz w:val="20"/>
          <w:szCs w:val="20"/>
        </w:rPr>
      </w:pPr>
      <w:proofErr w:type="spellStart"/>
      <w:r w:rsidRPr="009E1A43">
        <w:rPr>
          <w:rFonts w:ascii="Times New Roman" w:eastAsia="Times New Roman" w:hAnsi="Times New Roman" w:cs="Times New Roman"/>
          <w:sz w:val="20"/>
          <w:szCs w:val="20"/>
        </w:rPr>
        <w:t>Analyze</w:t>
      </w:r>
      <w:proofErr w:type="spellEnd"/>
      <w:r w:rsidRPr="009E1A43">
        <w:rPr>
          <w:rFonts w:ascii="Times New Roman" w:eastAsia="Times New Roman" w:hAnsi="Times New Roman" w:cs="Times New Roman"/>
          <w:sz w:val="20"/>
          <w:szCs w:val="20"/>
        </w:rPr>
        <w:t xml:space="preserve"> feature importance rankings</w:t>
      </w:r>
    </w:p>
    <w:p w14:paraId="21E3F4E5" w14:textId="77777777" w:rsidR="009E1A43" w:rsidRPr="009E1A43" w:rsidRDefault="009E1A43" w:rsidP="009E1A43">
      <w:pPr>
        <w:numPr>
          <w:ilvl w:val="0"/>
          <w:numId w:val="9"/>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Perform final evaluation on test set</w:t>
      </w:r>
    </w:p>
    <w:p w14:paraId="4136AC30" w14:textId="77777777" w:rsidR="009E1A43" w:rsidRPr="009E1A43" w:rsidRDefault="009E1A43" w:rsidP="009E1A43">
      <w:pPr>
        <w:ind w:left="720"/>
        <w:jc w:val="both"/>
        <w:rPr>
          <w:rFonts w:ascii="Times New Roman" w:eastAsia="Times New Roman" w:hAnsi="Times New Roman" w:cs="Times New Roman"/>
          <w:sz w:val="20"/>
          <w:szCs w:val="20"/>
        </w:rPr>
      </w:pPr>
    </w:p>
    <w:p w14:paraId="697893B6" w14:textId="77777777" w:rsidR="009E1A43" w:rsidRPr="009E1A43" w:rsidRDefault="009E1A43" w:rsidP="009E1A43">
      <w:pPr>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Performance Metrics:</w:t>
      </w:r>
    </w:p>
    <w:p w14:paraId="51C7AAFF" w14:textId="77777777" w:rsidR="009E1A43" w:rsidRPr="009E1A43" w:rsidRDefault="009E1A43" w:rsidP="009E1A43">
      <w:pPr>
        <w:numPr>
          <w:ilvl w:val="0"/>
          <w:numId w:val="10"/>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Accuracy: Overall correctness of classifications</w:t>
      </w:r>
    </w:p>
    <w:p w14:paraId="73F7D878" w14:textId="77777777" w:rsidR="009E1A43" w:rsidRPr="009E1A43" w:rsidRDefault="009E1A43" w:rsidP="009E1A43">
      <w:pPr>
        <w:numPr>
          <w:ilvl w:val="0"/>
          <w:numId w:val="10"/>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Precision: Proportion of true positives among positive predictions (minimize false alarms)</w:t>
      </w:r>
    </w:p>
    <w:p w14:paraId="063859A6" w14:textId="77777777" w:rsidR="009E1A43" w:rsidRPr="009E1A43" w:rsidRDefault="009E1A43" w:rsidP="009E1A43">
      <w:pPr>
        <w:numPr>
          <w:ilvl w:val="0"/>
          <w:numId w:val="10"/>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Recall: Proportion of actual positives correctly identified (minimize missed attacks)</w:t>
      </w:r>
    </w:p>
    <w:p w14:paraId="3AD3F811" w14:textId="77777777" w:rsidR="009E1A43" w:rsidRPr="009E1A43" w:rsidRDefault="009E1A43" w:rsidP="009E1A43">
      <w:pPr>
        <w:numPr>
          <w:ilvl w:val="0"/>
          <w:numId w:val="10"/>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F1-Score: Harmonic mean of precision and recall</w:t>
      </w:r>
    </w:p>
    <w:p w14:paraId="70E077F1" w14:textId="77777777" w:rsidR="009E1A43" w:rsidRPr="009E1A43" w:rsidRDefault="009E1A43" w:rsidP="009E1A43">
      <w:pPr>
        <w:numPr>
          <w:ilvl w:val="0"/>
          <w:numId w:val="10"/>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Confusion Matrix: Detailed breakdown of predictions per class</w:t>
      </w:r>
    </w:p>
    <w:p w14:paraId="6DA0ED7B" w14:textId="77777777" w:rsidR="000776AE" w:rsidRDefault="000776AE">
      <w:pPr>
        <w:spacing w:after="0" w:line="240" w:lineRule="auto"/>
        <w:ind w:leftChars="-20" w:left="-44" w:rightChars="-20" w:right="-44" w:firstLine="720"/>
        <w:jc w:val="both"/>
        <w:rPr>
          <w:rFonts w:ascii="Times New Roman" w:eastAsia="SimSun" w:hAnsi="Times New Roman" w:cs="Times New Roman"/>
          <w:sz w:val="20"/>
          <w:szCs w:val="20"/>
        </w:rPr>
      </w:pPr>
    </w:p>
    <w:p w14:paraId="51C37082" w14:textId="2D024AAA" w:rsidR="000776AE" w:rsidRDefault="00D717A3">
      <w:pPr>
        <w:pStyle w:val="ListParagraph"/>
        <w:spacing w:after="0" w:line="240" w:lineRule="auto"/>
        <w:ind w:left="0" w:rightChars="-20" w:right="-44"/>
        <w:jc w:val="both"/>
        <w:rPr>
          <w:rFonts w:ascii="Times New Roman" w:hAnsi="Times New Roman" w:cs="Times New Roman"/>
          <w:b/>
          <w:bCs/>
          <w:sz w:val="20"/>
          <w:szCs w:val="20"/>
          <w:lang w:eastAsia="zh-CN"/>
        </w:rPr>
      </w:pPr>
      <w:r>
        <w:rPr>
          <w:rFonts w:ascii="Times New Roman" w:hAnsi="Times New Roman" w:cs="Times New Roman"/>
          <w:b/>
          <w:bCs/>
          <w:sz w:val="20"/>
          <w:szCs w:val="20"/>
          <w:lang w:val="en-US" w:eastAsia="zh-CN"/>
        </w:rPr>
        <w:t>4</w:t>
      </w:r>
      <w:r w:rsidR="009E1A43">
        <w:rPr>
          <w:rFonts w:ascii="Times New Roman" w:hAnsi="Times New Roman" w:cs="Times New Roman"/>
          <w:b/>
          <w:bCs/>
          <w:sz w:val="20"/>
          <w:szCs w:val="20"/>
          <w:lang w:val="en-US" w:eastAsia="zh-CN"/>
        </w:rPr>
        <w:t xml:space="preserve">.4 </w:t>
      </w:r>
      <w:r w:rsidR="009E1A43" w:rsidRPr="009E1A43">
        <w:rPr>
          <w:rFonts w:ascii="Times New Roman" w:eastAsia="Times New Roman" w:hAnsi="Times New Roman" w:cs="Times New Roman"/>
          <w:b/>
          <w:sz w:val="20"/>
          <w:szCs w:val="20"/>
        </w:rPr>
        <w:t>Evaluation</w:t>
      </w:r>
    </w:p>
    <w:p w14:paraId="51C0098F" w14:textId="77777777" w:rsidR="000776AE" w:rsidRDefault="000776AE">
      <w:pPr>
        <w:pStyle w:val="ListParagraph"/>
        <w:spacing w:after="0" w:line="240" w:lineRule="auto"/>
        <w:ind w:left="0" w:rightChars="-20" w:right="-44"/>
        <w:jc w:val="both"/>
        <w:rPr>
          <w:rFonts w:ascii="Times New Roman" w:hAnsi="Times New Roman" w:cs="Times New Roman"/>
          <w:b/>
          <w:bCs/>
          <w:sz w:val="20"/>
          <w:szCs w:val="20"/>
          <w:lang w:eastAsia="zh-CN"/>
        </w:rPr>
      </w:pPr>
    </w:p>
    <w:p w14:paraId="6138DA9E" w14:textId="64EA0A99" w:rsidR="009E1A43" w:rsidRPr="009E1A43" w:rsidRDefault="00D717A3" w:rsidP="009E1A43">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r w:rsidR="009E1A43">
        <w:rPr>
          <w:rFonts w:ascii="Times New Roman" w:eastAsia="Times New Roman" w:hAnsi="Times New Roman" w:cs="Times New Roman"/>
          <w:b/>
          <w:bCs/>
          <w:sz w:val="20"/>
          <w:szCs w:val="20"/>
        </w:rPr>
        <w:t>.4.1</w:t>
      </w:r>
      <w:r w:rsidR="009E1A43" w:rsidRPr="009E1A43">
        <w:rPr>
          <w:rFonts w:ascii="Times New Roman" w:eastAsia="Times New Roman" w:hAnsi="Times New Roman" w:cs="Times New Roman"/>
          <w:b/>
          <w:bCs/>
          <w:sz w:val="20"/>
          <w:szCs w:val="20"/>
        </w:rPr>
        <w:t xml:space="preserve"> A/B Testing Methodology</w:t>
      </w:r>
    </w:p>
    <w:p w14:paraId="579B4F19" w14:textId="31DD4233" w:rsidR="009E1A43" w:rsidRPr="009E1A43" w:rsidRDefault="009E1A43" w:rsidP="009E1A43">
      <w:pPr>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To rigorously evaluate the effectiveness of adaptive mechanisms, the study employs A/B testing comparing static and adaptive honeypot configurations.</w:t>
      </w:r>
    </w:p>
    <w:p w14:paraId="7C366060" w14:textId="77777777" w:rsidR="009E1A43" w:rsidRPr="009E1A43" w:rsidRDefault="009E1A43" w:rsidP="009E1A43">
      <w:pPr>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Configuration A (Static Control):</w:t>
      </w:r>
    </w:p>
    <w:p w14:paraId="4D1C2B1A" w14:textId="77777777" w:rsidR="009E1A43" w:rsidRPr="009E1A43" w:rsidRDefault="009E1A43" w:rsidP="009E1A43">
      <w:pPr>
        <w:numPr>
          <w:ilvl w:val="0"/>
          <w:numId w:val="11"/>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Standard Cowrie deployment with default settings</w:t>
      </w:r>
    </w:p>
    <w:p w14:paraId="4CAE5165" w14:textId="77777777" w:rsidR="009E1A43" w:rsidRPr="009E1A43" w:rsidRDefault="009E1A43" w:rsidP="009E1A43">
      <w:pPr>
        <w:numPr>
          <w:ilvl w:val="0"/>
          <w:numId w:val="11"/>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 xml:space="preserve">No </w:t>
      </w:r>
      <w:proofErr w:type="spellStart"/>
      <w:r w:rsidRPr="009E1A43">
        <w:rPr>
          <w:rFonts w:ascii="Times New Roman" w:eastAsia="Times New Roman" w:hAnsi="Times New Roman" w:cs="Times New Roman"/>
          <w:sz w:val="20"/>
          <w:szCs w:val="20"/>
        </w:rPr>
        <w:t>behavioral</w:t>
      </w:r>
      <w:proofErr w:type="spellEnd"/>
      <w:r w:rsidRPr="009E1A43">
        <w:rPr>
          <w:rFonts w:ascii="Times New Roman" w:eastAsia="Times New Roman" w:hAnsi="Times New Roman" w:cs="Times New Roman"/>
          <w:sz w:val="20"/>
          <w:szCs w:val="20"/>
        </w:rPr>
        <w:t xml:space="preserve"> adaptation</w:t>
      </w:r>
    </w:p>
    <w:p w14:paraId="56757E6F" w14:textId="77777777" w:rsidR="009E1A43" w:rsidRPr="009E1A43" w:rsidRDefault="009E1A43" w:rsidP="009E1A43">
      <w:pPr>
        <w:numPr>
          <w:ilvl w:val="0"/>
          <w:numId w:val="11"/>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Fixed SSH banner, filesystem, and available commands</w:t>
      </w:r>
    </w:p>
    <w:p w14:paraId="748053FE" w14:textId="77777777" w:rsidR="009E1A43" w:rsidRPr="009E1A43" w:rsidRDefault="009E1A43" w:rsidP="009E1A43">
      <w:pPr>
        <w:ind w:left="720"/>
        <w:jc w:val="both"/>
        <w:rPr>
          <w:rFonts w:ascii="Times New Roman" w:eastAsia="Times New Roman" w:hAnsi="Times New Roman" w:cs="Times New Roman"/>
          <w:sz w:val="20"/>
          <w:szCs w:val="20"/>
        </w:rPr>
      </w:pPr>
    </w:p>
    <w:p w14:paraId="7A233826" w14:textId="77777777" w:rsidR="009E1A43" w:rsidRPr="009E1A43" w:rsidRDefault="009E1A43" w:rsidP="009E1A43">
      <w:pPr>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Configuration B (Adaptive Treatment):</w:t>
      </w:r>
    </w:p>
    <w:p w14:paraId="342DF3D4" w14:textId="77777777" w:rsidR="009E1A43" w:rsidRPr="009E1A43" w:rsidRDefault="009E1A43" w:rsidP="009E1A43">
      <w:pPr>
        <w:numPr>
          <w:ilvl w:val="0"/>
          <w:numId w:val="12"/>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Cowrie with Flask orchestrator integration</w:t>
      </w:r>
    </w:p>
    <w:p w14:paraId="61EFE6C1" w14:textId="77777777" w:rsidR="009E1A43" w:rsidRPr="009E1A43" w:rsidRDefault="009E1A43" w:rsidP="009E1A43">
      <w:pPr>
        <w:numPr>
          <w:ilvl w:val="0"/>
          <w:numId w:val="12"/>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Machine learning-driven adaptation enabled</w:t>
      </w:r>
    </w:p>
    <w:p w14:paraId="4894AB83" w14:textId="55646231" w:rsidR="009E1A43" w:rsidRPr="009E1A43" w:rsidRDefault="009E1A43" w:rsidP="009E1A43">
      <w:pPr>
        <w:numPr>
          <w:ilvl w:val="0"/>
          <w:numId w:val="12"/>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Dynamic configuration modifications based on attacker behavio</w:t>
      </w:r>
      <w:r>
        <w:rPr>
          <w:rFonts w:ascii="Times New Roman" w:eastAsia="Times New Roman" w:hAnsi="Times New Roman" w:cs="Times New Roman"/>
          <w:sz w:val="20"/>
          <w:szCs w:val="20"/>
        </w:rPr>
        <w:t>u</w:t>
      </w:r>
      <w:r w:rsidRPr="009E1A43">
        <w:rPr>
          <w:rFonts w:ascii="Times New Roman" w:eastAsia="Times New Roman" w:hAnsi="Times New Roman" w:cs="Times New Roman"/>
          <w:sz w:val="20"/>
          <w:szCs w:val="20"/>
        </w:rPr>
        <w:t>r</w:t>
      </w:r>
    </w:p>
    <w:p w14:paraId="0A849350" w14:textId="77777777" w:rsidR="009E1A43" w:rsidRPr="009E1A43" w:rsidRDefault="009E1A43" w:rsidP="009E1A43">
      <w:pPr>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Experimental Protocol:</w:t>
      </w:r>
    </w:p>
    <w:p w14:paraId="1B142BEC" w14:textId="77777777" w:rsidR="009E1A43" w:rsidRPr="009E1A43" w:rsidRDefault="009E1A43" w:rsidP="009E1A43">
      <w:pPr>
        <w:numPr>
          <w:ilvl w:val="0"/>
          <w:numId w:val="13"/>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Deploy both configurations simultaneously in isolated network segments</w:t>
      </w:r>
    </w:p>
    <w:p w14:paraId="6FE5B7A0" w14:textId="77777777" w:rsidR="009E1A43" w:rsidRPr="009E1A43" w:rsidRDefault="009E1A43" w:rsidP="009E1A43">
      <w:pPr>
        <w:numPr>
          <w:ilvl w:val="0"/>
          <w:numId w:val="13"/>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Subject each to identical synthetic attack sequences</w:t>
      </w:r>
    </w:p>
    <w:p w14:paraId="5AC26C7C" w14:textId="77777777" w:rsidR="009E1A43" w:rsidRPr="009E1A43" w:rsidRDefault="009E1A43" w:rsidP="009E1A43">
      <w:pPr>
        <w:numPr>
          <w:ilvl w:val="0"/>
          <w:numId w:val="13"/>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Record engagement metrics for statistical comparison</w:t>
      </w:r>
    </w:p>
    <w:p w14:paraId="6FC8B885" w14:textId="77777777" w:rsidR="009E1A43" w:rsidRPr="009E1A43" w:rsidRDefault="009E1A43" w:rsidP="009E1A43">
      <w:pPr>
        <w:numPr>
          <w:ilvl w:val="0"/>
          <w:numId w:val="13"/>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Repeat trials 10 times with randomized attack ordering to control for sequence effects</w:t>
      </w:r>
    </w:p>
    <w:p w14:paraId="025BC09A" w14:textId="77777777" w:rsidR="009E1A43" w:rsidRPr="009E1A43" w:rsidRDefault="009E1A43" w:rsidP="009E1A43">
      <w:pPr>
        <w:ind w:left="720"/>
        <w:jc w:val="both"/>
        <w:rPr>
          <w:rFonts w:ascii="Times New Roman" w:eastAsia="Times New Roman" w:hAnsi="Times New Roman" w:cs="Times New Roman"/>
          <w:sz w:val="20"/>
          <w:szCs w:val="20"/>
        </w:rPr>
      </w:pPr>
    </w:p>
    <w:p w14:paraId="1FF3EEF1" w14:textId="4522BF5E" w:rsidR="009E1A43" w:rsidRPr="009E1A43" w:rsidRDefault="00D717A3" w:rsidP="009E1A43">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r w:rsidR="009E1A43">
        <w:rPr>
          <w:rFonts w:ascii="Times New Roman" w:eastAsia="Times New Roman" w:hAnsi="Times New Roman" w:cs="Times New Roman"/>
          <w:b/>
          <w:bCs/>
          <w:sz w:val="20"/>
          <w:szCs w:val="20"/>
        </w:rPr>
        <w:t>.4.</w:t>
      </w:r>
      <w:r w:rsidR="009E1A43" w:rsidRPr="009E1A43">
        <w:rPr>
          <w:rFonts w:ascii="Times New Roman" w:eastAsia="Times New Roman" w:hAnsi="Times New Roman" w:cs="Times New Roman"/>
          <w:b/>
          <w:bCs/>
          <w:sz w:val="20"/>
          <w:szCs w:val="20"/>
        </w:rPr>
        <w:t>2. Engagement Metrics</w:t>
      </w:r>
    </w:p>
    <w:p w14:paraId="6C225B2E" w14:textId="77777777" w:rsidR="009E1A43" w:rsidRPr="009E1A43" w:rsidRDefault="009E1A43" w:rsidP="009E1A43">
      <w:pPr>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Primary Metrics:</w:t>
      </w:r>
    </w:p>
    <w:p w14:paraId="7D10E66C" w14:textId="77777777" w:rsidR="009E1A43" w:rsidRPr="009E1A43" w:rsidRDefault="009E1A43" w:rsidP="009E1A43">
      <w:pPr>
        <w:numPr>
          <w:ilvl w:val="0"/>
          <w:numId w:val="14"/>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Average Session Duration: Total time from initial connection to session termination (seconds)</w:t>
      </w:r>
    </w:p>
    <w:p w14:paraId="0C64C109" w14:textId="77777777" w:rsidR="009E1A43" w:rsidRPr="009E1A43" w:rsidRDefault="009E1A43" w:rsidP="009E1A43">
      <w:pPr>
        <w:numPr>
          <w:ilvl w:val="0"/>
          <w:numId w:val="14"/>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Commands Per Session: Count of distinct commands executed by attacker</w:t>
      </w:r>
    </w:p>
    <w:p w14:paraId="104E3D3B" w14:textId="77777777" w:rsidR="009E1A43" w:rsidRPr="009E1A43" w:rsidRDefault="009E1A43" w:rsidP="009E1A43">
      <w:pPr>
        <w:numPr>
          <w:ilvl w:val="0"/>
          <w:numId w:val="14"/>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Fake Asset Interactions: Number of times attacker accessed decoy files or credentials</w:t>
      </w:r>
    </w:p>
    <w:p w14:paraId="248FB470" w14:textId="77777777" w:rsidR="009E1A43" w:rsidRPr="009E1A43" w:rsidRDefault="009E1A43" w:rsidP="009E1A43">
      <w:pPr>
        <w:numPr>
          <w:ilvl w:val="0"/>
          <w:numId w:val="14"/>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Attack Detection Rate: Percentage of malicious sessions correctly identified by ML models</w:t>
      </w:r>
    </w:p>
    <w:p w14:paraId="3809E269" w14:textId="77777777" w:rsidR="009E1A43" w:rsidRPr="009E1A43" w:rsidRDefault="009E1A43" w:rsidP="009E1A43">
      <w:pPr>
        <w:ind w:left="720"/>
        <w:jc w:val="both"/>
        <w:rPr>
          <w:rFonts w:ascii="Times New Roman" w:eastAsia="Times New Roman" w:hAnsi="Times New Roman" w:cs="Times New Roman"/>
          <w:sz w:val="20"/>
          <w:szCs w:val="20"/>
        </w:rPr>
      </w:pPr>
    </w:p>
    <w:p w14:paraId="6E3FB90C" w14:textId="77777777" w:rsidR="009E1A43" w:rsidRPr="009E1A43" w:rsidRDefault="009E1A43" w:rsidP="009E1A43">
      <w:pPr>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Secondary Metrics:</w:t>
      </w:r>
    </w:p>
    <w:p w14:paraId="1DAAF893" w14:textId="77777777" w:rsidR="009E1A43" w:rsidRPr="009E1A43" w:rsidRDefault="009E1A43" w:rsidP="009E1A43">
      <w:pPr>
        <w:numPr>
          <w:ilvl w:val="0"/>
          <w:numId w:val="15"/>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Mean Time to Detection: Average delay between session initiation and anomaly classification</w:t>
      </w:r>
    </w:p>
    <w:p w14:paraId="430ED294" w14:textId="77777777" w:rsidR="009E1A43" w:rsidRPr="009E1A43" w:rsidRDefault="009E1A43" w:rsidP="009E1A43">
      <w:pPr>
        <w:numPr>
          <w:ilvl w:val="0"/>
          <w:numId w:val="15"/>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False Positive Rate: Percentage of benign (researcher-controlled) sessions misclassified as attacks</w:t>
      </w:r>
    </w:p>
    <w:p w14:paraId="2AB153EE" w14:textId="77777777" w:rsidR="009E1A43" w:rsidRPr="009E1A43" w:rsidRDefault="009E1A43" w:rsidP="009E1A43">
      <w:pPr>
        <w:numPr>
          <w:ilvl w:val="0"/>
          <w:numId w:val="15"/>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Adaptation Frequency: Number of configuration modifications triggered per attack</w:t>
      </w:r>
    </w:p>
    <w:p w14:paraId="0878E130" w14:textId="16DBD1B2" w:rsidR="009E1A43" w:rsidRDefault="009E1A43" w:rsidP="002E6BF7">
      <w:pPr>
        <w:numPr>
          <w:ilvl w:val="0"/>
          <w:numId w:val="15"/>
        </w:numPr>
        <w:spacing w:after="0" w:line="240" w:lineRule="auto"/>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Malware Capture Rate: Percentage of malware deployment attempts successfully logged</w:t>
      </w:r>
    </w:p>
    <w:p w14:paraId="7BE5EB59" w14:textId="77777777" w:rsidR="002E6BF7" w:rsidRPr="002E6BF7" w:rsidRDefault="002E6BF7" w:rsidP="002E6BF7">
      <w:pPr>
        <w:spacing w:after="0" w:line="240" w:lineRule="auto"/>
        <w:ind w:left="720"/>
        <w:jc w:val="both"/>
        <w:rPr>
          <w:rFonts w:ascii="Times New Roman" w:eastAsia="Times New Roman" w:hAnsi="Times New Roman" w:cs="Times New Roman"/>
          <w:sz w:val="20"/>
          <w:szCs w:val="20"/>
        </w:rPr>
      </w:pPr>
    </w:p>
    <w:p w14:paraId="29475FAE" w14:textId="639E1299" w:rsidR="009E1A43" w:rsidRPr="009E1A43" w:rsidRDefault="00D717A3" w:rsidP="009E1A43">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4</w:t>
      </w:r>
      <w:r w:rsidR="009E1A43">
        <w:rPr>
          <w:rFonts w:ascii="Times New Roman" w:eastAsia="Times New Roman" w:hAnsi="Times New Roman" w:cs="Times New Roman"/>
          <w:b/>
          <w:bCs/>
          <w:sz w:val="20"/>
          <w:szCs w:val="20"/>
        </w:rPr>
        <w:t>.4.</w:t>
      </w:r>
      <w:r w:rsidR="009E1A43" w:rsidRPr="009E1A43">
        <w:rPr>
          <w:rFonts w:ascii="Times New Roman" w:eastAsia="Times New Roman" w:hAnsi="Times New Roman" w:cs="Times New Roman"/>
          <w:b/>
          <w:bCs/>
          <w:sz w:val="20"/>
          <w:szCs w:val="20"/>
        </w:rPr>
        <w:t>3 Statistical Analysis</w:t>
      </w:r>
    </w:p>
    <w:p w14:paraId="322E6F9A" w14:textId="77777777" w:rsidR="009E1A43" w:rsidRPr="009E1A43" w:rsidRDefault="009E1A43" w:rsidP="009E1A43">
      <w:pPr>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To validate that observed differences between static and adaptive configurations are statistically significant rather than random variation, the study employs the Mann-Whitney U test, a non-parametric alternative to the t-test suitable for non-normally distributed data.</w:t>
      </w:r>
    </w:p>
    <w:p w14:paraId="3A7C352C" w14:textId="77777777" w:rsidR="009E1A43" w:rsidRPr="009E1A43" w:rsidRDefault="009E1A43" w:rsidP="009E1A43">
      <w:pPr>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Null Hypothesis: No significant difference exists in engagement metrics between static and adaptive honeypots</w:t>
      </w:r>
    </w:p>
    <w:p w14:paraId="4A10A4BD" w14:textId="77777777" w:rsidR="009E1A43" w:rsidRPr="009E1A43" w:rsidRDefault="009E1A43" w:rsidP="009E1A43">
      <w:pPr>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Alternative Hypothesis: Adaptive honeypots achieve significantly higher engagement metrics</w:t>
      </w:r>
    </w:p>
    <w:p w14:paraId="7B8CB2A2" w14:textId="77777777" w:rsidR="009E1A43" w:rsidRPr="009E1A43" w:rsidRDefault="009E1A43" w:rsidP="009E1A43">
      <w:pPr>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Significance Level: α = 0.05</w:t>
      </w:r>
    </w:p>
    <w:p w14:paraId="5FADF818" w14:textId="6587DE52" w:rsidR="009E1A43" w:rsidRPr="009E1A43" w:rsidRDefault="009E1A43" w:rsidP="009E1A43">
      <w:pPr>
        <w:jc w:val="both"/>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The Mann-Whitney U statistic is computed as:</w:t>
      </w:r>
    </w:p>
    <w:p w14:paraId="7DADE875" w14:textId="19FBA223" w:rsidR="009E1A43" w:rsidRPr="009E1A43" w:rsidRDefault="009E1A43" w:rsidP="009E1A43">
      <w:pPr>
        <w:jc w:val="center"/>
        <w:rPr>
          <w:rFonts w:ascii="Times New Roman" w:eastAsia="Times New Roman" w:hAnsi="Times New Roman" w:cs="Times New Roman"/>
          <w:bCs/>
          <w:sz w:val="20"/>
          <w:szCs w:val="20"/>
        </w:rPr>
      </w:pPr>
      <m:oMath>
        <m:r>
          <w:rPr>
            <w:rFonts w:ascii="Cambria Math" w:eastAsia="Times New Roman" w:hAnsi="Cambria Math" w:cs="Times New Roman"/>
            <w:sz w:val="20"/>
            <w:szCs w:val="20"/>
          </w:rPr>
          <m:t>U = n₁ n₂ + \frac{n₁ (n₁ + 1)}{2} - R₁</m:t>
        </m:r>
      </m:oMath>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t>(5)</w:t>
      </w:r>
    </w:p>
    <w:p w14:paraId="201A97FC" w14:textId="423C540B" w:rsidR="00DE302A" w:rsidRDefault="009E1A43" w:rsidP="00DE302A">
      <w:pPr>
        <w:spacing w:after="0"/>
        <w:rPr>
          <w:rFonts w:ascii="Times New Roman" w:eastAsia="Times New Roman" w:hAnsi="Times New Roman" w:cs="Times New Roman"/>
          <w:sz w:val="20"/>
          <w:szCs w:val="20"/>
        </w:rPr>
      </w:pPr>
      <w:r w:rsidRPr="009E1A43">
        <w:rPr>
          <w:rFonts w:ascii="Times New Roman" w:eastAsia="Times New Roman" w:hAnsi="Times New Roman" w:cs="Times New Roman"/>
          <w:sz w:val="20"/>
          <w:szCs w:val="20"/>
        </w:rPr>
        <w:t>where (n_1) and (n_2) are sample sizes for static and adaptive configurations, and (R_1) is the sum of ranks for the static configuration.</w:t>
      </w:r>
    </w:p>
    <w:p w14:paraId="30BEEA6C" w14:textId="77777777" w:rsidR="00DE302A" w:rsidRPr="00DE302A" w:rsidRDefault="00DE302A" w:rsidP="00DE302A">
      <w:pPr>
        <w:spacing w:after="0"/>
        <w:rPr>
          <w:rFonts w:ascii="Times New Roman" w:eastAsia="Times New Roman" w:hAnsi="Times New Roman" w:cs="Times New Roman"/>
          <w:sz w:val="20"/>
          <w:szCs w:val="20"/>
        </w:rPr>
      </w:pPr>
    </w:p>
    <w:p w14:paraId="6104F47F" w14:textId="4E81B0D8" w:rsidR="00DE302A" w:rsidRDefault="00D717A3" w:rsidP="00DE302A">
      <w:pPr>
        <w:pStyle w:val="Heading4"/>
        <w:spacing w:after="0" w:line="240" w:lineRule="auto"/>
        <w:ind w:rightChars="-20" w:right="-44"/>
        <w:rPr>
          <w:rStyle w:val="Strong"/>
          <w:rFonts w:ascii="Times New Roman" w:hAnsi="Times New Roman" w:cs="Times New Roman"/>
          <w:i w:val="0"/>
          <w:iCs w:val="0"/>
          <w:color w:val="auto"/>
          <w:sz w:val="24"/>
          <w:szCs w:val="24"/>
          <w:lang w:val="en-US"/>
        </w:rPr>
      </w:pPr>
      <w:r>
        <w:rPr>
          <w:rStyle w:val="Strong"/>
          <w:rFonts w:ascii="Times New Roman" w:hAnsi="Times New Roman" w:cs="Times New Roman"/>
          <w:i w:val="0"/>
          <w:iCs w:val="0"/>
          <w:color w:val="auto"/>
          <w:sz w:val="24"/>
          <w:szCs w:val="24"/>
          <w:lang w:val="en-US"/>
        </w:rPr>
        <w:t>5</w:t>
      </w:r>
      <w:r w:rsidR="009E1A43" w:rsidRPr="009E1A43">
        <w:rPr>
          <w:rStyle w:val="Strong"/>
          <w:rFonts w:ascii="Times New Roman" w:hAnsi="Times New Roman" w:cs="Times New Roman"/>
          <w:i w:val="0"/>
          <w:iCs w:val="0"/>
          <w:color w:val="auto"/>
          <w:sz w:val="24"/>
          <w:szCs w:val="24"/>
          <w:lang w:val="en-US"/>
        </w:rPr>
        <w:t>.</w:t>
      </w:r>
      <w:r w:rsidR="009E1A43">
        <w:rPr>
          <w:rStyle w:val="Strong"/>
          <w:rFonts w:ascii="Times New Roman" w:hAnsi="Times New Roman" w:cs="Times New Roman"/>
          <w:i w:val="0"/>
          <w:iCs w:val="0"/>
          <w:color w:val="auto"/>
          <w:sz w:val="20"/>
          <w:szCs w:val="20"/>
          <w:lang w:val="en-US"/>
        </w:rPr>
        <w:t xml:space="preserve"> </w:t>
      </w:r>
      <w:r w:rsidR="009E1A43" w:rsidRPr="009E1A43">
        <w:rPr>
          <w:rStyle w:val="Strong"/>
          <w:rFonts w:ascii="Times New Roman" w:hAnsi="Times New Roman" w:cs="Times New Roman"/>
          <w:i w:val="0"/>
          <w:iCs w:val="0"/>
          <w:color w:val="auto"/>
          <w:sz w:val="24"/>
          <w:szCs w:val="24"/>
          <w:lang w:val="en-US"/>
        </w:rPr>
        <w:t>RESULTS AND DISCUSSION</w:t>
      </w:r>
    </w:p>
    <w:p w14:paraId="0065E341" w14:textId="77777777" w:rsidR="00DE302A" w:rsidRPr="002E6BF7" w:rsidRDefault="00DE302A" w:rsidP="00DE302A">
      <w:pPr>
        <w:spacing w:after="0"/>
        <w:rPr>
          <w:sz w:val="20"/>
          <w:szCs w:val="20"/>
          <w:lang w:val="en-US"/>
        </w:rPr>
      </w:pPr>
    </w:p>
    <w:p w14:paraId="0C56C419" w14:textId="31EC8445" w:rsidR="00DE302A" w:rsidRDefault="00D717A3" w:rsidP="00DE302A">
      <w:pPr>
        <w:spacing w:before="100"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r w:rsidR="00DE302A">
        <w:rPr>
          <w:rFonts w:ascii="Times New Roman" w:eastAsia="Times New Roman" w:hAnsi="Times New Roman" w:cs="Times New Roman"/>
          <w:b/>
          <w:bCs/>
          <w:sz w:val="20"/>
          <w:szCs w:val="20"/>
        </w:rPr>
        <w:t>1</w:t>
      </w:r>
      <w:r w:rsidR="00DE302A" w:rsidRPr="009E1A43">
        <w:rPr>
          <w:rFonts w:ascii="Times New Roman" w:eastAsia="Times New Roman" w:hAnsi="Times New Roman" w:cs="Times New Roman"/>
          <w:b/>
          <w:bCs/>
          <w:sz w:val="20"/>
          <w:szCs w:val="20"/>
        </w:rPr>
        <w:t xml:space="preserve"> Statistical Analysis</w:t>
      </w:r>
    </w:p>
    <w:p w14:paraId="5E051C0A" w14:textId="77777777" w:rsidR="002E6BF7" w:rsidRPr="00DE302A" w:rsidRDefault="002E6BF7" w:rsidP="00DE302A">
      <w:pPr>
        <w:spacing w:before="100" w:line="240" w:lineRule="auto"/>
        <w:jc w:val="both"/>
        <w:rPr>
          <w:rFonts w:ascii="Times New Roman" w:eastAsia="Times New Roman" w:hAnsi="Times New Roman" w:cs="Times New Roman"/>
          <w:b/>
          <w:bCs/>
          <w:sz w:val="20"/>
          <w:szCs w:val="20"/>
        </w:rPr>
      </w:pPr>
    </w:p>
    <w:p w14:paraId="77AD9F10" w14:textId="77777777" w:rsidR="00DE302A" w:rsidRPr="001C4D75" w:rsidRDefault="00DE302A" w:rsidP="00DE302A">
      <w:pPr>
        <w:keepNext/>
        <w:jc w:val="center"/>
      </w:pPr>
      <w:r w:rsidRPr="001C4D75">
        <w:rPr>
          <w:noProof/>
        </w:rPr>
        <w:drawing>
          <wp:inline distT="0" distB="0" distL="0" distR="0" wp14:anchorId="099F7187" wp14:editId="44D2FE11">
            <wp:extent cx="3089910" cy="20599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2059940"/>
                    </a:xfrm>
                    <a:prstGeom prst="rect">
                      <a:avLst/>
                    </a:prstGeom>
                    <a:noFill/>
                    <a:ln>
                      <a:noFill/>
                    </a:ln>
                  </pic:spPr>
                </pic:pic>
              </a:graphicData>
            </a:graphic>
          </wp:inline>
        </w:drawing>
      </w:r>
    </w:p>
    <w:p w14:paraId="5ABC1A8D" w14:textId="77777777" w:rsidR="00DE302A" w:rsidRPr="001C4D75" w:rsidRDefault="00DE302A" w:rsidP="00DE302A">
      <w:pPr>
        <w:pStyle w:val="Caption"/>
        <w:rPr>
          <w:b/>
          <w:bCs/>
        </w:rPr>
      </w:pPr>
    </w:p>
    <w:p w14:paraId="7D53893B" w14:textId="3A22E1AD" w:rsidR="00DE302A" w:rsidRDefault="00DE302A" w:rsidP="00DE302A">
      <w:pPr>
        <w:pStyle w:val="Caption"/>
        <w:jc w:val="center"/>
        <w:rPr>
          <w:b/>
          <w:bCs/>
        </w:rPr>
      </w:pPr>
      <w:r w:rsidRPr="001C4D75">
        <w:rPr>
          <w:b/>
          <w:bCs/>
        </w:rPr>
        <w:t xml:space="preserve">Figure </w:t>
      </w:r>
      <w:r w:rsidRPr="001C4D75">
        <w:rPr>
          <w:b/>
          <w:bCs/>
        </w:rPr>
        <w:fldChar w:fldCharType="begin"/>
      </w:r>
      <w:r w:rsidRPr="001C4D75">
        <w:rPr>
          <w:b/>
          <w:bCs/>
        </w:rPr>
        <w:instrText xml:space="preserve"> SEQ Figure \* ARABIC </w:instrText>
      </w:r>
      <w:r w:rsidRPr="001C4D75">
        <w:rPr>
          <w:b/>
          <w:bCs/>
        </w:rPr>
        <w:fldChar w:fldCharType="separate"/>
      </w:r>
      <w:r>
        <w:rPr>
          <w:b/>
          <w:bCs/>
          <w:noProof/>
        </w:rPr>
        <w:t>4</w:t>
      </w:r>
      <w:r w:rsidRPr="001C4D75">
        <w:rPr>
          <w:b/>
          <w:bCs/>
        </w:rPr>
        <w:fldChar w:fldCharType="end"/>
      </w:r>
      <w:r w:rsidRPr="001C4D75">
        <w:rPr>
          <w:b/>
          <w:bCs/>
        </w:rPr>
        <w:t>:</w:t>
      </w:r>
      <w:r>
        <w:rPr>
          <w:b/>
          <w:bCs/>
        </w:rPr>
        <w:t xml:space="preserve"> </w:t>
      </w:r>
      <w:r w:rsidRPr="001C4D75">
        <w:rPr>
          <w:b/>
          <w:bCs/>
        </w:rPr>
        <w:t>Performance comparison of Isolation Forest, Random Forest, and Adaptive Hybrid models across multiple metrics.</w:t>
      </w:r>
    </w:p>
    <w:p w14:paraId="39698446" w14:textId="77777777" w:rsidR="002E6BF7" w:rsidRPr="002E6BF7" w:rsidRDefault="002E6BF7" w:rsidP="002E6BF7"/>
    <w:p w14:paraId="7A358579" w14:textId="67387A2B" w:rsidR="00DE302A" w:rsidRPr="008A6BBC" w:rsidRDefault="00DE302A" w:rsidP="00DE302A">
      <w:pPr>
        <w:jc w:val="both"/>
        <w:rPr>
          <w:rFonts w:ascii="Times New Roman" w:eastAsia="Times New Roman" w:hAnsi="Times New Roman" w:cs="Times New Roman"/>
          <w:sz w:val="20"/>
          <w:szCs w:val="20"/>
        </w:rPr>
      </w:pPr>
      <w:r w:rsidRPr="008A6BBC">
        <w:rPr>
          <w:rFonts w:ascii="Times New Roman" w:eastAsia="Times New Roman" w:hAnsi="Times New Roman" w:cs="Times New Roman"/>
          <w:sz w:val="20"/>
          <w:szCs w:val="20"/>
        </w:rPr>
        <w:t xml:space="preserve">Isolation Forest: 89.3% accuracy, 87.5% precision, 86.2% recall, 8.5% FPR. Fast inference (23ms) with no </w:t>
      </w:r>
      <w:proofErr w:type="spellStart"/>
      <w:r w:rsidRPr="008A6BBC">
        <w:rPr>
          <w:rFonts w:ascii="Times New Roman" w:eastAsia="Times New Roman" w:hAnsi="Times New Roman" w:cs="Times New Roman"/>
          <w:sz w:val="20"/>
          <w:szCs w:val="20"/>
        </w:rPr>
        <w:t>labeled</w:t>
      </w:r>
      <w:proofErr w:type="spellEnd"/>
      <w:r w:rsidRPr="008A6BBC">
        <w:rPr>
          <w:rFonts w:ascii="Times New Roman" w:eastAsia="Times New Roman" w:hAnsi="Times New Roman" w:cs="Times New Roman"/>
          <w:sz w:val="20"/>
          <w:szCs w:val="20"/>
        </w:rPr>
        <w:t xml:space="preserve"> data dependency but higher false positives.</w:t>
      </w:r>
    </w:p>
    <w:p w14:paraId="451AEF6F" w14:textId="7CB3B908" w:rsidR="00DE302A" w:rsidRPr="008A6BBC" w:rsidRDefault="00DE302A" w:rsidP="00DE302A">
      <w:pPr>
        <w:jc w:val="both"/>
        <w:rPr>
          <w:rFonts w:ascii="Times New Roman" w:eastAsia="Times New Roman" w:hAnsi="Times New Roman" w:cs="Times New Roman"/>
          <w:sz w:val="20"/>
          <w:szCs w:val="20"/>
        </w:rPr>
      </w:pPr>
      <w:r w:rsidRPr="008A6BBC">
        <w:rPr>
          <w:rFonts w:ascii="Times New Roman" w:eastAsia="Times New Roman" w:hAnsi="Times New Roman" w:cs="Times New Roman"/>
          <w:sz w:val="20"/>
          <w:szCs w:val="20"/>
        </w:rPr>
        <w:t>Random Forest: 96.2% accuracy, 94.8% precision, 95.1% recall, 4.2% FPR. Top features: commands per session (18.3%), session duration (14.7%), command diversity (12.1%).</w:t>
      </w:r>
    </w:p>
    <w:p w14:paraId="4B314B46" w14:textId="15CE59F3" w:rsidR="00DE302A" w:rsidRDefault="00DE302A" w:rsidP="00DE302A">
      <w:pPr>
        <w:jc w:val="both"/>
        <w:rPr>
          <w:rFonts w:ascii="Times New Roman" w:eastAsia="Times New Roman" w:hAnsi="Times New Roman" w:cs="Times New Roman"/>
          <w:sz w:val="20"/>
          <w:szCs w:val="20"/>
        </w:rPr>
      </w:pPr>
      <w:r w:rsidRPr="008A6BBC">
        <w:rPr>
          <w:rFonts w:ascii="Times New Roman" w:eastAsia="Times New Roman" w:hAnsi="Times New Roman" w:cs="Times New Roman"/>
          <w:sz w:val="20"/>
          <w:szCs w:val="20"/>
        </w:rPr>
        <w:t>Integrated System: 97.8% accuracy, 96.5% precision, 97.2% recall, 2.8% FPR. Hybrid approach reduces false positives by 67% versus Isolation Forest alone.</w:t>
      </w:r>
    </w:p>
    <w:p w14:paraId="11226C1E" w14:textId="77777777" w:rsidR="002E6BF7" w:rsidRDefault="002E6BF7" w:rsidP="00DE302A">
      <w:pPr>
        <w:jc w:val="both"/>
        <w:rPr>
          <w:rFonts w:ascii="Times New Roman" w:eastAsia="Times New Roman" w:hAnsi="Times New Roman" w:cs="Times New Roman"/>
          <w:sz w:val="20"/>
          <w:szCs w:val="20"/>
        </w:rPr>
      </w:pPr>
    </w:p>
    <w:p w14:paraId="6FCB4792" w14:textId="77777777" w:rsidR="002E6BF7" w:rsidRDefault="002E6BF7" w:rsidP="00DE302A">
      <w:pPr>
        <w:jc w:val="both"/>
        <w:rPr>
          <w:rFonts w:ascii="Times New Roman" w:eastAsia="Times New Roman" w:hAnsi="Times New Roman" w:cs="Times New Roman"/>
          <w:sz w:val="20"/>
          <w:szCs w:val="20"/>
        </w:rPr>
      </w:pPr>
    </w:p>
    <w:p w14:paraId="746A7815" w14:textId="77777777" w:rsidR="002E6BF7" w:rsidRPr="008A6BBC" w:rsidRDefault="002E6BF7" w:rsidP="00DE302A">
      <w:pPr>
        <w:jc w:val="both"/>
        <w:rPr>
          <w:rFonts w:ascii="Times New Roman" w:eastAsia="Times New Roman" w:hAnsi="Times New Roman" w:cs="Times New Roman"/>
          <w:sz w:val="20"/>
          <w:szCs w:val="20"/>
        </w:rPr>
      </w:pPr>
    </w:p>
    <w:p w14:paraId="4D40DEB8" w14:textId="30CF5F5A" w:rsidR="00DE302A" w:rsidRPr="008A6BBC" w:rsidRDefault="00D717A3" w:rsidP="00DE302A">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5</w:t>
      </w:r>
      <w:r w:rsidR="008A6BBC">
        <w:rPr>
          <w:rFonts w:ascii="Times New Roman" w:eastAsia="Times New Roman" w:hAnsi="Times New Roman" w:cs="Times New Roman"/>
          <w:b/>
          <w:bCs/>
          <w:sz w:val="20"/>
          <w:szCs w:val="20"/>
        </w:rPr>
        <w:t>.2</w:t>
      </w:r>
      <w:r w:rsidR="00DE302A" w:rsidRPr="008A6BBC">
        <w:rPr>
          <w:rFonts w:ascii="Times New Roman" w:eastAsia="Times New Roman" w:hAnsi="Times New Roman" w:cs="Times New Roman"/>
          <w:b/>
          <w:bCs/>
          <w:sz w:val="20"/>
          <w:szCs w:val="20"/>
        </w:rPr>
        <w:t xml:space="preserve"> Adaptive vs. Static Comparison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2754"/>
        <w:gridCol w:w="2757"/>
      </w:tblGrid>
      <w:tr w:rsidR="00DE302A" w:rsidRPr="008A6BBC" w14:paraId="5078F315" w14:textId="77777777" w:rsidTr="008A6BBC">
        <w:trPr>
          <w:trHeight w:val="806"/>
          <w:jc w:val="center"/>
        </w:trPr>
        <w:tc>
          <w:tcPr>
            <w:tcW w:w="1666" w:type="pct"/>
            <w:noWrap/>
            <w:vAlign w:val="center"/>
            <w:hideMark/>
          </w:tcPr>
          <w:p w14:paraId="4CAD1F45" w14:textId="77777777" w:rsidR="00DE302A" w:rsidRPr="008A6BBC" w:rsidRDefault="00DE302A" w:rsidP="00DE302A">
            <w:pPr>
              <w:jc w:val="center"/>
              <w:rPr>
                <w:rFonts w:ascii="Times New Roman" w:eastAsia="Times New Roman" w:hAnsi="Times New Roman" w:cs="Times New Roman"/>
                <w:color w:val="000000"/>
                <w:sz w:val="20"/>
                <w:szCs w:val="20"/>
              </w:rPr>
            </w:pPr>
            <w:r w:rsidRPr="008A6BBC">
              <w:rPr>
                <w:rFonts w:ascii="Times New Roman" w:eastAsia="Times New Roman" w:hAnsi="Times New Roman" w:cs="Times New Roman"/>
                <w:color w:val="000000"/>
                <w:sz w:val="20"/>
                <w:szCs w:val="20"/>
              </w:rPr>
              <w:t>Metric</w:t>
            </w:r>
          </w:p>
        </w:tc>
        <w:tc>
          <w:tcPr>
            <w:tcW w:w="1666" w:type="pct"/>
            <w:noWrap/>
            <w:vAlign w:val="center"/>
            <w:hideMark/>
          </w:tcPr>
          <w:p w14:paraId="28957F85" w14:textId="77777777" w:rsidR="00DE302A" w:rsidRPr="008A6BBC" w:rsidRDefault="00DE302A" w:rsidP="00DE302A">
            <w:pPr>
              <w:jc w:val="center"/>
              <w:rPr>
                <w:rFonts w:ascii="Times New Roman" w:eastAsia="Times New Roman" w:hAnsi="Times New Roman" w:cs="Times New Roman"/>
                <w:color w:val="000000"/>
                <w:sz w:val="20"/>
                <w:szCs w:val="20"/>
              </w:rPr>
            </w:pPr>
            <w:r w:rsidRPr="008A6BBC">
              <w:rPr>
                <w:rFonts w:ascii="Times New Roman" w:eastAsia="Times New Roman" w:hAnsi="Times New Roman" w:cs="Times New Roman"/>
                <w:color w:val="000000"/>
                <w:sz w:val="20"/>
                <w:szCs w:val="20"/>
              </w:rPr>
              <w:t>Static Honeypot</w:t>
            </w:r>
          </w:p>
        </w:tc>
        <w:tc>
          <w:tcPr>
            <w:tcW w:w="1667" w:type="pct"/>
            <w:noWrap/>
            <w:vAlign w:val="center"/>
            <w:hideMark/>
          </w:tcPr>
          <w:p w14:paraId="0A49E8E9" w14:textId="77777777" w:rsidR="00DE302A" w:rsidRPr="008A6BBC" w:rsidRDefault="00DE302A" w:rsidP="00DE302A">
            <w:pPr>
              <w:jc w:val="center"/>
              <w:rPr>
                <w:rFonts w:ascii="Times New Roman" w:eastAsia="Times New Roman" w:hAnsi="Times New Roman" w:cs="Times New Roman"/>
                <w:color w:val="000000"/>
                <w:sz w:val="20"/>
                <w:szCs w:val="20"/>
              </w:rPr>
            </w:pPr>
            <w:r w:rsidRPr="008A6BBC">
              <w:rPr>
                <w:rFonts w:ascii="Times New Roman" w:eastAsia="Times New Roman" w:hAnsi="Times New Roman" w:cs="Times New Roman"/>
                <w:color w:val="000000"/>
                <w:sz w:val="20"/>
                <w:szCs w:val="20"/>
              </w:rPr>
              <w:t>Adaptive Honeypot</w:t>
            </w:r>
          </w:p>
        </w:tc>
      </w:tr>
      <w:tr w:rsidR="00DE302A" w:rsidRPr="008A6BBC" w14:paraId="2DB031D8" w14:textId="77777777" w:rsidTr="008A6BBC">
        <w:trPr>
          <w:trHeight w:val="806"/>
          <w:jc w:val="center"/>
        </w:trPr>
        <w:tc>
          <w:tcPr>
            <w:tcW w:w="1666" w:type="pct"/>
            <w:noWrap/>
            <w:vAlign w:val="center"/>
            <w:hideMark/>
          </w:tcPr>
          <w:p w14:paraId="4B124E8F" w14:textId="77777777" w:rsidR="00DE302A" w:rsidRPr="008A6BBC" w:rsidRDefault="00DE302A" w:rsidP="00DE302A">
            <w:pPr>
              <w:jc w:val="center"/>
              <w:rPr>
                <w:rFonts w:ascii="Times New Roman" w:eastAsia="Times New Roman" w:hAnsi="Times New Roman" w:cs="Times New Roman"/>
                <w:color w:val="000000"/>
                <w:sz w:val="20"/>
                <w:szCs w:val="20"/>
              </w:rPr>
            </w:pPr>
            <w:proofErr w:type="spellStart"/>
            <w:r w:rsidRPr="008A6BBC">
              <w:rPr>
                <w:rFonts w:ascii="Times New Roman" w:eastAsia="Times New Roman" w:hAnsi="Times New Roman" w:cs="Times New Roman"/>
                <w:color w:val="000000"/>
                <w:sz w:val="20"/>
                <w:szCs w:val="20"/>
              </w:rPr>
              <w:t>Avg</w:t>
            </w:r>
            <w:proofErr w:type="spellEnd"/>
            <w:r w:rsidRPr="008A6BBC">
              <w:rPr>
                <w:rFonts w:ascii="Times New Roman" w:eastAsia="Times New Roman" w:hAnsi="Times New Roman" w:cs="Times New Roman"/>
                <w:color w:val="000000"/>
                <w:sz w:val="20"/>
                <w:szCs w:val="20"/>
              </w:rPr>
              <w:t xml:space="preserve"> Session Duration (seconds)</w:t>
            </w:r>
          </w:p>
        </w:tc>
        <w:tc>
          <w:tcPr>
            <w:tcW w:w="1666" w:type="pct"/>
            <w:noWrap/>
            <w:vAlign w:val="center"/>
            <w:hideMark/>
          </w:tcPr>
          <w:p w14:paraId="185CAD4D" w14:textId="77777777" w:rsidR="00DE302A" w:rsidRPr="008A6BBC" w:rsidRDefault="00DE302A" w:rsidP="00DE302A">
            <w:pPr>
              <w:jc w:val="center"/>
              <w:rPr>
                <w:rFonts w:ascii="Times New Roman" w:eastAsia="Times New Roman" w:hAnsi="Times New Roman" w:cs="Times New Roman"/>
                <w:color w:val="000000"/>
                <w:sz w:val="20"/>
                <w:szCs w:val="20"/>
              </w:rPr>
            </w:pPr>
            <w:r w:rsidRPr="008A6BBC">
              <w:rPr>
                <w:rFonts w:ascii="Times New Roman" w:eastAsia="Times New Roman" w:hAnsi="Times New Roman" w:cs="Times New Roman"/>
                <w:color w:val="000000"/>
                <w:sz w:val="20"/>
                <w:szCs w:val="20"/>
              </w:rPr>
              <w:t>45</w:t>
            </w:r>
          </w:p>
        </w:tc>
        <w:tc>
          <w:tcPr>
            <w:tcW w:w="1667" w:type="pct"/>
            <w:noWrap/>
            <w:vAlign w:val="center"/>
            <w:hideMark/>
          </w:tcPr>
          <w:p w14:paraId="36712549" w14:textId="77777777" w:rsidR="00DE302A" w:rsidRPr="008A6BBC" w:rsidRDefault="00DE302A" w:rsidP="00DE302A">
            <w:pPr>
              <w:jc w:val="center"/>
              <w:rPr>
                <w:rFonts w:ascii="Times New Roman" w:eastAsia="Times New Roman" w:hAnsi="Times New Roman" w:cs="Times New Roman"/>
                <w:color w:val="000000"/>
                <w:sz w:val="20"/>
                <w:szCs w:val="20"/>
              </w:rPr>
            </w:pPr>
            <w:r w:rsidRPr="008A6BBC">
              <w:rPr>
                <w:rFonts w:ascii="Times New Roman" w:eastAsia="Times New Roman" w:hAnsi="Times New Roman" w:cs="Times New Roman"/>
                <w:color w:val="000000"/>
                <w:sz w:val="20"/>
                <w:szCs w:val="20"/>
              </w:rPr>
              <w:t>127</w:t>
            </w:r>
          </w:p>
        </w:tc>
      </w:tr>
      <w:tr w:rsidR="00DE302A" w:rsidRPr="008A6BBC" w14:paraId="44CBF0F2" w14:textId="77777777" w:rsidTr="008A6BBC">
        <w:trPr>
          <w:trHeight w:val="806"/>
          <w:jc w:val="center"/>
        </w:trPr>
        <w:tc>
          <w:tcPr>
            <w:tcW w:w="1666" w:type="pct"/>
            <w:noWrap/>
            <w:vAlign w:val="center"/>
            <w:hideMark/>
          </w:tcPr>
          <w:p w14:paraId="5B74FA84" w14:textId="77777777" w:rsidR="00DE302A" w:rsidRPr="008A6BBC" w:rsidRDefault="00DE302A" w:rsidP="00DE302A">
            <w:pPr>
              <w:jc w:val="center"/>
              <w:rPr>
                <w:rFonts w:ascii="Times New Roman" w:eastAsia="Times New Roman" w:hAnsi="Times New Roman" w:cs="Times New Roman"/>
                <w:color w:val="000000"/>
                <w:sz w:val="20"/>
                <w:szCs w:val="20"/>
              </w:rPr>
            </w:pPr>
            <w:r w:rsidRPr="008A6BBC">
              <w:rPr>
                <w:rFonts w:ascii="Times New Roman" w:eastAsia="Times New Roman" w:hAnsi="Times New Roman" w:cs="Times New Roman"/>
                <w:color w:val="000000"/>
                <w:sz w:val="20"/>
                <w:szCs w:val="20"/>
              </w:rPr>
              <w:t>Commands per Session</w:t>
            </w:r>
          </w:p>
        </w:tc>
        <w:tc>
          <w:tcPr>
            <w:tcW w:w="1666" w:type="pct"/>
            <w:noWrap/>
            <w:vAlign w:val="center"/>
            <w:hideMark/>
          </w:tcPr>
          <w:p w14:paraId="31BB8BFF" w14:textId="77777777" w:rsidR="00DE302A" w:rsidRPr="008A6BBC" w:rsidRDefault="00DE302A" w:rsidP="00DE302A">
            <w:pPr>
              <w:jc w:val="center"/>
              <w:rPr>
                <w:rFonts w:ascii="Times New Roman" w:eastAsia="Times New Roman" w:hAnsi="Times New Roman" w:cs="Times New Roman"/>
                <w:color w:val="000000"/>
                <w:sz w:val="20"/>
                <w:szCs w:val="20"/>
              </w:rPr>
            </w:pPr>
            <w:r w:rsidRPr="008A6BBC">
              <w:rPr>
                <w:rFonts w:ascii="Times New Roman" w:eastAsia="Times New Roman" w:hAnsi="Times New Roman" w:cs="Times New Roman"/>
                <w:color w:val="000000"/>
                <w:sz w:val="20"/>
                <w:szCs w:val="20"/>
              </w:rPr>
              <w:t>8</w:t>
            </w:r>
          </w:p>
        </w:tc>
        <w:tc>
          <w:tcPr>
            <w:tcW w:w="1667" w:type="pct"/>
            <w:noWrap/>
            <w:vAlign w:val="center"/>
            <w:hideMark/>
          </w:tcPr>
          <w:p w14:paraId="02F67AA6" w14:textId="77777777" w:rsidR="00DE302A" w:rsidRPr="008A6BBC" w:rsidRDefault="00DE302A" w:rsidP="00DE302A">
            <w:pPr>
              <w:jc w:val="center"/>
              <w:rPr>
                <w:rFonts w:ascii="Times New Roman" w:eastAsia="Times New Roman" w:hAnsi="Times New Roman" w:cs="Times New Roman"/>
                <w:color w:val="000000"/>
                <w:sz w:val="20"/>
                <w:szCs w:val="20"/>
              </w:rPr>
            </w:pPr>
            <w:r w:rsidRPr="008A6BBC">
              <w:rPr>
                <w:rFonts w:ascii="Times New Roman" w:eastAsia="Times New Roman" w:hAnsi="Times New Roman" w:cs="Times New Roman"/>
                <w:color w:val="000000"/>
                <w:sz w:val="20"/>
                <w:szCs w:val="20"/>
              </w:rPr>
              <w:t>22</w:t>
            </w:r>
          </w:p>
        </w:tc>
      </w:tr>
      <w:tr w:rsidR="00DE302A" w:rsidRPr="008A6BBC" w14:paraId="4B4CB565" w14:textId="77777777" w:rsidTr="008A6BBC">
        <w:trPr>
          <w:trHeight w:val="806"/>
          <w:jc w:val="center"/>
        </w:trPr>
        <w:tc>
          <w:tcPr>
            <w:tcW w:w="1666" w:type="pct"/>
            <w:noWrap/>
            <w:vAlign w:val="center"/>
            <w:hideMark/>
          </w:tcPr>
          <w:p w14:paraId="5EE7480F" w14:textId="77777777" w:rsidR="00DE302A" w:rsidRPr="008A6BBC" w:rsidRDefault="00DE302A" w:rsidP="00DE302A">
            <w:pPr>
              <w:jc w:val="center"/>
              <w:rPr>
                <w:rFonts w:ascii="Times New Roman" w:eastAsia="Times New Roman" w:hAnsi="Times New Roman" w:cs="Times New Roman"/>
                <w:color w:val="000000"/>
                <w:sz w:val="20"/>
                <w:szCs w:val="20"/>
              </w:rPr>
            </w:pPr>
            <w:r w:rsidRPr="008A6BBC">
              <w:rPr>
                <w:rFonts w:ascii="Times New Roman" w:eastAsia="Times New Roman" w:hAnsi="Times New Roman" w:cs="Times New Roman"/>
                <w:color w:val="000000"/>
                <w:sz w:val="20"/>
                <w:szCs w:val="20"/>
              </w:rPr>
              <w:t>Fake Asset Interactions</w:t>
            </w:r>
          </w:p>
        </w:tc>
        <w:tc>
          <w:tcPr>
            <w:tcW w:w="1666" w:type="pct"/>
            <w:noWrap/>
            <w:vAlign w:val="center"/>
            <w:hideMark/>
          </w:tcPr>
          <w:p w14:paraId="69C4579D" w14:textId="77777777" w:rsidR="00DE302A" w:rsidRPr="008A6BBC" w:rsidRDefault="00DE302A" w:rsidP="00DE302A">
            <w:pPr>
              <w:jc w:val="center"/>
              <w:rPr>
                <w:rFonts w:ascii="Times New Roman" w:eastAsia="Times New Roman" w:hAnsi="Times New Roman" w:cs="Times New Roman"/>
                <w:color w:val="000000"/>
                <w:sz w:val="20"/>
                <w:szCs w:val="20"/>
              </w:rPr>
            </w:pPr>
            <w:r w:rsidRPr="008A6BBC">
              <w:rPr>
                <w:rFonts w:ascii="Times New Roman" w:eastAsia="Times New Roman" w:hAnsi="Times New Roman" w:cs="Times New Roman"/>
                <w:color w:val="000000"/>
                <w:sz w:val="20"/>
                <w:szCs w:val="20"/>
              </w:rPr>
              <w:t>2</w:t>
            </w:r>
          </w:p>
        </w:tc>
        <w:tc>
          <w:tcPr>
            <w:tcW w:w="1667" w:type="pct"/>
            <w:noWrap/>
            <w:vAlign w:val="center"/>
            <w:hideMark/>
          </w:tcPr>
          <w:p w14:paraId="2C621F04" w14:textId="77777777" w:rsidR="00DE302A" w:rsidRPr="008A6BBC" w:rsidRDefault="00DE302A" w:rsidP="00DE302A">
            <w:pPr>
              <w:jc w:val="center"/>
              <w:rPr>
                <w:rFonts w:ascii="Times New Roman" w:eastAsia="Times New Roman" w:hAnsi="Times New Roman" w:cs="Times New Roman"/>
                <w:color w:val="000000"/>
                <w:sz w:val="20"/>
                <w:szCs w:val="20"/>
              </w:rPr>
            </w:pPr>
            <w:r w:rsidRPr="008A6BBC">
              <w:rPr>
                <w:rFonts w:ascii="Times New Roman" w:eastAsia="Times New Roman" w:hAnsi="Times New Roman" w:cs="Times New Roman"/>
                <w:color w:val="000000"/>
                <w:sz w:val="20"/>
                <w:szCs w:val="20"/>
              </w:rPr>
              <w:t>9</w:t>
            </w:r>
          </w:p>
        </w:tc>
      </w:tr>
      <w:tr w:rsidR="00DE302A" w:rsidRPr="008A6BBC" w14:paraId="1EA33681" w14:textId="77777777" w:rsidTr="008A6BBC">
        <w:trPr>
          <w:trHeight w:val="806"/>
          <w:jc w:val="center"/>
        </w:trPr>
        <w:tc>
          <w:tcPr>
            <w:tcW w:w="1666" w:type="pct"/>
            <w:noWrap/>
            <w:vAlign w:val="center"/>
            <w:hideMark/>
          </w:tcPr>
          <w:p w14:paraId="58D7AE78" w14:textId="77777777" w:rsidR="00DE302A" w:rsidRPr="008A6BBC" w:rsidRDefault="00DE302A" w:rsidP="00DE302A">
            <w:pPr>
              <w:jc w:val="center"/>
              <w:rPr>
                <w:rFonts w:ascii="Times New Roman" w:eastAsia="Times New Roman" w:hAnsi="Times New Roman" w:cs="Times New Roman"/>
                <w:color w:val="000000"/>
                <w:sz w:val="20"/>
                <w:szCs w:val="20"/>
              </w:rPr>
            </w:pPr>
            <w:r w:rsidRPr="008A6BBC">
              <w:rPr>
                <w:rFonts w:ascii="Times New Roman" w:eastAsia="Times New Roman" w:hAnsi="Times New Roman" w:cs="Times New Roman"/>
                <w:color w:val="000000"/>
                <w:sz w:val="20"/>
                <w:szCs w:val="20"/>
              </w:rPr>
              <w:t>Attack Detection Rate (%)</w:t>
            </w:r>
          </w:p>
        </w:tc>
        <w:tc>
          <w:tcPr>
            <w:tcW w:w="1666" w:type="pct"/>
            <w:noWrap/>
            <w:vAlign w:val="center"/>
            <w:hideMark/>
          </w:tcPr>
          <w:p w14:paraId="654D1612" w14:textId="77777777" w:rsidR="00DE302A" w:rsidRPr="008A6BBC" w:rsidRDefault="00DE302A" w:rsidP="00DE302A">
            <w:pPr>
              <w:jc w:val="center"/>
              <w:rPr>
                <w:rFonts w:ascii="Times New Roman" w:eastAsia="Times New Roman" w:hAnsi="Times New Roman" w:cs="Times New Roman"/>
                <w:color w:val="000000"/>
                <w:sz w:val="20"/>
                <w:szCs w:val="20"/>
              </w:rPr>
            </w:pPr>
            <w:r w:rsidRPr="008A6BBC">
              <w:rPr>
                <w:rFonts w:ascii="Times New Roman" w:eastAsia="Times New Roman" w:hAnsi="Times New Roman" w:cs="Times New Roman"/>
                <w:color w:val="000000"/>
                <w:sz w:val="20"/>
                <w:szCs w:val="20"/>
              </w:rPr>
              <w:t>72</w:t>
            </w:r>
          </w:p>
        </w:tc>
        <w:tc>
          <w:tcPr>
            <w:tcW w:w="1667" w:type="pct"/>
            <w:noWrap/>
            <w:vAlign w:val="center"/>
            <w:hideMark/>
          </w:tcPr>
          <w:p w14:paraId="5954A0A1" w14:textId="77777777" w:rsidR="00DE302A" w:rsidRPr="008A6BBC" w:rsidRDefault="00DE302A" w:rsidP="00DE302A">
            <w:pPr>
              <w:keepNext/>
              <w:jc w:val="center"/>
              <w:rPr>
                <w:rFonts w:ascii="Times New Roman" w:eastAsia="Times New Roman" w:hAnsi="Times New Roman" w:cs="Times New Roman"/>
                <w:color w:val="000000"/>
                <w:sz w:val="20"/>
                <w:szCs w:val="20"/>
              </w:rPr>
            </w:pPr>
            <w:r w:rsidRPr="008A6BBC">
              <w:rPr>
                <w:rFonts w:ascii="Times New Roman" w:eastAsia="Times New Roman" w:hAnsi="Times New Roman" w:cs="Times New Roman"/>
                <w:color w:val="000000"/>
                <w:sz w:val="20"/>
                <w:szCs w:val="20"/>
              </w:rPr>
              <w:t>97</w:t>
            </w:r>
          </w:p>
        </w:tc>
      </w:tr>
    </w:tbl>
    <w:p w14:paraId="766EA98F" w14:textId="77777777" w:rsidR="00DE302A" w:rsidRPr="008A6BBC" w:rsidRDefault="00DE302A" w:rsidP="00DE302A">
      <w:pPr>
        <w:pStyle w:val="Caption"/>
        <w:rPr>
          <w:rFonts w:ascii="Times New Roman" w:hAnsi="Times New Roman" w:cs="Times New Roman"/>
          <w:b/>
          <w:bCs/>
          <w:sz w:val="20"/>
          <w:szCs w:val="20"/>
        </w:rPr>
      </w:pPr>
    </w:p>
    <w:p w14:paraId="0E6BC3B8" w14:textId="26AE8944" w:rsidR="00DE302A" w:rsidRPr="008A6BBC" w:rsidRDefault="00DE302A" w:rsidP="00DE302A">
      <w:pPr>
        <w:pStyle w:val="Caption"/>
        <w:jc w:val="center"/>
        <w:rPr>
          <w:rFonts w:ascii="Times New Roman" w:hAnsi="Times New Roman" w:cs="Times New Roman"/>
          <w:b/>
          <w:bCs/>
          <w:sz w:val="20"/>
          <w:szCs w:val="20"/>
        </w:rPr>
      </w:pPr>
      <w:r w:rsidRPr="008A6BBC">
        <w:rPr>
          <w:rFonts w:ascii="Times New Roman" w:hAnsi="Times New Roman" w:cs="Times New Roman"/>
          <w:b/>
          <w:bCs/>
          <w:sz w:val="20"/>
          <w:szCs w:val="20"/>
        </w:rPr>
        <w:t xml:space="preserve">Table </w:t>
      </w:r>
      <w:r w:rsidRPr="008A6BBC">
        <w:rPr>
          <w:rFonts w:ascii="Times New Roman" w:hAnsi="Times New Roman" w:cs="Times New Roman"/>
          <w:b/>
          <w:bCs/>
          <w:sz w:val="20"/>
          <w:szCs w:val="20"/>
        </w:rPr>
        <w:fldChar w:fldCharType="begin"/>
      </w:r>
      <w:r w:rsidRPr="008A6BBC">
        <w:rPr>
          <w:rFonts w:ascii="Times New Roman" w:hAnsi="Times New Roman" w:cs="Times New Roman"/>
          <w:b/>
          <w:bCs/>
          <w:sz w:val="20"/>
          <w:szCs w:val="20"/>
        </w:rPr>
        <w:instrText xml:space="preserve"> SEQ Table \* ARABIC </w:instrText>
      </w:r>
      <w:r w:rsidRPr="008A6BBC">
        <w:rPr>
          <w:rFonts w:ascii="Times New Roman" w:hAnsi="Times New Roman" w:cs="Times New Roman"/>
          <w:b/>
          <w:bCs/>
          <w:sz w:val="20"/>
          <w:szCs w:val="20"/>
        </w:rPr>
        <w:fldChar w:fldCharType="separate"/>
      </w:r>
      <w:r w:rsidRPr="008A6BBC">
        <w:rPr>
          <w:rFonts w:ascii="Times New Roman" w:hAnsi="Times New Roman" w:cs="Times New Roman"/>
          <w:b/>
          <w:bCs/>
          <w:noProof/>
          <w:sz w:val="20"/>
          <w:szCs w:val="20"/>
        </w:rPr>
        <w:t>2</w:t>
      </w:r>
      <w:r w:rsidRPr="008A6BBC">
        <w:rPr>
          <w:rFonts w:ascii="Times New Roman" w:hAnsi="Times New Roman" w:cs="Times New Roman"/>
          <w:b/>
          <w:bCs/>
          <w:sz w:val="20"/>
          <w:szCs w:val="20"/>
        </w:rPr>
        <w:fldChar w:fldCharType="end"/>
      </w:r>
      <w:r w:rsidRPr="008A6BBC">
        <w:rPr>
          <w:rFonts w:ascii="Times New Roman" w:hAnsi="Times New Roman" w:cs="Times New Roman"/>
          <w:b/>
          <w:bCs/>
          <w:sz w:val="20"/>
          <w:szCs w:val="20"/>
        </w:rPr>
        <w:t>:</w:t>
      </w:r>
      <w:r w:rsidRPr="008A6BBC">
        <w:rPr>
          <w:rFonts w:ascii="Times New Roman" w:hAnsi="Times New Roman" w:cs="Times New Roman"/>
          <w:b/>
          <w:bCs/>
          <w:sz w:val="20"/>
          <w:szCs w:val="20"/>
        </w:rPr>
        <w:t xml:space="preserve"> </w:t>
      </w:r>
      <w:r w:rsidRPr="008A6BBC">
        <w:rPr>
          <w:rFonts w:ascii="Times New Roman" w:hAnsi="Times New Roman" w:cs="Times New Roman"/>
          <w:b/>
          <w:bCs/>
          <w:sz w:val="20"/>
          <w:szCs w:val="20"/>
        </w:rPr>
        <w:t>Static vs. Adaptive Honeypot Engagement Metrics</w:t>
      </w:r>
    </w:p>
    <w:p w14:paraId="53D3CBE3" w14:textId="4EBBB198" w:rsidR="00DE302A" w:rsidRPr="008A6BBC" w:rsidRDefault="00DE302A" w:rsidP="00DE302A">
      <w:pPr>
        <w:jc w:val="both"/>
        <w:rPr>
          <w:rFonts w:ascii="Times New Roman" w:hAnsi="Times New Roman" w:cs="Times New Roman"/>
          <w:sz w:val="20"/>
          <w:szCs w:val="20"/>
        </w:rPr>
      </w:pPr>
      <w:r w:rsidRPr="008A6BBC">
        <w:rPr>
          <w:rFonts w:ascii="Times New Roman" w:hAnsi="Times New Roman" w:cs="Times New Roman"/>
          <w:sz w:val="20"/>
          <w:szCs w:val="20"/>
        </w:rPr>
        <w:t xml:space="preserve">Table II compares performance metrics between static and adaptive honeypot configurations. The adaptive system achieved a </w:t>
      </w:r>
      <w:r w:rsidRPr="008A6BBC">
        <w:rPr>
          <w:rFonts w:ascii="Times New Roman" w:hAnsi="Times New Roman" w:cs="Times New Roman"/>
          <w:b/>
          <w:bCs/>
          <w:sz w:val="20"/>
          <w:szCs w:val="20"/>
        </w:rPr>
        <w:t>182% increase in session duration</w:t>
      </w:r>
      <w:r w:rsidRPr="008A6BBC">
        <w:rPr>
          <w:rFonts w:ascii="Times New Roman" w:hAnsi="Times New Roman" w:cs="Times New Roman"/>
          <w:sz w:val="20"/>
          <w:szCs w:val="20"/>
        </w:rPr>
        <w:t xml:space="preserve"> and a </w:t>
      </w:r>
      <w:r w:rsidRPr="008A6BBC">
        <w:rPr>
          <w:rFonts w:ascii="Times New Roman" w:hAnsi="Times New Roman" w:cs="Times New Roman"/>
          <w:b/>
          <w:bCs/>
          <w:sz w:val="20"/>
          <w:szCs w:val="20"/>
        </w:rPr>
        <w:t>175% rise in commands per session</w:t>
      </w:r>
      <w:r w:rsidRPr="008A6BBC">
        <w:rPr>
          <w:rFonts w:ascii="Times New Roman" w:hAnsi="Times New Roman" w:cs="Times New Roman"/>
          <w:sz w:val="20"/>
          <w:szCs w:val="20"/>
        </w:rPr>
        <w:t>, indicating deeper attacker engagement</w:t>
      </w:r>
      <w:r w:rsidRPr="008A6BBC">
        <w:rPr>
          <w:rFonts w:ascii="Times New Roman" w:hAnsi="Times New Roman" w:cs="Times New Roman"/>
          <w:sz w:val="20"/>
          <w:szCs w:val="20"/>
        </w:rPr>
        <w:br/>
        <w:t xml:space="preserve">It also generated </w:t>
      </w:r>
      <w:r w:rsidRPr="008A6BBC">
        <w:rPr>
          <w:rFonts w:ascii="Times New Roman" w:hAnsi="Times New Roman" w:cs="Times New Roman"/>
          <w:b/>
          <w:bCs/>
          <w:sz w:val="20"/>
          <w:szCs w:val="20"/>
        </w:rPr>
        <w:t>over four times more fake asset interactions</w:t>
      </w:r>
      <w:r w:rsidRPr="008A6BBC">
        <w:rPr>
          <w:rFonts w:ascii="Times New Roman" w:hAnsi="Times New Roman" w:cs="Times New Roman"/>
          <w:sz w:val="20"/>
          <w:szCs w:val="20"/>
        </w:rPr>
        <w:t xml:space="preserve">, improving deception realism. Overall, the </w:t>
      </w:r>
      <w:r w:rsidRPr="008A6BBC">
        <w:rPr>
          <w:rFonts w:ascii="Times New Roman" w:hAnsi="Times New Roman" w:cs="Times New Roman"/>
          <w:b/>
          <w:bCs/>
          <w:sz w:val="20"/>
          <w:szCs w:val="20"/>
        </w:rPr>
        <w:t>attack detection rate increased from 72% to 97%</w:t>
      </w:r>
      <w:r w:rsidRPr="008A6BBC">
        <w:rPr>
          <w:rFonts w:ascii="Times New Roman" w:hAnsi="Times New Roman" w:cs="Times New Roman"/>
          <w:sz w:val="20"/>
          <w:szCs w:val="20"/>
        </w:rPr>
        <w:t>, proving the effectiveness of adaptive strategies.</w:t>
      </w:r>
    </w:p>
    <w:p w14:paraId="7F41B37B" w14:textId="77777777" w:rsidR="00DE302A" w:rsidRPr="008A6BBC" w:rsidRDefault="00DE302A" w:rsidP="00DE302A">
      <w:pPr>
        <w:jc w:val="both"/>
        <w:rPr>
          <w:rFonts w:ascii="Times New Roman" w:hAnsi="Times New Roman" w:cs="Times New Roman"/>
          <w:sz w:val="20"/>
          <w:szCs w:val="20"/>
        </w:rPr>
      </w:pPr>
    </w:p>
    <w:p w14:paraId="168F64BB" w14:textId="77777777" w:rsidR="00DE302A" w:rsidRPr="008A6BBC" w:rsidRDefault="00DE302A" w:rsidP="00DE302A">
      <w:pPr>
        <w:keepNext/>
        <w:jc w:val="center"/>
        <w:rPr>
          <w:rFonts w:ascii="Times New Roman" w:hAnsi="Times New Roman" w:cs="Times New Roman"/>
          <w:sz w:val="20"/>
          <w:szCs w:val="20"/>
        </w:rPr>
      </w:pPr>
      <w:r w:rsidRPr="008A6BBC">
        <w:rPr>
          <w:rFonts w:ascii="Times New Roman" w:hAnsi="Times New Roman" w:cs="Times New Roman"/>
          <w:noProof/>
          <w:sz w:val="20"/>
          <w:szCs w:val="20"/>
        </w:rPr>
        <w:drawing>
          <wp:inline distT="0" distB="0" distL="0" distR="0" wp14:anchorId="6D69AA97" wp14:editId="76EC7474">
            <wp:extent cx="3545455" cy="23636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72696" cy="2381798"/>
                    </a:xfrm>
                    <a:prstGeom prst="rect">
                      <a:avLst/>
                    </a:prstGeom>
                    <a:noFill/>
                    <a:ln>
                      <a:noFill/>
                    </a:ln>
                  </pic:spPr>
                </pic:pic>
              </a:graphicData>
            </a:graphic>
          </wp:inline>
        </w:drawing>
      </w:r>
    </w:p>
    <w:p w14:paraId="161814E8" w14:textId="77777777" w:rsidR="00DE302A" w:rsidRPr="008A6BBC" w:rsidRDefault="00DE302A" w:rsidP="00DE302A">
      <w:pPr>
        <w:pStyle w:val="Caption"/>
        <w:jc w:val="both"/>
        <w:rPr>
          <w:rFonts w:ascii="Times New Roman" w:hAnsi="Times New Roman" w:cs="Times New Roman"/>
          <w:b/>
          <w:bCs/>
          <w:sz w:val="20"/>
          <w:szCs w:val="20"/>
        </w:rPr>
      </w:pPr>
    </w:p>
    <w:p w14:paraId="1275F662" w14:textId="4D143139" w:rsidR="00DE302A" w:rsidRPr="008A6BBC" w:rsidRDefault="00DE302A" w:rsidP="00DE302A">
      <w:pPr>
        <w:pStyle w:val="Caption"/>
        <w:jc w:val="center"/>
        <w:rPr>
          <w:rFonts w:ascii="Times New Roman" w:eastAsia="Times New Roman" w:hAnsi="Times New Roman" w:cs="Times New Roman"/>
          <w:b/>
          <w:bCs/>
          <w:sz w:val="20"/>
          <w:szCs w:val="20"/>
        </w:rPr>
      </w:pPr>
      <w:r w:rsidRPr="008A6BBC">
        <w:rPr>
          <w:rFonts w:ascii="Times New Roman" w:hAnsi="Times New Roman" w:cs="Times New Roman"/>
          <w:b/>
          <w:bCs/>
          <w:sz w:val="20"/>
          <w:szCs w:val="20"/>
        </w:rPr>
        <w:t xml:space="preserve">Figure </w:t>
      </w:r>
      <w:r w:rsidRPr="008A6BBC">
        <w:rPr>
          <w:rFonts w:ascii="Times New Roman" w:hAnsi="Times New Roman" w:cs="Times New Roman"/>
          <w:b/>
          <w:bCs/>
          <w:sz w:val="20"/>
          <w:szCs w:val="20"/>
        </w:rPr>
        <w:fldChar w:fldCharType="begin"/>
      </w:r>
      <w:r w:rsidRPr="008A6BBC">
        <w:rPr>
          <w:rFonts w:ascii="Times New Roman" w:hAnsi="Times New Roman" w:cs="Times New Roman"/>
          <w:b/>
          <w:bCs/>
          <w:sz w:val="20"/>
          <w:szCs w:val="20"/>
        </w:rPr>
        <w:instrText xml:space="preserve"> SEQ Figure \* ARABIC </w:instrText>
      </w:r>
      <w:r w:rsidRPr="008A6BBC">
        <w:rPr>
          <w:rFonts w:ascii="Times New Roman" w:hAnsi="Times New Roman" w:cs="Times New Roman"/>
          <w:b/>
          <w:bCs/>
          <w:sz w:val="20"/>
          <w:szCs w:val="20"/>
        </w:rPr>
        <w:fldChar w:fldCharType="separate"/>
      </w:r>
      <w:r w:rsidRPr="008A6BBC">
        <w:rPr>
          <w:rFonts w:ascii="Times New Roman" w:hAnsi="Times New Roman" w:cs="Times New Roman"/>
          <w:b/>
          <w:bCs/>
          <w:noProof/>
          <w:sz w:val="20"/>
          <w:szCs w:val="20"/>
        </w:rPr>
        <w:t>5</w:t>
      </w:r>
      <w:r w:rsidRPr="008A6BBC">
        <w:rPr>
          <w:rFonts w:ascii="Times New Roman" w:hAnsi="Times New Roman" w:cs="Times New Roman"/>
          <w:b/>
          <w:bCs/>
          <w:sz w:val="20"/>
          <w:szCs w:val="20"/>
        </w:rPr>
        <w:fldChar w:fldCharType="end"/>
      </w:r>
      <w:r w:rsidRPr="008A6BBC">
        <w:rPr>
          <w:rFonts w:ascii="Times New Roman" w:hAnsi="Times New Roman" w:cs="Times New Roman"/>
          <w:b/>
          <w:bCs/>
          <w:sz w:val="20"/>
          <w:szCs w:val="20"/>
        </w:rPr>
        <w:t>:Comparison of static and adaptive honeypot performance metrics.</w:t>
      </w:r>
    </w:p>
    <w:p w14:paraId="27D0A152" w14:textId="10D4C19C" w:rsidR="00DE302A" w:rsidRPr="008A6BBC" w:rsidRDefault="00DE302A" w:rsidP="00DE302A">
      <w:pPr>
        <w:jc w:val="both"/>
        <w:rPr>
          <w:rFonts w:ascii="Times New Roman" w:eastAsia="Times New Roman" w:hAnsi="Times New Roman" w:cs="Times New Roman"/>
          <w:sz w:val="20"/>
          <w:szCs w:val="20"/>
        </w:rPr>
      </w:pPr>
      <w:r w:rsidRPr="008A6BBC">
        <w:rPr>
          <w:rFonts w:ascii="Times New Roman" w:eastAsia="Times New Roman" w:hAnsi="Times New Roman" w:cs="Times New Roman"/>
          <w:sz w:val="20"/>
          <w:szCs w:val="20"/>
        </w:rPr>
        <w:t>All improvements achieved high statistical significance (p&lt;0.001) with large effect sizes (Cohen's d=2.34 for session duration).</w:t>
      </w:r>
    </w:p>
    <w:p w14:paraId="16B9B6F3" w14:textId="24B3E4C3" w:rsidR="00DE302A" w:rsidRPr="008A6BBC" w:rsidRDefault="00D717A3" w:rsidP="00DE302A">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r w:rsidR="008A6BBC">
        <w:rPr>
          <w:rFonts w:ascii="Times New Roman" w:eastAsia="Times New Roman" w:hAnsi="Times New Roman" w:cs="Times New Roman"/>
          <w:b/>
          <w:bCs/>
          <w:sz w:val="20"/>
          <w:szCs w:val="20"/>
        </w:rPr>
        <w:t>.3</w:t>
      </w:r>
      <w:r w:rsidR="00DE302A" w:rsidRPr="008A6BBC">
        <w:rPr>
          <w:rFonts w:ascii="Times New Roman" w:eastAsia="Times New Roman" w:hAnsi="Times New Roman" w:cs="Times New Roman"/>
          <w:b/>
          <w:bCs/>
          <w:sz w:val="20"/>
          <w:szCs w:val="20"/>
        </w:rPr>
        <w:t xml:space="preserve"> Attack Classification</w:t>
      </w:r>
    </w:p>
    <w:p w14:paraId="6DAC3A54" w14:textId="77777777" w:rsidR="00DE302A" w:rsidRPr="008A6BBC" w:rsidRDefault="00DE302A" w:rsidP="00DE302A">
      <w:pPr>
        <w:jc w:val="both"/>
        <w:rPr>
          <w:rFonts w:ascii="Times New Roman" w:eastAsia="Times New Roman" w:hAnsi="Times New Roman" w:cs="Times New Roman"/>
          <w:sz w:val="20"/>
          <w:szCs w:val="20"/>
        </w:rPr>
      </w:pPr>
      <w:r w:rsidRPr="008A6BBC">
        <w:rPr>
          <w:rFonts w:ascii="Times New Roman" w:eastAsia="Times New Roman" w:hAnsi="Times New Roman" w:cs="Times New Roman"/>
          <w:sz w:val="20"/>
          <w:szCs w:val="20"/>
        </w:rPr>
        <w:t xml:space="preserve">Detection rates by category: </w:t>
      </w:r>
    </w:p>
    <w:p w14:paraId="03468F3F" w14:textId="77777777" w:rsidR="00DE302A" w:rsidRPr="008A6BBC" w:rsidRDefault="00DE302A" w:rsidP="00DE302A">
      <w:pPr>
        <w:jc w:val="both"/>
        <w:rPr>
          <w:rFonts w:ascii="Times New Roman" w:eastAsia="Times New Roman" w:hAnsi="Times New Roman" w:cs="Times New Roman"/>
          <w:sz w:val="20"/>
          <w:szCs w:val="20"/>
        </w:rPr>
      </w:pPr>
    </w:p>
    <w:p w14:paraId="44F21890" w14:textId="77777777" w:rsidR="00DE302A" w:rsidRPr="008A6BBC" w:rsidRDefault="00DE302A" w:rsidP="00DE302A">
      <w:pPr>
        <w:keepNext/>
        <w:jc w:val="center"/>
        <w:rPr>
          <w:rFonts w:ascii="Times New Roman" w:hAnsi="Times New Roman" w:cs="Times New Roman"/>
          <w:sz w:val="20"/>
          <w:szCs w:val="20"/>
        </w:rPr>
      </w:pPr>
      <w:r w:rsidRPr="008A6BBC">
        <w:rPr>
          <w:rFonts w:ascii="Times New Roman" w:hAnsi="Times New Roman" w:cs="Times New Roman"/>
          <w:noProof/>
          <w:sz w:val="20"/>
          <w:szCs w:val="20"/>
        </w:rPr>
        <w:lastRenderedPageBreak/>
        <w:drawing>
          <wp:inline distT="0" distB="0" distL="0" distR="0" wp14:anchorId="7D8DB42A" wp14:editId="4E9F00CF">
            <wp:extent cx="3260784" cy="21738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74029" cy="2182686"/>
                    </a:xfrm>
                    <a:prstGeom prst="rect">
                      <a:avLst/>
                    </a:prstGeom>
                    <a:noFill/>
                    <a:ln>
                      <a:noFill/>
                    </a:ln>
                  </pic:spPr>
                </pic:pic>
              </a:graphicData>
            </a:graphic>
          </wp:inline>
        </w:drawing>
      </w:r>
    </w:p>
    <w:p w14:paraId="16A51A65" w14:textId="77777777" w:rsidR="00DE302A" w:rsidRPr="008A6BBC" w:rsidRDefault="00DE302A" w:rsidP="00DE302A">
      <w:pPr>
        <w:pStyle w:val="Caption"/>
        <w:jc w:val="both"/>
        <w:rPr>
          <w:rFonts w:ascii="Times New Roman" w:hAnsi="Times New Roman" w:cs="Times New Roman"/>
          <w:sz w:val="20"/>
          <w:szCs w:val="20"/>
        </w:rPr>
      </w:pPr>
    </w:p>
    <w:p w14:paraId="2706D3F6" w14:textId="1A989B9A" w:rsidR="00DE302A" w:rsidRPr="008A6BBC" w:rsidRDefault="00DE302A" w:rsidP="00DE302A">
      <w:pPr>
        <w:pStyle w:val="Caption"/>
        <w:jc w:val="center"/>
        <w:rPr>
          <w:rFonts w:ascii="Times New Roman" w:eastAsia="Times New Roman" w:hAnsi="Times New Roman" w:cs="Times New Roman"/>
          <w:b/>
          <w:bCs/>
          <w:sz w:val="20"/>
          <w:szCs w:val="20"/>
        </w:rPr>
      </w:pPr>
      <w:r w:rsidRPr="008A6BBC">
        <w:rPr>
          <w:rFonts w:ascii="Times New Roman" w:hAnsi="Times New Roman" w:cs="Times New Roman"/>
          <w:b/>
          <w:bCs/>
          <w:sz w:val="20"/>
          <w:szCs w:val="20"/>
        </w:rPr>
        <w:t xml:space="preserve">Figure </w:t>
      </w:r>
      <w:r w:rsidRPr="008A6BBC">
        <w:rPr>
          <w:rFonts w:ascii="Times New Roman" w:hAnsi="Times New Roman" w:cs="Times New Roman"/>
          <w:b/>
          <w:bCs/>
          <w:sz w:val="20"/>
          <w:szCs w:val="20"/>
        </w:rPr>
        <w:fldChar w:fldCharType="begin"/>
      </w:r>
      <w:r w:rsidRPr="008A6BBC">
        <w:rPr>
          <w:rFonts w:ascii="Times New Roman" w:hAnsi="Times New Roman" w:cs="Times New Roman"/>
          <w:b/>
          <w:bCs/>
          <w:sz w:val="20"/>
          <w:szCs w:val="20"/>
        </w:rPr>
        <w:instrText xml:space="preserve"> SEQ Figure \* ARABIC </w:instrText>
      </w:r>
      <w:r w:rsidRPr="008A6BBC">
        <w:rPr>
          <w:rFonts w:ascii="Times New Roman" w:hAnsi="Times New Roman" w:cs="Times New Roman"/>
          <w:b/>
          <w:bCs/>
          <w:sz w:val="20"/>
          <w:szCs w:val="20"/>
        </w:rPr>
        <w:fldChar w:fldCharType="separate"/>
      </w:r>
      <w:r w:rsidRPr="008A6BBC">
        <w:rPr>
          <w:rFonts w:ascii="Times New Roman" w:hAnsi="Times New Roman" w:cs="Times New Roman"/>
          <w:b/>
          <w:bCs/>
          <w:noProof/>
          <w:sz w:val="20"/>
          <w:szCs w:val="20"/>
        </w:rPr>
        <w:t>6</w:t>
      </w:r>
      <w:r w:rsidRPr="008A6BBC">
        <w:rPr>
          <w:rFonts w:ascii="Times New Roman" w:hAnsi="Times New Roman" w:cs="Times New Roman"/>
          <w:b/>
          <w:bCs/>
          <w:sz w:val="20"/>
          <w:szCs w:val="20"/>
        </w:rPr>
        <w:fldChar w:fldCharType="end"/>
      </w:r>
      <w:r w:rsidRPr="008A6BBC">
        <w:rPr>
          <w:rFonts w:ascii="Times New Roman" w:hAnsi="Times New Roman" w:cs="Times New Roman"/>
          <w:b/>
          <w:bCs/>
          <w:sz w:val="20"/>
          <w:szCs w:val="20"/>
        </w:rPr>
        <w:t>:Detection rates across different attack categories.</w:t>
      </w:r>
    </w:p>
    <w:p w14:paraId="7BF79016" w14:textId="683C8524" w:rsidR="00DE302A" w:rsidRPr="008A6BBC" w:rsidRDefault="00DE302A" w:rsidP="00DE302A">
      <w:pPr>
        <w:jc w:val="both"/>
        <w:rPr>
          <w:rFonts w:ascii="Times New Roman" w:eastAsia="Times New Roman" w:hAnsi="Times New Roman" w:cs="Times New Roman"/>
          <w:sz w:val="20"/>
          <w:szCs w:val="20"/>
        </w:rPr>
      </w:pPr>
      <w:r w:rsidRPr="008A6BBC">
        <w:rPr>
          <w:rFonts w:ascii="Times New Roman" w:eastAsia="Times New Roman" w:hAnsi="Times New Roman" w:cs="Times New Roman"/>
          <w:sz w:val="20"/>
          <w:szCs w:val="20"/>
        </w:rPr>
        <w:t>SSH Brute Force (99.1%), Port Scanning (95.5%), Malware Downloads (92.3%), Remote Command Execution (97.8%), Credential Stuffing (94.2%).</w:t>
      </w:r>
    </w:p>
    <w:p w14:paraId="4E1ED615" w14:textId="6F88EE1D" w:rsidR="00DE302A" w:rsidRPr="008A6BBC" w:rsidRDefault="00D717A3" w:rsidP="00DE302A">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r w:rsidR="008A6BBC">
        <w:rPr>
          <w:rFonts w:ascii="Times New Roman" w:eastAsia="Times New Roman" w:hAnsi="Times New Roman" w:cs="Times New Roman"/>
          <w:b/>
          <w:bCs/>
          <w:sz w:val="20"/>
          <w:szCs w:val="20"/>
        </w:rPr>
        <w:t>.4</w:t>
      </w:r>
      <w:r w:rsidR="00DE302A" w:rsidRPr="008A6BBC">
        <w:rPr>
          <w:rFonts w:ascii="Times New Roman" w:eastAsia="Times New Roman" w:hAnsi="Times New Roman" w:cs="Times New Roman"/>
          <w:b/>
          <w:bCs/>
          <w:sz w:val="20"/>
          <w:szCs w:val="20"/>
        </w:rPr>
        <w:t xml:space="preserve"> System Performance</w:t>
      </w:r>
    </w:p>
    <w:p w14:paraId="137DFBF5" w14:textId="55D6BB43" w:rsidR="00DE302A" w:rsidRPr="008A6BBC" w:rsidRDefault="00DE302A" w:rsidP="002E6BF7">
      <w:pPr>
        <w:ind w:firstLine="720"/>
        <w:jc w:val="both"/>
        <w:rPr>
          <w:rFonts w:ascii="Times New Roman" w:eastAsia="Times New Roman" w:hAnsi="Times New Roman" w:cs="Times New Roman"/>
          <w:b/>
          <w:sz w:val="20"/>
          <w:szCs w:val="20"/>
        </w:rPr>
      </w:pPr>
      <w:r w:rsidRPr="008A6BBC">
        <w:rPr>
          <w:rFonts w:ascii="Times New Roman" w:eastAsia="Times New Roman" w:hAnsi="Times New Roman" w:cs="Times New Roman"/>
          <w:sz w:val="20"/>
          <w:szCs w:val="20"/>
        </w:rPr>
        <w:t>Resource utilization remained modest: Cowrie (2-5% CPU, 220MB RAM), Elasticsearch (15-25% CPU, 3.2GB RAM). End-to-end detection to response averaged 1.6 seconds. Linear scaling supports 10,000+ concurrent sessions.</w:t>
      </w:r>
    </w:p>
    <w:p w14:paraId="6B23E605" w14:textId="5BD57C51" w:rsidR="00DE302A" w:rsidRPr="008A6BBC" w:rsidRDefault="00DE302A" w:rsidP="002E6BF7">
      <w:pPr>
        <w:ind w:firstLine="720"/>
        <w:jc w:val="both"/>
        <w:rPr>
          <w:rFonts w:ascii="Times New Roman" w:eastAsia="Times New Roman" w:hAnsi="Times New Roman" w:cs="Times New Roman"/>
          <w:bCs/>
          <w:sz w:val="20"/>
          <w:szCs w:val="20"/>
        </w:rPr>
      </w:pPr>
      <w:r w:rsidRPr="008A6BBC">
        <w:rPr>
          <w:rFonts w:ascii="Times New Roman" w:eastAsia="Times New Roman" w:hAnsi="Times New Roman" w:cs="Times New Roman"/>
          <w:bCs/>
          <w:sz w:val="20"/>
          <w:szCs w:val="20"/>
        </w:rPr>
        <w:t>The 97.8% accuracy demonstrates the hybrid ML approach's effectiveness. The 182% session duration increase and 175% command increase provide substantially richer threat intelligence. Adaptive mechanisms prove most valuable against intermediate-skill attackers who can detect simple honeypots but lack comprehensive fingerprinting resources.</w:t>
      </w:r>
    </w:p>
    <w:p w14:paraId="31A6FD4B" w14:textId="1198EFC9" w:rsidR="00DE302A" w:rsidRPr="008A6BBC" w:rsidRDefault="00DE302A" w:rsidP="002E6BF7">
      <w:pPr>
        <w:ind w:firstLine="720"/>
        <w:jc w:val="both"/>
        <w:rPr>
          <w:rFonts w:ascii="Times New Roman" w:eastAsia="Times New Roman" w:hAnsi="Times New Roman" w:cs="Times New Roman"/>
          <w:bCs/>
          <w:sz w:val="20"/>
          <w:szCs w:val="20"/>
        </w:rPr>
      </w:pPr>
      <w:r w:rsidRPr="008A6BBC">
        <w:rPr>
          <w:rFonts w:ascii="Times New Roman" w:eastAsia="Times New Roman" w:hAnsi="Times New Roman" w:cs="Times New Roman"/>
          <w:bCs/>
          <w:sz w:val="20"/>
          <w:szCs w:val="20"/>
        </w:rPr>
        <w:t>Red team surveys indicate 87% initially believed honeytokens were legitimate. Security analysts report extended sessions provide substantially more actionable intelligence for attribution and defensive strategy development.</w:t>
      </w:r>
    </w:p>
    <w:p w14:paraId="0AA50E94" w14:textId="77777777" w:rsidR="008A6BBC" w:rsidRDefault="00DE302A" w:rsidP="002E6BF7">
      <w:pPr>
        <w:pStyle w:val="ListParagraph"/>
        <w:spacing w:after="0" w:line="240" w:lineRule="auto"/>
        <w:ind w:left="0" w:rightChars="-20" w:right="-44" w:firstLine="720"/>
        <w:jc w:val="both"/>
        <w:rPr>
          <w:rFonts w:ascii="Times New Roman" w:eastAsia="Times New Roman" w:hAnsi="Times New Roman" w:cs="Times New Roman"/>
          <w:bCs/>
          <w:sz w:val="20"/>
          <w:szCs w:val="20"/>
        </w:rPr>
      </w:pPr>
      <w:r w:rsidRPr="008A6BBC">
        <w:rPr>
          <w:rFonts w:ascii="Times New Roman" w:eastAsia="Times New Roman" w:hAnsi="Times New Roman" w:cs="Times New Roman"/>
          <w:bCs/>
          <w:sz w:val="20"/>
          <w:szCs w:val="20"/>
        </w:rPr>
        <w:t>Limitations: Evaluation uses synthetic attacks in laboratory environments. Real-world deployment faces challenges including sophisticated attacker evasion, resource scaling costs, and adversarial ML attacks. Future work includes deep learning integration, reinforcement learning for optimal policies, multi-honeypot orchestration, and cloud-native production deployment.</w:t>
      </w:r>
    </w:p>
    <w:p w14:paraId="6BCD4196" w14:textId="77777777" w:rsidR="008A6BBC" w:rsidRPr="008A6BBC" w:rsidRDefault="008A6BBC" w:rsidP="008A6BBC">
      <w:pPr>
        <w:pStyle w:val="ListParagraph"/>
        <w:spacing w:after="0" w:line="240" w:lineRule="auto"/>
        <w:ind w:left="0" w:rightChars="-20" w:right="-44"/>
        <w:jc w:val="both"/>
        <w:rPr>
          <w:rFonts w:ascii="Times New Roman" w:eastAsia="Times New Roman" w:hAnsi="Times New Roman" w:cs="Times New Roman"/>
          <w:bCs/>
          <w:sz w:val="20"/>
          <w:szCs w:val="20"/>
        </w:rPr>
      </w:pPr>
    </w:p>
    <w:p w14:paraId="6BD6DE30" w14:textId="3B133035" w:rsidR="000776AE" w:rsidRDefault="00D717A3" w:rsidP="008A6BBC">
      <w:pPr>
        <w:pStyle w:val="ListParagraph"/>
        <w:spacing w:after="0" w:line="240" w:lineRule="auto"/>
        <w:ind w:left="0" w:rightChars="-20" w:right="-44"/>
        <w:jc w:val="both"/>
        <w:rPr>
          <w:rFonts w:ascii="Times New Roman" w:eastAsia="Times New Roman" w:hAnsi="Times New Roman" w:cs="Times New Roman"/>
          <w:b/>
          <w:sz w:val="24"/>
          <w:szCs w:val="24"/>
        </w:rPr>
      </w:pPr>
      <w:r>
        <w:rPr>
          <w:rFonts w:ascii="Times New Roman" w:eastAsia="SimSun" w:hAnsi="Times New Roman" w:cs="Times New Roman"/>
          <w:b/>
          <w:bCs/>
          <w:sz w:val="24"/>
          <w:szCs w:val="24"/>
        </w:rPr>
        <w:t>6</w:t>
      </w:r>
      <w:r w:rsidR="008A6BBC">
        <w:rPr>
          <w:rFonts w:ascii="Times New Roman" w:eastAsia="SimSun" w:hAnsi="Times New Roman" w:cs="Times New Roman"/>
          <w:b/>
          <w:bCs/>
          <w:sz w:val="24"/>
          <w:szCs w:val="24"/>
        </w:rPr>
        <w:t xml:space="preserve">. </w:t>
      </w:r>
      <w:r w:rsidR="00000000">
        <w:rPr>
          <w:rFonts w:ascii="Times New Roman" w:eastAsia="SimSun" w:hAnsi="Times New Roman" w:cs="Times New Roman"/>
          <w:b/>
          <w:bCs/>
          <w:sz w:val="24"/>
          <w:szCs w:val="24"/>
        </w:rPr>
        <w:t>C</w:t>
      </w:r>
      <w:r w:rsidR="008A6BBC">
        <w:rPr>
          <w:rFonts w:ascii="Times New Roman" w:eastAsia="SimSun" w:hAnsi="Times New Roman" w:cs="Times New Roman"/>
          <w:b/>
          <w:bCs/>
          <w:sz w:val="24"/>
          <w:szCs w:val="24"/>
          <w:lang w:val="en-US"/>
        </w:rPr>
        <w:t>ONCLUSION</w:t>
      </w:r>
    </w:p>
    <w:p w14:paraId="2D16CB94" w14:textId="77777777" w:rsidR="000776AE" w:rsidRDefault="00000000">
      <w:pPr>
        <w:pStyle w:val="ListParagraph"/>
        <w:spacing w:after="0" w:line="240" w:lineRule="auto"/>
        <w:ind w:leftChars="-20" w:left="-44" w:rightChars="-20" w:right="-44"/>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3A9EABA1" w14:textId="79C9F3CB" w:rsidR="008A6BBC" w:rsidRPr="008A6BBC" w:rsidRDefault="008A6BBC" w:rsidP="002E6BF7">
      <w:pPr>
        <w:ind w:firstLine="720"/>
        <w:jc w:val="both"/>
        <w:rPr>
          <w:rFonts w:ascii="Times New Roman" w:eastAsia="Times New Roman" w:hAnsi="Times New Roman" w:cs="Times New Roman"/>
          <w:sz w:val="20"/>
          <w:szCs w:val="20"/>
        </w:rPr>
      </w:pPr>
      <w:r w:rsidRPr="008A6BBC">
        <w:rPr>
          <w:rFonts w:ascii="Times New Roman" w:eastAsia="Times New Roman" w:hAnsi="Times New Roman" w:cs="Times New Roman"/>
          <w:sz w:val="20"/>
          <w:szCs w:val="20"/>
        </w:rPr>
        <w:t xml:space="preserve">This work presents an Adaptive AI-Powered Honeypot addressing the limitations of static systems by combining machine learning, containerization, and dynamic reconfiguration. The system demonstrates that real-time </w:t>
      </w:r>
      <w:proofErr w:type="spellStart"/>
      <w:r w:rsidRPr="008A6BBC">
        <w:rPr>
          <w:rFonts w:ascii="Times New Roman" w:eastAsia="Times New Roman" w:hAnsi="Times New Roman" w:cs="Times New Roman"/>
          <w:sz w:val="20"/>
          <w:szCs w:val="20"/>
        </w:rPr>
        <w:t>behavior</w:t>
      </w:r>
      <w:proofErr w:type="spellEnd"/>
      <w:r w:rsidRPr="008A6BBC">
        <w:rPr>
          <w:rFonts w:ascii="Times New Roman" w:eastAsia="Times New Roman" w:hAnsi="Times New Roman" w:cs="Times New Roman"/>
          <w:sz w:val="20"/>
          <w:szCs w:val="20"/>
        </w:rPr>
        <w:t xml:space="preserve"> classification and automated adaptation enhance threat intelligence while reducing detection risk.</w:t>
      </w:r>
    </w:p>
    <w:p w14:paraId="328073D2" w14:textId="539AB5F2" w:rsidR="008A6BBC" w:rsidRPr="008A6BBC" w:rsidRDefault="008A6BBC" w:rsidP="002E6BF7">
      <w:pPr>
        <w:ind w:firstLine="720"/>
        <w:jc w:val="both"/>
        <w:rPr>
          <w:rFonts w:ascii="Times New Roman" w:eastAsia="Times New Roman" w:hAnsi="Times New Roman" w:cs="Times New Roman"/>
          <w:sz w:val="20"/>
          <w:szCs w:val="20"/>
        </w:rPr>
      </w:pPr>
      <w:r w:rsidRPr="008A6BBC">
        <w:rPr>
          <w:rFonts w:ascii="Times New Roman" w:eastAsia="Times New Roman" w:hAnsi="Times New Roman" w:cs="Times New Roman"/>
          <w:sz w:val="20"/>
          <w:szCs w:val="20"/>
        </w:rPr>
        <w:t>Evaluation showed thousands of attack sessions from global sources, providing insights into attack patterns and automated botnet activity. Random Forest, Gradient Boosting, and Decision Tree models achieved high classification accuracy, while adaptive strategies such as SSH banner rotation, port randomization, and honeytoken deployment improved engagement and reduced repeat attacks.</w:t>
      </w:r>
    </w:p>
    <w:p w14:paraId="55E266A0" w14:textId="7142E0D9" w:rsidR="008A6BBC" w:rsidRPr="008A6BBC" w:rsidRDefault="008A6BBC" w:rsidP="002E6BF7">
      <w:pPr>
        <w:ind w:firstLine="720"/>
        <w:jc w:val="both"/>
        <w:rPr>
          <w:rFonts w:ascii="Times New Roman" w:eastAsia="Times New Roman" w:hAnsi="Times New Roman" w:cs="Times New Roman"/>
          <w:sz w:val="20"/>
          <w:szCs w:val="20"/>
        </w:rPr>
      </w:pPr>
      <w:r w:rsidRPr="008A6BBC">
        <w:rPr>
          <w:rFonts w:ascii="Times New Roman" w:eastAsia="Times New Roman" w:hAnsi="Times New Roman" w:cs="Times New Roman"/>
          <w:sz w:val="20"/>
          <w:szCs w:val="20"/>
        </w:rPr>
        <w:t xml:space="preserve">The findings indicate that adaptive honeypots offer significant advantages over static systems, enabling dynamic </w:t>
      </w:r>
      <w:proofErr w:type="spellStart"/>
      <w:r w:rsidRPr="008A6BBC">
        <w:rPr>
          <w:rFonts w:ascii="Times New Roman" w:eastAsia="Times New Roman" w:hAnsi="Times New Roman" w:cs="Times New Roman"/>
          <w:sz w:val="20"/>
          <w:szCs w:val="20"/>
        </w:rPr>
        <w:t>defense</w:t>
      </w:r>
      <w:proofErr w:type="spellEnd"/>
      <w:r w:rsidRPr="008A6BBC">
        <w:rPr>
          <w:rFonts w:ascii="Times New Roman" w:eastAsia="Times New Roman" w:hAnsi="Times New Roman" w:cs="Times New Roman"/>
          <w:sz w:val="20"/>
          <w:szCs w:val="20"/>
        </w:rPr>
        <w:t xml:space="preserve"> and actionable intelligence. Kibana dashboards support real-time monitoring and SOC integration, empowering security teams to respond proactively. Future work includes reinforcement learning for per-attacker adaptation, expansion to multi-protocol honeypots, and collaborative threat intelligence sharing.</w:t>
      </w:r>
    </w:p>
    <w:p w14:paraId="1C47A2A3" w14:textId="6A2D35B2" w:rsidR="000776AE" w:rsidRDefault="008A6BBC" w:rsidP="002E6BF7">
      <w:pPr>
        <w:ind w:firstLine="720"/>
        <w:jc w:val="both"/>
        <w:rPr>
          <w:rFonts w:ascii="Times New Roman" w:eastAsia="Times New Roman" w:hAnsi="Times New Roman" w:cs="Times New Roman"/>
          <w:sz w:val="20"/>
          <w:szCs w:val="20"/>
        </w:rPr>
      </w:pPr>
      <w:r w:rsidRPr="008A6BBC">
        <w:rPr>
          <w:rFonts w:ascii="Times New Roman" w:eastAsia="Times New Roman" w:hAnsi="Times New Roman" w:cs="Times New Roman"/>
          <w:sz w:val="20"/>
          <w:szCs w:val="20"/>
        </w:rPr>
        <w:lastRenderedPageBreak/>
        <w:t>In conclusion, the proposed framework demonstrates the practical value of AI-driven adaptive honeypots in modern cybersecurity, providing a robust tool for research and real-world deployment in protecting digital infrastructure.</w:t>
      </w:r>
    </w:p>
    <w:p w14:paraId="2312E298" w14:textId="77777777" w:rsidR="00D717A3" w:rsidRPr="00D717A3" w:rsidRDefault="00D717A3" w:rsidP="00D717A3">
      <w:pPr>
        <w:jc w:val="both"/>
        <w:rPr>
          <w:rFonts w:ascii="Times New Roman" w:eastAsia="Times New Roman" w:hAnsi="Times New Roman" w:cs="Times New Roman"/>
          <w:sz w:val="20"/>
          <w:szCs w:val="20"/>
        </w:rPr>
      </w:pPr>
    </w:p>
    <w:p w14:paraId="03370436" w14:textId="616940D6" w:rsidR="000776AE" w:rsidRDefault="00E6523F" w:rsidP="00D717A3">
      <w:pPr>
        <w:pStyle w:val="NormalWeb"/>
        <w:spacing w:beforeAutospacing="0" w:afterAutospacing="0"/>
        <w:ind w:rightChars="-20" w:right="-44"/>
        <w:jc w:val="both"/>
        <w:rPr>
          <w:rFonts w:eastAsia="Times New Roman"/>
          <w:b/>
        </w:rPr>
      </w:pPr>
      <w:r>
        <w:rPr>
          <w:rFonts w:eastAsia="Times New Roman"/>
          <w:b/>
        </w:rPr>
        <w:t>7</w:t>
      </w:r>
      <w:r w:rsidR="00D717A3">
        <w:rPr>
          <w:rFonts w:eastAsia="Times New Roman"/>
          <w:b/>
        </w:rPr>
        <w:t>. FUTURE WORK</w:t>
      </w:r>
    </w:p>
    <w:p w14:paraId="4BB495B6" w14:textId="77777777" w:rsidR="00D717A3" w:rsidRDefault="00D717A3" w:rsidP="00D717A3">
      <w:pPr>
        <w:pStyle w:val="NormalWeb"/>
        <w:spacing w:beforeAutospacing="0" w:afterAutospacing="0"/>
        <w:ind w:rightChars="-20" w:right="-44"/>
        <w:jc w:val="both"/>
        <w:rPr>
          <w:rFonts w:eastAsia="Times New Roman"/>
          <w:b/>
        </w:rPr>
      </w:pPr>
    </w:p>
    <w:p w14:paraId="60C783F6" w14:textId="6DE1ED8C" w:rsidR="00D717A3" w:rsidRPr="00D717A3" w:rsidRDefault="00D717A3" w:rsidP="00D717A3">
      <w:pPr>
        <w:jc w:val="both"/>
        <w:rPr>
          <w:rFonts w:ascii="Times New Roman" w:eastAsia="Times New Roman" w:hAnsi="Times New Roman" w:cs="Times New Roman"/>
          <w:sz w:val="20"/>
          <w:szCs w:val="20"/>
        </w:rPr>
      </w:pPr>
      <w:r w:rsidRPr="00D717A3">
        <w:rPr>
          <w:rFonts w:ascii="Times New Roman" w:eastAsia="Times New Roman" w:hAnsi="Times New Roman" w:cs="Times New Roman"/>
          <w:sz w:val="20"/>
          <w:szCs w:val="20"/>
        </w:rPr>
        <w:t>While the proposed Adaptive AI-Powered Honeypot system has achieved promising detection accuracy and engagement improvements, several directions remain open for future exploration and enhancement.</w:t>
      </w:r>
    </w:p>
    <w:p w14:paraId="15CF852E" w14:textId="663684DE" w:rsidR="00D717A3" w:rsidRPr="00D717A3" w:rsidRDefault="00D717A3" w:rsidP="00D717A3">
      <w:pPr>
        <w:jc w:val="both"/>
        <w:rPr>
          <w:rFonts w:ascii="Times New Roman" w:eastAsia="Times New Roman" w:hAnsi="Times New Roman" w:cs="Times New Roman"/>
          <w:b/>
          <w:bCs/>
          <w:sz w:val="20"/>
          <w:szCs w:val="20"/>
        </w:rPr>
      </w:pPr>
      <w:r w:rsidRPr="00D717A3">
        <w:rPr>
          <w:rFonts w:ascii="Times New Roman" w:eastAsia="Times New Roman" w:hAnsi="Times New Roman" w:cs="Times New Roman"/>
          <w:b/>
          <w:bCs/>
          <w:sz w:val="20"/>
          <w:szCs w:val="20"/>
        </w:rPr>
        <w:t>1. Reinforcement Learning for Dynamic Adaptation</w:t>
      </w:r>
      <w:r w:rsidRPr="00D717A3">
        <w:rPr>
          <w:rFonts w:ascii="Times New Roman" w:eastAsia="Times New Roman" w:hAnsi="Times New Roman" w:cs="Times New Roman"/>
          <w:sz w:val="20"/>
          <w:szCs w:val="20"/>
        </w:rPr>
        <w:br/>
        <w:t xml:space="preserve">Future iterations can integrate </w:t>
      </w:r>
      <w:r w:rsidRPr="00D717A3">
        <w:rPr>
          <w:rFonts w:ascii="Times New Roman" w:eastAsia="Times New Roman" w:hAnsi="Times New Roman" w:cs="Times New Roman"/>
          <w:b/>
          <w:bCs/>
          <w:sz w:val="20"/>
          <w:szCs w:val="20"/>
        </w:rPr>
        <w:t>reinforcement learning (RL)</w:t>
      </w:r>
      <w:r w:rsidRPr="00D717A3">
        <w:rPr>
          <w:rFonts w:ascii="Times New Roman" w:eastAsia="Times New Roman" w:hAnsi="Times New Roman" w:cs="Times New Roman"/>
          <w:sz w:val="20"/>
          <w:szCs w:val="20"/>
        </w:rPr>
        <w:t xml:space="preserve"> agents that autonomously learn optimal adaptation policies through continuous interaction with attackers. By rewarding prolonged engagement and penalizing early detection, RL models can fine-tune parameters such as port exposure, response timing, and service emulation depth on a per-attacker basis, improving deception effectiveness over time.</w:t>
      </w:r>
    </w:p>
    <w:p w14:paraId="6C696B02" w14:textId="5494352E" w:rsidR="00D717A3" w:rsidRDefault="00D717A3" w:rsidP="00E6523F">
      <w:pPr>
        <w:spacing w:after="0"/>
        <w:jc w:val="both"/>
        <w:rPr>
          <w:rFonts w:ascii="Times New Roman" w:eastAsia="Times New Roman" w:hAnsi="Times New Roman" w:cs="Times New Roman"/>
          <w:sz w:val="20"/>
          <w:szCs w:val="20"/>
        </w:rPr>
      </w:pPr>
      <w:r w:rsidRPr="00D717A3">
        <w:rPr>
          <w:rFonts w:ascii="Times New Roman" w:eastAsia="Times New Roman" w:hAnsi="Times New Roman" w:cs="Times New Roman"/>
          <w:b/>
          <w:bCs/>
          <w:sz w:val="20"/>
          <w:szCs w:val="20"/>
        </w:rPr>
        <w:t>2. Expansion to Multi-Protocol and IoT Environments</w:t>
      </w:r>
      <w:r w:rsidRPr="00D717A3">
        <w:rPr>
          <w:rFonts w:ascii="Times New Roman" w:eastAsia="Times New Roman" w:hAnsi="Times New Roman" w:cs="Times New Roman"/>
          <w:sz w:val="20"/>
          <w:szCs w:val="20"/>
        </w:rPr>
        <w:br/>
        <w:t xml:space="preserve">Current implementation focuses on SSH, Telnet, and basic HTTP/FTP vectors. Expanding to </w:t>
      </w:r>
      <w:r w:rsidRPr="00D717A3">
        <w:rPr>
          <w:rFonts w:ascii="Times New Roman" w:eastAsia="Times New Roman" w:hAnsi="Times New Roman" w:cs="Times New Roman"/>
          <w:b/>
          <w:bCs/>
          <w:sz w:val="20"/>
          <w:szCs w:val="20"/>
        </w:rPr>
        <w:t>industrial IoT and OT protocols</w:t>
      </w:r>
      <w:r w:rsidRPr="00D717A3">
        <w:rPr>
          <w:rFonts w:ascii="Times New Roman" w:eastAsia="Times New Roman" w:hAnsi="Times New Roman" w:cs="Times New Roman"/>
          <w:sz w:val="20"/>
          <w:szCs w:val="20"/>
        </w:rPr>
        <w:t xml:space="preserve"> (e.g., Modbus, MQTT, BACnet) would broaden coverage across critical infrastructure domains. This multi-protocol design would help detect threats targeting smart factories, healthcare IoT, and connected vehicles.</w:t>
      </w:r>
    </w:p>
    <w:p w14:paraId="3C8ED57A" w14:textId="77777777" w:rsidR="00D717A3" w:rsidRPr="00D717A3" w:rsidRDefault="00D717A3" w:rsidP="00E6523F">
      <w:pPr>
        <w:spacing w:after="0"/>
        <w:jc w:val="both"/>
        <w:rPr>
          <w:rFonts w:ascii="Times New Roman" w:eastAsia="Times New Roman" w:hAnsi="Times New Roman" w:cs="Times New Roman"/>
          <w:b/>
          <w:bCs/>
          <w:sz w:val="20"/>
          <w:szCs w:val="20"/>
        </w:rPr>
      </w:pPr>
    </w:p>
    <w:p w14:paraId="5CAFB716" w14:textId="77D9FE9B" w:rsidR="00D717A3" w:rsidRPr="00D717A3" w:rsidRDefault="00E6523F" w:rsidP="00D717A3">
      <w:pPr>
        <w:pStyle w:val="NormalWeb"/>
        <w:spacing w:beforeAutospacing="0" w:afterAutospacing="0"/>
        <w:ind w:rightChars="-20" w:right="-44"/>
        <w:jc w:val="both"/>
        <w:rPr>
          <w:rFonts w:eastAsia="Times New Roman"/>
          <w:b/>
        </w:rPr>
      </w:pPr>
      <w:r>
        <w:rPr>
          <w:rFonts w:eastAsia="Times New Roman"/>
          <w:b/>
        </w:rPr>
        <w:t>8</w:t>
      </w:r>
      <w:r w:rsidR="00D717A3">
        <w:rPr>
          <w:rFonts w:eastAsia="Times New Roman"/>
          <w:b/>
        </w:rPr>
        <w:t xml:space="preserve">. </w:t>
      </w:r>
      <w:r w:rsidR="00D717A3">
        <w:rPr>
          <w:rFonts w:eastAsia="Times New Roman"/>
          <w:b/>
        </w:rPr>
        <w:t>REFERENCE</w:t>
      </w:r>
    </w:p>
    <w:p w14:paraId="70A9398C" w14:textId="77777777" w:rsidR="000776AE" w:rsidRDefault="000776AE">
      <w:pPr>
        <w:pStyle w:val="NormalWeb"/>
        <w:spacing w:beforeAutospacing="0" w:afterAutospacing="0"/>
        <w:ind w:leftChars="-20" w:left="-44" w:rightChars="-20" w:right="-44"/>
        <w:jc w:val="both"/>
        <w:rPr>
          <w:rFonts w:eastAsia="Times New Roman"/>
          <w:b/>
          <w:sz w:val="20"/>
          <w:szCs w:val="20"/>
        </w:rPr>
      </w:pPr>
    </w:p>
    <w:p w14:paraId="237570DE" w14:textId="2A6BEE3F" w:rsidR="00D717A3" w:rsidRPr="00E6523F" w:rsidRDefault="00D717A3" w:rsidP="00E6523F">
      <w:pPr>
        <w:pStyle w:val="NoSpacing"/>
        <w:numPr>
          <w:ilvl w:val="0"/>
          <w:numId w:val="17"/>
        </w:numPr>
        <w:ind w:left="426" w:hanging="426"/>
        <w:jc w:val="both"/>
        <w:rPr>
          <w:color w:val="222222"/>
          <w:shd w:val="clear" w:color="auto" w:fill="FFFFFF"/>
        </w:rPr>
      </w:pPr>
      <w:r w:rsidRPr="00D717A3">
        <w:rPr>
          <w:color w:val="222222"/>
          <w:shd w:val="clear" w:color="auto" w:fill="FFFFFF"/>
        </w:rPr>
        <w:t xml:space="preserve">Feng Zhang, </w:t>
      </w:r>
      <w:proofErr w:type="spellStart"/>
      <w:r w:rsidRPr="00D717A3">
        <w:rPr>
          <w:color w:val="222222"/>
          <w:shd w:val="clear" w:color="auto" w:fill="FFFFFF"/>
        </w:rPr>
        <w:t>Shijie</w:t>
      </w:r>
      <w:proofErr w:type="spellEnd"/>
      <w:r w:rsidRPr="00D717A3">
        <w:rPr>
          <w:color w:val="222222"/>
          <w:shd w:val="clear" w:color="auto" w:fill="FFFFFF"/>
        </w:rPr>
        <w:t xml:space="preserve"> Zhou, </w:t>
      </w:r>
      <w:proofErr w:type="spellStart"/>
      <w:r w:rsidRPr="00D717A3">
        <w:rPr>
          <w:color w:val="222222"/>
          <w:shd w:val="clear" w:color="auto" w:fill="FFFFFF"/>
        </w:rPr>
        <w:t>Zhiguang</w:t>
      </w:r>
      <w:proofErr w:type="spellEnd"/>
      <w:r w:rsidRPr="00D717A3">
        <w:rPr>
          <w:color w:val="222222"/>
          <w:shd w:val="clear" w:color="auto" w:fill="FFFFFF"/>
        </w:rPr>
        <w:t xml:space="preserve"> Qin and </w:t>
      </w:r>
      <w:proofErr w:type="spellStart"/>
      <w:r w:rsidRPr="00D717A3">
        <w:rPr>
          <w:color w:val="222222"/>
          <w:shd w:val="clear" w:color="auto" w:fill="FFFFFF"/>
        </w:rPr>
        <w:t>Jinde</w:t>
      </w:r>
      <w:proofErr w:type="spellEnd"/>
      <w:r w:rsidRPr="00D717A3">
        <w:rPr>
          <w:color w:val="222222"/>
          <w:shd w:val="clear" w:color="auto" w:fill="FFFFFF"/>
        </w:rPr>
        <w:t xml:space="preserve"> Liu, "Honeypot: a supplemented active defense system for network security," Proceedings of the Fourth International Conference on Parallel and Distributed Computing, Applications and Technologies, Chengdu, China, 2003, pp. 231-235, </w:t>
      </w:r>
      <w:proofErr w:type="spellStart"/>
      <w:r w:rsidRPr="002E6BF7">
        <w:rPr>
          <w:color w:val="4472C4" w:themeColor="accent5"/>
          <w:u w:val="single"/>
          <w:shd w:val="clear" w:color="auto" w:fill="FFFFFF"/>
        </w:rPr>
        <w:t>doi</w:t>
      </w:r>
      <w:proofErr w:type="spellEnd"/>
      <w:r w:rsidRPr="002E6BF7">
        <w:rPr>
          <w:color w:val="4472C4" w:themeColor="accent5"/>
          <w:u w:val="single"/>
          <w:shd w:val="clear" w:color="auto" w:fill="FFFFFF"/>
        </w:rPr>
        <w:t>: 10.1109/PDCAT.2003.1236295.</w:t>
      </w:r>
    </w:p>
    <w:p w14:paraId="2B023B5E" w14:textId="77777777" w:rsidR="00E6523F" w:rsidRPr="00D717A3" w:rsidRDefault="00E6523F" w:rsidP="00E6523F">
      <w:pPr>
        <w:pStyle w:val="NoSpacing"/>
        <w:ind w:left="426"/>
        <w:jc w:val="both"/>
        <w:rPr>
          <w:color w:val="222222"/>
          <w:shd w:val="clear" w:color="auto" w:fill="FFFFFF"/>
        </w:rPr>
      </w:pPr>
    </w:p>
    <w:p w14:paraId="6DFFE5AB" w14:textId="6BD2EDA2" w:rsidR="00D717A3" w:rsidRPr="00E6523F" w:rsidRDefault="00D717A3" w:rsidP="00E6523F">
      <w:pPr>
        <w:pStyle w:val="NoSpacing"/>
        <w:numPr>
          <w:ilvl w:val="0"/>
          <w:numId w:val="17"/>
        </w:numPr>
        <w:ind w:left="426" w:hanging="426"/>
        <w:jc w:val="both"/>
        <w:rPr>
          <w:color w:val="222222"/>
          <w:shd w:val="clear" w:color="auto" w:fill="FFFFFF"/>
        </w:rPr>
      </w:pPr>
      <w:r w:rsidRPr="00D717A3">
        <w:rPr>
          <w:color w:val="222222"/>
          <w:shd w:val="clear" w:color="auto" w:fill="FFFFFF"/>
        </w:rPr>
        <w:t xml:space="preserve">S. </w:t>
      </w:r>
      <w:proofErr w:type="spellStart"/>
      <w:r w:rsidRPr="00D717A3">
        <w:rPr>
          <w:color w:val="222222"/>
          <w:shd w:val="clear" w:color="auto" w:fill="FFFFFF"/>
        </w:rPr>
        <w:t>Yeldi</w:t>
      </w:r>
      <w:proofErr w:type="spellEnd"/>
      <w:r w:rsidRPr="00D717A3">
        <w:rPr>
          <w:color w:val="222222"/>
          <w:shd w:val="clear" w:color="auto" w:fill="FFFFFF"/>
        </w:rPr>
        <w:t xml:space="preserve"> et al., "Enhancing network intrusion detection system with honeypot," TENCON 2003. Conference on Convergent Technologies for Asia-Pacific Region, Bangalore, India, 2003, pp. 1521-1526 Vol.4, </w:t>
      </w:r>
      <w:proofErr w:type="spellStart"/>
      <w:r w:rsidRPr="002E6BF7">
        <w:rPr>
          <w:color w:val="4472C4" w:themeColor="accent5"/>
          <w:u w:val="single"/>
          <w:shd w:val="clear" w:color="auto" w:fill="FFFFFF"/>
        </w:rPr>
        <w:t>doi</w:t>
      </w:r>
      <w:proofErr w:type="spellEnd"/>
      <w:r w:rsidRPr="002E6BF7">
        <w:rPr>
          <w:color w:val="4472C4" w:themeColor="accent5"/>
          <w:u w:val="single"/>
          <w:shd w:val="clear" w:color="auto" w:fill="FFFFFF"/>
        </w:rPr>
        <w:t>: 10.1109/TENCON.2003.1273174.</w:t>
      </w:r>
    </w:p>
    <w:p w14:paraId="5F6C481F" w14:textId="77777777" w:rsidR="00E6523F" w:rsidRPr="00D717A3" w:rsidRDefault="00E6523F" w:rsidP="00E6523F">
      <w:pPr>
        <w:pStyle w:val="NoSpacing"/>
        <w:jc w:val="both"/>
        <w:rPr>
          <w:color w:val="222222"/>
          <w:shd w:val="clear" w:color="auto" w:fill="FFFFFF"/>
        </w:rPr>
      </w:pPr>
    </w:p>
    <w:p w14:paraId="744360B2" w14:textId="2618F4CF" w:rsidR="00D717A3" w:rsidRPr="00E6523F" w:rsidRDefault="00D717A3" w:rsidP="00E6523F">
      <w:pPr>
        <w:pStyle w:val="NoSpacing"/>
        <w:numPr>
          <w:ilvl w:val="0"/>
          <w:numId w:val="17"/>
        </w:numPr>
        <w:ind w:left="426" w:hanging="426"/>
        <w:jc w:val="both"/>
        <w:rPr>
          <w:color w:val="222222"/>
          <w:shd w:val="clear" w:color="auto" w:fill="FFFFFF"/>
        </w:rPr>
      </w:pPr>
      <w:r w:rsidRPr="00D717A3">
        <w:rPr>
          <w:color w:val="222222"/>
          <w:shd w:val="clear" w:color="auto" w:fill="FFFFFF"/>
        </w:rPr>
        <w:t xml:space="preserve">R. </w:t>
      </w:r>
      <w:proofErr w:type="spellStart"/>
      <w:r w:rsidRPr="00D717A3">
        <w:rPr>
          <w:color w:val="222222"/>
          <w:shd w:val="clear" w:color="auto" w:fill="FFFFFF"/>
        </w:rPr>
        <w:t>Budiarto</w:t>
      </w:r>
      <w:proofErr w:type="spellEnd"/>
      <w:r w:rsidRPr="00D717A3">
        <w:rPr>
          <w:color w:val="222222"/>
          <w:shd w:val="clear" w:color="auto" w:fill="FFFFFF"/>
        </w:rPr>
        <w:t xml:space="preserve">, A. </w:t>
      </w:r>
      <w:proofErr w:type="spellStart"/>
      <w:r w:rsidRPr="00D717A3">
        <w:rPr>
          <w:color w:val="222222"/>
          <w:shd w:val="clear" w:color="auto" w:fill="FFFFFF"/>
        </w:rPr>
        <w:t>Samsudin</w:t>
      </w:r>
      <w:proofErr w:type="spellEnd"/>
      <w:r w:rsidRPr="00D717A3">
        <w:rPr>
          <w:color w:val="222222"/>
          <w:shd w:val="clear" w:color="auto" w:fill="FFFFFF"/>
        </w:rPr>
        <w:t xml:space="preserve">, C. W. </w:t>
      </w:r>
      <w:proofErr w:type="spellStart"/>
      <w:r w:rsidRPr="00D717A3">
        <w:rPr>
          <w:color w:val="222222"/>
          <w:shd w:val="clear" w:color="auto" w:fill="FFFFFF"/>
        </w:rPr>
        <w:t>Heong</w:t>
      </w:r>
      <w:proofErr w:type="spellEnd"/>
      <w:r w:rsidRPr="00D717A3">
        <w:rPr>
          <w:color w:val="222222"/>
          <w:shd w:val="clear" w:color="auto" w:fill="FFFFFF"/>
        </w:rPr>
        <w:t xml:space="preserve"> and S. Noori, "Honeypots: why we need a dynamics </w:t>
      </w:r>
      <w:proofErr w:type="gramStart"/>
      <w:r w:rsidRPr="00D717A3">
        <w:rPr>
          <w:color w:val="222222"/>
          <w:shd w:val="clear" w:color="auto" w:fill="FFFFFF"/>
        </w:rPr>
        <w:t>honeypots?,</w:t>
      </w:r>
      <w:proofErr w:type="gramEnd"/>
      <w:r w:rsidRPr="00D717A3">
        <w:rPr>
          <w:color w:val="222222"/>
          <w:shd w:val="clear" w:color="auto" w:fill="FFFFFF"/>
        </w:rPr>
        <w:t xml:space="preserve">" Proceedings. 2004 International Conference on Information and Communication Technologies: From Theory to Applications, 2004., Damascus, Syria, 2004, pp. 565-566, </w:t>
      </w:r>
      <w:proofErr w:type="spellStart"/>
      <w:r w:rsidRPr="002E6BF7">
        <w:rPr>
          <w:color w:val="4472C4" w:themeColor="accent5"/>
          <w:u w:val="single"/>
          <w:shd w:val="clear" w:color="auto" w:fill="FFFFFF"/>
        </w:rPr>
        <w:t>doi</w:t>
      </w:r>
      <w:proofErr w:type="spellEnd"/>
      <w:r w:rsidRPr="002E6BF7">
        <w:rPr>
          <w:color w:val="4472C4" w:themeColor="accent5"/>
          <w:u w:val="single"/>
          <w:shd w:val="clear" w:color="auto" w:fill="FFFFFF"/>
        </w:rPr>
        <w:t>: 10.1109/ICTTA.2004.1307887.</w:t>
      </w:r>
      <w:r w:rsidRPr="002E6BF7">
        <w:rPr>
          <w:color w:val="222222"/>
          <w:u w:val="single"/>
          <w:shd w:val="clear" w:color="auto" w:fill="FFFFFF"/>
        </w:rPr>
        <w:t xml:space="preserve"> </w:t>
      </w:r>
    </w:p>
    <w:p w14:paraId="252AF24A" w14:textId="77777777" w:rsidR="00E6523F" w:rsidRPr="00D717A3" w:rsidRDefault="00E6523F" w:rsidP="00E6523F">
      <w:pPr>
        <w:pStyle w:val="NoSpacing"/>
        <w:jc w:val="both"/>
        <w:rPr>
          <w:color w:val="222222"/>
          <w:shd w:val="clear" w:color="auto" w:fill="FFFFFF"/>
        </w:rPr>
      </w:pPr>
    </w:p>
    <w:p w14:paraId="39C1BAE5" w14:textId="33B36763" w:rsidR="00D717A3" w:rsidRPr="00E6523F" w:rsidRDefault="00D717A3" w:rsidP="00E6523F">
      <w:pPr>
        <w:pStyle w:val="NoSpacing"/>
        <w:numPr>
          <w:ilvl w:val="0"/>
          <w:numId w:val="17"/>
        </w:numPr>
        <w:ind w:left="426" w:hanging="426"/>
        <w:jc w:val="both"/>
        <w:rPr>
          <w:color w:val="222222"/>
          <w:u w:val="single"/>
          <w:shd w:val="clear" w:color="auto" w:fill="FFFFFF"/>
        </w:rPr>
      </w:pPr>
      <w:proofErr w:type="spellStart"/>
      <w:r w:rsidRPr="00D717A3">
        <w:rPr>
          <w:color w:val="222222"/>
          <w:shd w:val="clear" w:color="auto" w:fill="FFFFFF"/>
        </w:rPr>
        <w:t>Kuwatly</w:t>
      </w:r>
      <w:proofErr w:type="spellEnd"/>
      <w:r w:rsidRPr="00D717A3">
        <w:rPr>
          <w:color w:val="222222"/>
          <w:shd w:val="clear" w:color="auto" w:fill="FFFFFF"/>
        </w:rPr>
        <w:t xml:space="preserve">, M. </w:t>
      </w:r>
      <w:proofErr w:type="spellStart"/>
      <w:r w:rsidRPr="00D717A3">
        <w:rPr>
          <w:color w:val="222222"/>
          <w:shd w:val="clear" w:color="auto" w:fill="FFFFFF"/>
        </w:rPr>
        <w:t>Sraj</w:t>
      </w:r>
      <w:proofErr w:type="spellEnd"/>
      <w:r w:rsidRPr="00D717A3">
        <w:rPr>
          <w:color w:val="222222"/>
          <w:shd w:val="clear" w:color="auto" w:fill="FFFFFF"/>
        </w:rPr>
        <w:t xml:space="preserve">, Z. Al </w:t>
      </w:r>
      <w:proofErr w:type="spellStart"/>
      <w:r w:rsidRPr="00D717A3">
        <w:rPr>
          <w:color w:val="222222"/>
          <w:shd w:val="clear" w:color="auto" w:fill="FFFFFF"/>
        </w:rPr>
        <w:t>Masri</w:t>
      </w:r>
      <w:proofErr w:type="spellEnd"/>
      <w:r w:rsidRPr="00D717A3">
        <w:rPr>
          <w:color w:val="222222"/>
          <w:shd w:val="clear" w:color="auto" w:fill="FFFFFF"/>
        </w:rPr>
        <w:t xml:space="preserve"> and H. </w:t>
      </w:r>
      <w:proofErr w:type="spellStart"/>
      <w:r w:rsidRPr="00D717A3">
        <w:rPr>
          <w:color w:val="222222"/>
          <w:shd w:val="clear" w:color="auto" w:fill="FFFFFF"/>
        </w:rPr>
        <w:t>Artail</w:t>
      </w:r>
      <w:proofErr w:type="spellEnd"/>
      <w:r w:rsidRPr="00D717A3">
        <w:rPr>
          <w:color w:val="222222"/>
          <w:shd w:val="clear" w:color="auto" w:fill="FFFFFF"/>
        </w:rPr>
        <w:t xml:space="preserve">, "A dynamic honeypot design for intrusion detection," The IEEE/ACS International Conference </w:t>
      </w:r>
      <w:proofErr w:type="spellStart"/>
      <w:r w:rsidRPr="00D717A3">
        <w:rPr>
          <w:color w:val="222222"/>
          <w:shd w:val="clear" w:color="auto" w:fill="FFFFFF"/>
        </w:rPr>
        <w:t>onPervasive</w:t>
      </w:r>
      <w:proofErr w:type="spellEnd"/>
      <w:r w:rsidRPr="00D717A3">
        <w:rPr>
          <w:color w:val="222222"/>
          <w:shd w:val="clear" w:color="auto" w:fill="FFFFFF"/>
        </w:rPr>
        <w:t xml:space="preserve"> Services, 2004. ICPS 2004. Proceedings., Beirut, Lebanon, 2004, pp. 95-104, </w:t>
      </w:r>
      <w:proofErr w:type="spellStart"/>
      <w:r w:rsidRPr="002E6BF7">
        <w:rPr>
          <w:color w:val="4472C4" w:themeColor="accent5"/>
          <w:u w:val="single"/>
          <w:shd w:val="clear" w:color="auto" w:fill="FFFFFF"/>
        </w:rPr>
        <w:t>doi</w:t>
      </w:r>
      <w:proofErr w:type="spellEnd"/>
      <w:r w:rsidRPr="002E6BF7">
        <w:rPr>
          <w:color w:val="4472C4" w:themeColor="accent5"/>
          <w:u w:val="single"/>
          <w:shd w:val="clear" w:color="auto" w:fill="FFFFFF"/>
        </w:rPr>
        <w:t xml:space="preserve">: 10.1109/PERSER.2004.1356776. </w:t>
      </w:r>
    </w:p>
    <w:p w14:paraId="77A4C026" w14:textId="77777777" w:rsidR="00E6523F" w:rsidRPr="002E6BF7" w:rsidRDefault="00E6523F" w:rsidP="00E6523F">
      <w:pPr>
        <w:pStyle w:val="NoSpacing"/>
        <w:jc w:val="both"/>
        <w:rPr>
          <w:color w:val="222222"/>
          <w:u w:val="single"/>
          <w:shd w:val="clear" w:color="auto" w:fill="FFFFFF"/>
        </w:rPr>
      </w:pPr>
    </w:p>
    <w:p w14:paraId="798865BD" w14:textId="77777777" w:rsidR="00E6523F" w:rsidRPr="00E6523F" w:rsidRDefault="00D717A3" w:rsidP="00E6523F">
      <w:pPr>
        <w:pStyle w:val="NoSpacing"/>
        <w:numPr>
          <w:ilvl w:val="0"/>
          <w:numId w:val="17"/>
        </w:numPr>
        <w:ind w:left="426" w:hanging="426"/>
        <w:jc w:val="both"/>
        <w:rPr>
          <w:color w:val="222222"/>
          <w:shd w:val="clear" w:color="auto" w:fill="FFFFFF"/>
        </w:rPr>
      </w:pPr>
      <w:r w:rsidRPr="00D717A3">
        <w:rPr>
          <w:color w:val="222222"/>
          <w:shd w:val="clear" w:color="auto" w:fill="FFFFFF"/>
        </w:rPr>
        <w:t xml:space="preserve">S. </w:t>
      </w:r>
      <w:proofErr w:type="spellStart"/>
      <w:r w:rsidRPr="00D717A3">
        <w:rPr>
          <w:color w:val="222222"/>
          <w:shd w:val="clear" w:color="auto" w:fill="FFFFFF"/>
        </w:rPr>
        <w:t>Almotairi</w:t>
      </w:r>
      <w:proofErr w:type="spellEnd"/>
      <w:r w:rsidRPr="00D717A3">
        <w:rPr>
          <w:color w:val="222222"/>
          <w:shd w:val="clear" w:color="auto" w:fill="FFFFFF"/>
        </w:rPr>
        <w:t xml:space="preserve">, A. Clark, G. </w:t>
      </w:r>
      <w:proofErr w:type="spellStart"/>
      <w:r w:rsidRPr="00D717A3">
        <w:rPr>
          <w:color w:val="222222"/>
          <w:shd w:val="clear" w:color="auto" w:fill="FFFFFF"/>
        </w:rPr>
        <w:t>Mohay</w:t>
      </w:r>
      <w:proofErr w:type="spellEnd"/>
      <w:r w:rsidRPr="00D717A3">
        <w:rPr>
          <w:color w:val="222222"/>
          <w:shd w:val="clear" w:color="auto" w:fill="FFFFFF"/>
        </w:rPr>
        <w:t xml:space="preserve"> and J. Zimmermann, "A Technique for Detecting New Attacks in Low-Interaction Honeypot Traffic," 2009 Fourth International Conference on Internet Monitoring and Protection, Venice/Mestre, Italy, 2009, pp. 7-13, </w:t>
      </w:r>
      <w:proofErr w:type="spellStart"/>
      <w:r w:rsidRPr="002E6BF7">
        <w:rPr>
          <w:color w:val="4472C4" w:themeColor="accent5"/>
          <w:u w:val="single"/>
          <w:shd w:val="clear" w:color="auto" w:fill="FFFFFF"/>
        </w:rPr>
        <w:t>doi</w:t>
      </w:r>
      <w:proofErr w:type="spellEnd"/>
      <w:r w:rsidRPr="002E6BF7">
        <w:rPr>
          <w:color w:val="4472C4" w:themeColor="accent5"/>
          <w:u w:val="single"/>
          <w:shd w:val="clear" w:color="auto" w:fill="FFFFFF"/>
        </w:rPr>
        <w:t>: 10.1109/ICIMP.2009.9.</w:t>
      </w:r>
    </w:p>
    <w:p w14:paraId="21308B62" w14:textId="05BB3261" w:rsidR="00D717A3" w:rsidRPr="00D717A3" w:rsidRDefault="00D717A3" w:rsidP="00E6523F">
      <w:pPr>
        <w:pStyle w:val="NoSpacing"/>
        <w:jc w:val="both"/>
        <w:rPr>
          <w:color w:val="222222"/>
          <w:shd w:val="clear" w:color="auto" w:fill="FFFFFF"/>
        </w:rPr>
      </w:pPr>
      <w:r w:rsidRPr="002E6BF7">
        <w:rPr>
          <w:color w:val="4472C4" w:themeColor="accent5"/>
          <w:shd w:val="clear" w:color="auto" w:fill="FFFFFF"/>
        </w:rPr>
        <w:t xml:space="preserve"> </w:t>
      </w:r>
    </w:p>
    <w:p w14:paraId="205F8035" w14:textId="78AF78BD" w:rsidR="00D717A3" w:rsidRPr="00E6523F" w:rsidRDefault="00D717A3" w:rsidP="00E6523F">
      <w:pPr>
        <w:pStyle w:val="NoSpacing"/>
        <w:numPr>
          <w:ilvl w:val="0"/>
          <w:numId w:val="17"/>
        </w:numPr>
        <w:ind w:left="426" w:hanging="426"/>
        <w:jc w:val="both"/>
        <w:rPr>
          <w:color w:val="222222"/>
          <w:shd w:val="clear" w:color="auto" w:fill="FFFFFF"/>
        </w:rPr>
      </w:pPr>
      <w:r w:rsidRPr="00D717A3">
        <w:rPr>
          <w:color w:val="222222"/>
          <w:shd w:val="clear" w:color="auto" w:fill="FFFFFF"/>
        </w:rPr>
        <w:t xml:space="preserve">Jian Bao, Chang-peng Ji and Mo Gao, "Research on network security of defense based on Honeypot," 2010 International Conference on Computer Application and System Modeling (ICCASM 2010), Taiyuan, China, 2010, pp. V10-299-V10-302, </w:t>
      </w:r>
      <w:proofErr w:type="spellStart"/>
      <w:r w:rsidRPr="002E6BF7">
        <w:rPr>
          <w:color w:val="4472C4" w:themeColor="accent5"/>
          <w:u w:val="single"/>
          <w:shd w:val="clear" w:color="auto" w:fill="FFFFFF"/>
        </w:rPr>
        <w:t>doi</w:t>
      </w:r>
      <w:proofErr w:type="spellEnd"/>
      <w:r w:rsidRPr="002E6BF7">
        <w:rPr>
          <w:color w:val="4472C4" w:themeColor="accent5"/>
          <w:u w:val="single"/>
          <w:shd w:val="clear" w:color="auto" w:fill="FFFFFF"/>
        </w:rPr>
        <w:t>: 10.1109/ICCASM.2010.5622780.</w:t>
      </w:r>
    </w:p>
    <w:p w14:paraId="580E0269" w14:textId="77777777" w:rsidR="00E6523F" w:rsidRPr="00D717A3" w:rsidRDefault="00E6523F" w:rsidP="00E6523F">
      <w:pPr>
        <w:pStyle w:val="NoSpacing"/>
        <w:jc w:val="both"/>
        <w:rPr>
          <w:color w:val="222222"/>
          <w:shd w:val="clear" w:color="auto" w:fill="FFFFFF"/>
        </w:rPr>
      </w:pPr>
    </w:p>
    <w:p w14:paraId="6EE646D1" w14:textId="638B7178" w:rsidR="00D717A3" w:rsidRPr="00D717A3" w:rsidRDefault="00D717A3" w:rsidP="00E6523F">
      <w:pPr>
        <w:pStyle w:val="NoSpacing"/>
        <w:numPr>
          <w:ilvl w:val="0"/>
          <w:numId w:val="17"/>
        </w:numPr>
        <w:ind w:left="426" w:hanging="426"/>
        <w:jc w:val="both"/>
        <w:rPr>
          <w:color w:val="222222"/>
          <w:shd w:val="clear" w:color="auto" w:fill="FFFFFF"/>
        </w:rPr>
      </w:pPr>
      <w:r w:rsidRPr="00D717A3">
        <w:rPr>
          <w:color w:val="222222"/>
          <w:shd w:val="clear" w:color="auto" w:fill="FFFFFF"/>
        </w:rPr>
        <w:t xml:space="preserve">S. </w:t>
      </w:r>
      <w:proofErr w:type="spellStart"/>
      <w:r w:rsidRPr="00D717A3">
        <w:rPr>
          <w:color w:val="222222"/>
          <w:shd w:val="clear" w:color="auto" w:fill="FFFFFF"/>
        </w:rPr>
        <w:t>Chamotra</w:t>
      </w:r>
      <w:proofErr w:type="spellEnd"/>
      <w:r w:rsidRPr="00D717A3">
        <w:rPr>
          <w:color w:val="222222"/>
          <w:shd w:val="clear" w:color="auto" w:fill="FFFFFF"/>
        </w:rPr>
        <w:t xml:space="preserve">, J. S. Bhatia, R. Kamal and A. K. Ramani, "Deployment of a low interaction honeypot in an organizational private network," 2011 International Conference on Emerging Trends in Networks and Computer Communications (ETNCC), Udaipur, India, 2011, pp. 130-135, </w:t>
      </w:r>
      <w:proofErr w:type="spellStart"/>
      <w:r w:rsidRPr="002E6BF7">
        <w:rPr>
          <w:color w:val="4472C4" w:themeColor="accent5"/>
          <w:u w:val="single"/>
          <w:shd w:val="clear" w:color="auto" w:fill="FFFFFF"/>
        </w:rPr>
        <w:t>doi</w:t>
      </w:r>
      <w:proofErr w:type="spellEnd"/>
      <w:r w:rsidRPr="002E6BF7">
        <w:rPr>
          <w:color w:val="4472C4" w:themeColor="accent5"/>
          <w:u w:val="single"/>
          <w:shd w:val="clear" w:color="auto" w:fill="FFFFFF"/>
        </w:rPr>
        <w:t>: 10.1109/ETNCC.2011.5958501.</w:t>
      </w:r>
    </w:p>
    <w:p w14:paraId="48CFD69C" w14:textId="1EF39BB8" w:rsidR="00D717A3" w:rsidRPr="00E6523F" w:rsidRDefault="00D717A3" w:rsidP="00E6523F">
      <w:pPr>
        <w:pStyle w:val="NoSpacing"/>
        <w:numPr>
          <w:ilvl w:val="0"/>
          <w:numId w:val="17"/>
        </w:numPr>
        <w:ind w:left="426" w:hanging="426"/>
        <w:jc w:val="both"/>
        <w:rPr>
          <w:color w:val="222222"/>
          <w:shd w:val="clear" w:color="auto" w:fill="FFFFFF"/>
        </w:rPr>
      </w:pPr>
      <w:r w:rsidRPr="00D717A3">
        <w:rPr>
          <w:color w:val="222222"/>
          <w:shd w:val="clear" w:color="auto" w:fill="FFFFFF"/>
        </w:rPr>
        <w:t xml:space="preserve">G. Wagener, R. State, T. Engel and A. </w:t>
      </w:r>
      <w:proofErr w:type="spellStart"/>
      <w:r w:rsidRPr="00D717A3">
        <w:rPr>
          <w:color w:val="222222"/>
          <w:shd w:val="clear" w:color="auto" w:fill="FFFFFF"/>
        </w:rPr>
        <w:t>Dulaunoy</w:t>
      </w:r>
      <w:proofErr w:type="spellEnd"/>
      <w:r w:rsidRPr="00D717A3">
        <w:rPr>
          <w:color w:val="222222"/>
          <w:shd w:val="clear" w:color="auto" w:fill="FFFFFF"/>
        </w:rPr>
        <w:t xml:space="preserve">, "Adaptive and self-configurable honeypots," 12th IFIP/IEEE International Symposium on Integrated Network Management (IM 2011) and Workshops, Dublin, Ireland, 2011, pp. 345-352, </w:t>
      </w:r>
      <w:proofErr w:type="spellStart"/>
      <w:r w:rsidRPr="002E6BF7">
        <w:rPr>
          <w:color w:val="4472C4" w:themeColor="accent5"/>
          <w:u w:val="single"/>
          <w:shd w:val="clear" w:color="auto" w:fill="FFFFFF"/>
        </w:rPr>
        <w:t>doi</w:t>
      </w:r>
      <w:proofErr w:type="spellEnd"/>
      <w:r w:rsidRPr="002E6BF7">
        <w:rPr>
          <w:color w:val="4472C4" w:themeColor="accent5"/>
          <w:u w:val="single"/>
          <w:shd w:val="clear" w:color="auto" w:fill="FFFFFF"/>
        </w:rPr>
        <w:t>: 10.1109/INM.2011.5990710.</w:t>
      </w:r>
      <w:r w:rsidRPr="002E6BF7">
        <w:rPr>
          <w:color w:val="4472C4" w:themeColor="accent5"/>
          <w:shd w:val="clear" w:color="auto" w:fill="FFFFFF"/>
        </w:rPr>
        <w:t xml:space="preserve"> </w:t>
      </w:r>
    </w:p>
    <w:p w14:paraId="7479C3A1" w14:textId="77777777" w:rsidR="00E6523F" w:rsidRPr="00D717A3" w:rsidRDefault="00E6523F" w:rsidP="00E6523F">
      <w:pPr>
        <w:pStyle w:val="NoSpacing"/>
        <w:jc w:val="both"/>
        <w:rPr>
          <w:color w:val="222222"/>
          <w:shd w:val="clear" w:color="auto" w:fill="FFFFFF"/>
        </w:rPr>
      </w:pPr>
    </w:p>
    <w:p w14:paraId="1F33C973" w14:textId="08E2E42B" w:rsidR="00D717A3" w:rsidRPr="00E6523F" w:rsidRDefault="00D717A3" w:rsidP="00E6523F">
      <w:pPr>
        <w:pStyle w:val="NoSpacing"/>
        <w:numPr>
          <w:ilvl w:val="0"/>
          <w:numId w:val="17"/>
        </w:numPr>
        <w:ind w:left="426" w:hanging="426"/>
        <w:jc w:val="both"/>
        <w:rPr>
          <w:color w:val="4472C4" w:themeColor="accent5"/>
          <w:u w:val="single"/>
          <w:shd w:val="clear" w:color="auto" w:fill="FFFFFF"/>
        </w:rPr>
      </w:pPr>
      <w:proofErr w:type="spellStart"/>
      <w:r w:rsidRPr="00D717A3">
        <w:rPr>
          <w:color w:val="222222"/>
          <w:shd w:val="clear" w:color="auto" w:fill="FFFFFF"/>
        </w:rPr>
        <w:t>Koniaris</w:t>
      </w:r>
      <w:proofErr w:type="spellEnd"/>
      <w:r w:rsidRPr="00D717A3">
        <w:rPr>
          <w:color w:val="222222"/>
          <w:shd w:val="clear" w:color="auto" w:fill="FFFFFF"/>
        </w:rPr>
        <w:t xml:space="preserve">, G. Papadimitriou and P. </w:t>
      </w:r>
      <w:proofErr w:type="spellStart"/>
      <w:r w:rsidRPr="00D717A3">
        <w:rPr>
          <w:color w:val="222222"/>
          <w:shd w:val="clear" w:color="auto" w:fill="FFFFFF"/>
        </w:rPr>
        <w:t>Nicopolitidis</w:t>
      </w:r>
      <w:proofErr w:type="spellEnd"/>
      <w:r w:rsidRPr="00D717A3">
        <w:rPr>
          <w:color w:val="222222"/>
          <w:shd w:val="clear" w:color="auto" w:fill="FFFFFF"/>
        </w:rPr>
        <w:t>, "Analysis and visualization of SSH attacks using honeypots,"Eurocon2013,</w:t>
      </w:r>
      <w:r w:rsidR="00E6523F">
        <w:rPr>
          <w:color w:val="222222"/>
          <w:shd w:val="clear" w:color="auto" w:fill="FFFFFF"/>
        </w:rPr>
        <w:t xml:space="preserve"> </w:t>
      </w:r>
      <w:r w:rsidRPr="00D717A3">
        <w:rPr>
          <w:color w:val="222222"/>
          <w:shd w:val="clear" w:color="auto" w:fill="FFFFFF"/>
        </w:rPr>
        <w:t>Zagreb,</w:t>
      </w:r>
      <w:r w:rsidR="00E6523F">
        <w:rPr>
          <w:color w:val="222222"/>
          <w:shd w:val="clear" w:color="auto" w:fill="FFFFFF"/>
        </w:rPr>
        <w:t xml:space="preserve"> </w:t>
      </w:r>
      <w:r w:rsidRPr="00D717A3">
        <w:rPr>
          <w:color w:val="222222"/>
          <w:shd w:val="clear" w:color="auto" w:fill="FFFFFF"/>
        </w:rPr>
        <w:t>Croatia,</w:t>
      </w:r>
      <w:r w:rsidR="00E6523F">
        <w:rPr>
          <w:color w:val="222222"/>
          <w:shd w:val="clear" w:color="auto" w:fill="FFFFFF"/>
        </w:rPr>
        <w:t xml:space="preserve"> </w:t>
      </w:r>
      <w:r w:rsidRPr="00D717A3">
        <w:rPr>
          <w:color w:val="222222"/>
          <w:shd w:val="clear" w:color="auto" w:fill="FFFFFF"/>
        </w:rPr>
        <w:t>2013,</w:t>
      </w:r>
      <w:r w:rsidR="00E6523F">
        <w:rPr>
          <w:color w:val="222222"/>
          <w:shd w:val="clear" w:color="auto" w:fill="FFFFFF"/>
        </w:rPr>
        <w:t xml:space="preserve"> </w:t>
      </w:r>
      <w:r w:rsidRPr="00D717A3">
        <w:rPr>
          <w:color w:val="222222"/>
          <w:shd w:val="clear" w:color="auto" w:fill="FFFFFF"/>
        </w:rPr>
        <w:t>pp.65</w:t>
      </w:r>
      <w:r w:rsidR="00E6523F">
        <w:rPr>
          <w:color w:val="222222"/>
          <w:shd w:val="clear" w:color="auto" w:fill="FFFFFF"/>
        </w:rPr>
        <w:t>-</w:t>
      </w:r>
      <w:r w:rsidRPr="00E6523F">
        <w:rPr>
          <w:color w:val="222222"/>
          <w:shd w:val="clear" w:color="auto" w:fill="FFFFFF"/>
        </w:rPr>
        <w:t>72,</w:t>
      </w:r>
      <w:r w:rsidR="00E6523F">
        <w:rPr>
          <w:color w:val="222222"/>
          <w:shd w:val="clear" w:color="auto" w:fill="FFFFFF"/>
        </w:rPr>
        <w:t xml:space="preserve"> </w:t>
      </w:r>
      <w:r w:rsidRPr="00E6523F">
        <w:rPr>
          <w:color w:val="4472C4" w:themeColor="accent5"/>
          <w:u w:val="single"/>
          <w:shd w:val="clear" w:color="auto" w:fill="FFFFFF"/>
        </w:rPr>
        <w:t>doi:10.109/EUROCON.2013.6624967.</w:t>
      </w:r>
    </w:p>
    <w:p w14:paraId="4B91258A" w14:textId="77777777" w:rsidR="00E6523F" w:rsidRPr="002E6BF7" w:rsidRDefault="00E6523F" w:rsidP="00E6523F">
      <w:pPr>
        <w:pStyle w:val="NoSpacing"/>
        <w:jc w:val="both"/>
        <w:rPr>
          <w:color w:val="4472C4" w:themeColor="accent5"/>
          <w:u w:val="single"/>
          <w:shd w:val="clear" w:color="auto" w:fill="FFFFFF"/>
        </w:rPr>
      </w:pPr>
    </w:p>
    <w:p w14:paraId="188C92A4" w14:textId="42937808" w:rsidR="00D717A3" w:rsidRDefault="00D717A3" w:rsidP="00E6523F">
      <w:pPr>
        <w:pStyle w:val="NoSpacing"/>
        <w:numPr>
          <w:ilvl w:val="0"/>
          <w:numId w:val="17"/>
        </w:numPr>
        <w:ind w:left="426" w:hanging="426"/>
        <w:jc w:val="both"/>
        <w:rPr>
          <w:color w:val="4472C4" w:themeColor="accent5"/>
          <w:u w:val="single"/>
          <w:shd w:val="clear" w:color="auto" w:fill="FFFFFF"/>
        </w:rPr>
      </w:pPr>
      <w:r w:rsidRPr="00D717A3">
        <w:rPr>
          <w:color w:val="222222"/>
          <w:shd w:val="clear" w:color="auto" w:fill="FFFFFF"/>
        </w:rPr>
        <w:t xml:space="preserve">D. </w:t>
      </w:r>
      <w:proofErr w:type="spellStart"/>
      <w:r w:rsidRPr="00D717A3">
        <w:rPr>
          <w:color w:val="222222"/>
          <w:shd w:val="clear" w:color="auto" w:fill="FFFFFF"/>
        </w:rPr>
        <w:t>Fraunholz</w:t>
      </w:r>
      <w:proofErr w:type="spellEnd"/>
      <w:r w:rsidRPr="00D717A3">
        <w:rPr>
          <w:color w:val="222222"/>
          <w:shd w:val="clear" w:color="auto" w:fill="FFFFFF"/>
        </w:rPr>
        <w:t xml:space="preserve">, M. Zimmermann and H. D. </w:t>
      </w:r>
      <w:proofErr w:type="spellStart"/>
      <w:r w:rsidRPr="00D717A3">
        <w:rPr>
          <w:color w:val="222222"/>
          <w:shd w:val="clear" w:color="auto" w:fill="FFFFFF"/>
        </w:rPr>
        <w:t>Schotten</w:t>
      </w:r>
      <w:proofErr w:type="spellEnd"/>
      <w:r w:rsidRPr="00D717A3">
        <w:rPr>
          <w:color w:val="222222"/>
          <w:shd w:val="clear" w:color="auto" w:fill="FFFFFF"/>
        </w:rPr>
        <w:t xml:space="preserve">, "An adaptive honeypot configuration, deployment and maintenance strategy," 2017 19th International Conference on Advanced Communication Technology (ICACT), PyeongChang, Korea (South), 2017, pp. 53-57, </w:t>
      </w:r>
      <w:proofErr w:type="spellStart"/>
      <w:r w:rsidRPr="002E6BF7">
        <w:rPr>
          <w:color w:val="4472C4" w:themeColor="accent5"/>
          <w:u w:val="single"/>
          <w:shd w:val="clear" w:color="auto" w:fill="FFFFFF"/>
        </w:rPr>
        <w:t>doi</w:t>
      </w:r>
      <w:proofErr w:type="spellEnd"/>
      <w:r w:rsidRPr="002E6BF7">
        <w:rPr>
          <w:color w:val="4472C4" w:themeColor="accent5"/>
          <w:u w:val="single"/>
          <w:shd w:val="clear" w:color="auto" w:fill="FFFFFF"/>
        </w:rPr>
        <w:t>: 10.23919/ICACT.2017.7890056.</w:t>
      </w:r>
    </w:p>
    <w:p w14:paraId="18444C50" w14:textId="77777777" w:rsidR="00E6523F" w:rsidRPr="002E6BF7" w:rsidRDefault="00E6523F" w:rsidP="00E6523F">
      <w:pPr>
        <w:pStyle w:val="NoSpacing"/>
        <w:jc w:val="both"/>
        <w:rPr>
          <w:color w:val="4472C4" w:themeColor="accent5"/>
          <w:u w:val="single"/>
          <w:shd w:val="clear" w:color="auto" w:fill="FFFFFF"/>
        </w:rPr>
      </w:pPr>
    </w:p>
    <w:p w14:paraId="7EE459E1" w14:textId="27E9FDC1" w:rsidR="00D717A3" w:rsidRPr="00E6523F" w:rsidRDefault="00D717A3" w:rsidP="00E6523F">
      <w:pPr>
        <w:pStyle w:val="NoSpacing"/>
        <w:numPr>
          <w:ilvl w:val="0"/>
          <w:numId w:val="17"/>
        </w:numPr>
        <w:ind w:left="426" w:hanging="426"/>
        <w:jc w:val="both"/>
        <w:rPr>
          <w:color w:val="222222"/>
          <w:shd w:val="clear" w:color="auto" w:fill="FFFFFF"/>
        </w:rPr>
      </w:pPr>
      <w:r w:rsidRPr="00D717A3">
        <w:rPr>
          <w:color w:val="222222"/>
          <w:shd w:val="clear" w:color="auto" w:fill="FFFFFF"/>
        </w:rPr>
        <w:t xml:space="preserve">V. A. </w:t>
      </w:r>
      <w:proofErr w:type="spellStart"/>
      <w:r w:rsidRPr="00D717A3">
        <w:rPr>
          <w:color w:val="222222"/>
          <w:shd w:val="clear" w:color="auto" w:fill="FFFFFF"/>
        </w:rPr>
        <w:t>Perevozchikov</w:t>
      </w:r>
      <w:proofErr w:type="spellEnd"/>
      <w:r w:rsidRPr="00D717A3">
        <w:rPr>
          <w:color w:val="222222"/>
          <w:shd w:val="clear" w:color="auto" w:fill="FFFFFF"/>
        </w:rPr>
        <w:t xml:space="preserve">, T. A. </w:t>
      </w:r>
      <w:proofErr w:type="spellStart"/>
      <w:r w:rsidRPr="00D717A3">
        <w:rPr>
          <w:color w:val="222222"/>
          <w:shd w:val="clear" w:color="auto" w:fill="FFFFFF"/>
        </w:rPr>
        <w:t>Shaymardanov</w:t>
      </w:r>
      <w:proofErr w:type="spellEnd"/>
      <w:r w:rsidRPr="00D717A3">
        <w:rPr>
          <w:color w:val="222222"/>
          <w:shd w:val="clear" w:color="auto" w:fill="FFFFFF"/>
        </w:rPr>
        <w:t xml:space="preserve"> and I. V. </w:t>
      </w:r>
      <w:proofErr w:type="spellStart"/>
      <w:r w:rsidRPr="00D717A3">
        <w:rPr>
          <w:color w:val="222222"/>
          <w:shd w:val="clear" w:color="auto" w:fill="FFFFFF"/>
        </w:rPr>
        <w:t>Chugunkov</w:t>
      </w:r>
      <w:proofErr w:type="spellEnd"/>
      <w:r w:rsidRPr="00D717A3">
        <w:rPr>
          <w:color w:val="222222"/>
          <w:shd w:val="clear" w:color="auto" w:fill="FFFFFF"/>
        </w:rPr>
        <w:t>, "New techniques of malware detection using FTP Honeypot systems," 2017 IEEE Conference of Russian Young Researchers in Electrical and Electronic Engineering (</w:t>
      </w:r>
      <w:proofErr w:type="spellStart"/>
      <w:r w:rsidRPr="00D717A3">
        <w:rPr>
          <w:color w:val="222222"/>
          <w:shd w:val="clear" w:color="auto" w:fill="FFFFFF"/>
        </w:rPr>
        <w:t>EIConRus</w:t>
      </w:r>
      <w:proofErr w:type="spellEnd"/>
      <w:r w:rsidRPr="00D717A3">
        <w:rPr>
          <w:color w:val="222222"/>
          <w:shd w:val="clear" w:color="auto" w:fill="FFFFFF"/>
        </w:rPr>
        <w:t xml:space="preserve">), St. Petersburg and Moscow, Russia, 2017, pp. 204-207, </w:t>
      </w:r>
      <w:proofErr w:type="spellStart"/>
      <w:r w:rsidRPr="002E6BF7">
        <w:rPr>
          <w:color w:val="4472C4" w:themeColor="accent5"/>
          <w:u w:val="single"/>
          <w:shd w:val="clear" w:color="auto" w:fill="FFFFFF"/>
        </w:rPr>
        <w:t>doi</w:t>
      </w:r>
      <w:proofErr w:type="spellEnd"/>
      <w:r w:rsidRPr="002E6BF7">
        <w:rPr>
          <w:color w:val="4472C4" w:themeColor="accent5"/>
          <w:u w:val="single"/>
          <w:shd w:val="clear" w:color="auto" w:fill="FFFFFF"/>
        </w:rPr>
        <w:t>: 10.1109/EIConRus.2017.7910529.</w:t>
      </w:r>
      <w:r w:rsidRPr="002E6BF7">
        <w:rPr>
          <w:color w:val="4472C4" w:themeColor="accent5"/>
          <w:shd w:val="clear" w:color="auto" w:fill="FFFFFF"/>
        </w:rPr>
        <w:t xml:space="preserve"> </w:t>
      </w:r>
    </w:p>
    <w:p w14:paraId="63282697" w14:textId="77777777" w:rsidR="00E6523F" w:rsidRPr="00D717A3" w:rsidRDefault="00E6523F" w:rsidP="00E6523F">
      <w:pPr>
        <w:pStyle w:val="NoSpacing"/>
        <w:jc w:val="both"/>
        <w:rPr>
          <w:color w:val="222222"/>
          <w:shd w:val="clear" w:color="auto" w:fill="FFFFFF"/>
        </w:rPr>
      </w:pPr>
    </w:p>
    <w:p w14:paraId="09521FB7" w14:textId="68D4CEEF" w:rsidR="00D717A3" w:rsidRPr="00E6523F" w:rsidRDefault="00D717A3" w:rsidP="00E6523F">
      <w:pPr>
        <w:pStyle w:val="NoSpacing"/>
        <w:numPr>
          <w:ilvl w:val="0"/>
          <w:numId w:val="17"/>
        </w:numPr>
        <w:ind w:left="426" w:hanging="426"/>
        <w:jc w:val="both"/>
        <w:rPr>
          <w:color w:val="222222"/>
          <w:shd w:val="clear" w:color="auto" w:fill="FFFFFF"/>
        </w:rPr>
      </w:pPr>
      <w:r w:rsidRPr="00D717A3">
        <w:rPr>
          <w:color w:val="222222"/>
          <w:shd w:val="clear" w:color="auto" w:fill="FFFFFF"/>
        </w:rPr>
        <w:t xml:space="preserve">Y. Zhang, C. Di, Z. Han, Y. Li and S. Li, "An Adaptive Honeypot Deployment Algorithm Based on Learning Automata," 2017 IEEE Second International Conference on Data Science in Cyberspace (DSC), Shenzhen, China, 2017, pp. 521-527, </w:t>
      </w:r>
      <w:proofErr w:type="spellStart"/>
      <w:r w:rsidRPr="002E6BF7">
        <w:rPr>
          <w:color w:val="4472C4" w:themeColor="accent5"/>
          <w:u w:val="single"/>
          <w:shd w:val="clear" w:color="auto" w:fill="FFFFFF"/>
        </w:rPr>
        <w:t>doi</w:t>
      </w:r>
      <w:proofErr w:type="spellEnd"/>
      <w:r w:rsidRPr="002E6BF7">
        <w:rPr>
          <w:color w:val="4472C4" w:themeColor="accent5"/>
          <w:u w:val="single"/>
          <w:shd w:val="clear" w:color="auto" w:fill="FFFFFF"/>
        </w:rPr>
        <w:t>: 10.1109/DSC.2017.52.</w:t>
      </w:r>
    </w:p>
    <w:p w14:paraId="7FC44264" w14:textId="77777777" w:rsidR="00E6523F" w:rsidRPr="00D717A3" w:rsidRDefault="00E6523F" w:rsidP="00E6523F">
      <w:pPr>
        <w:pStyle w:val="NoSpacing"/>
        <w:jc w:val="both"/>
        <w:rPr>
          <w:color w:val="222222"/>
          <w:shd w:val="clear" w:color="auto" w:fill="FFFFFF"/>
        </w:rPr>
      </w:pPr>
    </w:p>
    <w:p w14:paraId="0331A65B" w14:textId="789AFB92" w:rsidR="00D717A3" w:rsidRPr="00E6523F" w:rsidRDefault="00D717A3" w:rsidP="00E6523F">
      <w:pPr>
        <w:pStyle w:val="NoSpacing"/>
        <w:numPr>
          <w:ilvl w:val="0"/>
          <w:numId w:val="17"/>
        </w:numPr>
        <w:ind w:left="426" w:hanging="426"/>
        <w:jc w:val="both"/>
        <w:rPr>
          <w:color w:val="222222"/>
          <w:shd w:val="clear" w:color="auto" w:fill="FFFFFF"/>
        </w:rPr>
      </w:pPr>
      <w:r w:rsidRPr="00D717A3">
        <w:rPr>
          <w:color w:val="222222"/>
          <w:shd w:val="clear" w:color="auto" w:fill="FFFFFF"/>
        </w:rPr>
        <w:t xml:space="preserve">P. D. Ali and T. G. Kumar, "Malware capturing and detection in </w:t>
      </w:r>
      <w:proofErr w:type="spellStart"/>
      <w:r w:rsidRPr="00D717A3">
        <w:rPr>
          <w:color w:val="222222"/>
          <w:shd w:val="clear" w:color="auto" w:fill="FFFFFF"/>
        </w:rPr>
        <w:t>dionaea</w:t>
      </w:r>
      <w:proofErr w:type="spellEnd"/>
      <w:r w:rsidRPr="00D717A3">
        <w:rPr>
          <w:color w:val="222222"/>
          <w:shd w:val="clear" w:color="auto" w:fill="FFFFFF"/>
        </w:rPr>
        <w:t xml:space="preserve"> honeypot," 2017 Innovations in Power and Advanced Computing Technologies (</w:t>
      </w:r>
      <w:proofErr w:type="spellStart"/>
      <w:r w:rsidRPr="00D717A3">
        <w:rPr>
          <w:color w:val="222222"/>
          <w:shd w:val="clear" w:color="auto" w:fill="FFFFFF"/>
        </w:rPr>
        <w:t>i</w:t>
      </w:r>
      <w:proofErr w:type="spellEnd"/>
      <w:r w:rsidRPr="00D717A3">
        <w:rPr>
          <w:color w:val="222222"/>
          <w:shd w:val="clear" w:color="auto" w:fill="FFFFFF"/>
        </w:rPr>
        <w:t xml:space="preserve">-PACT), Vellore, India, 2017, pp. 1-5, </w:t>
      </w:r>
      <w:proofErr w:type="spellStart"/>
      <w:r w:rsidRPr="002E6BF7">
        <w:rPr>
          <w:color w:val="4472C4" w:themeColor="accent5"/>
          <w:u w:val="single"/>
          <w:shd w:val="clear" w:color="auto" w:fill="FFFFFF"/>
        </w:rPr>
        <w:t>doi</w:t>
      </w:r>
      <w:proofErr w:type="spellEnd"/>
      <w:r w:rsidRPr="002E6BF7">
        <w:rPr>
          <w:color w:val="4472C4" w:themeColor="accent5"/>
          <w:u w:val="single"/>
          <w:shd w:val="clear" w:color="auto" w:fill="FFFFFF"/>
        </w:rPr>
        <w:t>: 10.1109/IPACT.2017.8245158.</w:t>
      </w:r>
    </w:p>
    <w:p w14:paraId="4117275D" w14:textId="77777777" w:rsidR="00E6523F" w:rsidRPr="00D717A3" w:rsidRDefault="00E6523F" w:rsidP="00E6523F">
      <w:pPr>
        <w:pStyle w:val="NoSpacing"/>
        <w:jc w:val="both"/>
        <w:rPr>
          <w:color w:val="222222"/>
          <w:shd w:val="clear" w:color="auto" w:fill="FFFFFF"/>
        </w:rPr>
      </w:pPr>
    </w:p>
    <w:p w14:paraId="62A92ECB" w14:textId="76D27475" w:rsidR="00D717A3" w:rsidRPr="00E6523F" w:rsidRDefault="00D717A3" w:rsidP="00E6523F">
      <w:pPr>
        <w:pStyle w:val="NoSpacing"/>
        <w:numPr>
          <w:ilvl w:val="0"/>
          <w:numId w:val="17"/>
        </w:numPr>
        <w:ind w:left="426" w:hanging="426"/>
        <w:jc w:val="both"/>
        <w:rPr>
          <w:color w:val="222222"/>
          <w:shd w:val="clear" w:color="auto" w:fill="FFFFFF"/>
        </w:rPr>
      </w:pPr>
      <w:r w:rsidRPr="00D717A3">
        <w:rPr>
          <w:color w:val="222222"/>
          <w:shd w:val="clear" w:color="auto" w:fill="FFFFFF"/>
        </w:rPr>
        <w:t xml:space="preserve">D. Kumar and A. Girdhar, "Network monitoring &amp; analysis along with comparative study of honeypots," 2017 International Conference on Intelligent Sustainable Systems (ICISS), </w:t>
      </w:r>
      <w:proofErr w:type="spellStart"/>
      <w:r w:rsidRPr="00D717A3">
        <w:rPr>
          <w:color w:val="222222"/>
          <w:shd w:val="clear" w:color="auto" w:fill="FFFFFF"/>
        </w:rPr>
        <w:t>Palladam</w:t>
      </w:r>
      <w:proofErr w:type="spellEnd"/>
      <w:r w:rsidRPr="00D717A3">
        <w:rPr>
          <w:color w:val="222222"/>
          <w:shd w:val="clear" w:color="auto" w:fill="FFFFFF"/>
        </w:rPr>
        <w:t xml:space="preserve">, India, 2017, pp. 736-739, </w:t>
      </w:r>
      <w:proofErr w:type="spellStart"/>
      <w:r w:rsidRPr="002E6BF7">
        <w:rPr>
          <w:color w:val="4472C4" w:themeColor="accent5"/>
          <w:u w:val="single"/>
          <w:shd w:val="clear" w:color="auto" w:fill="FFFFFF"/>
        </w:rPr>
        <w:t>doi</w:t>
      </w:r>
      <w:proofErr w:type="spellEnd"/>
      <w:r w:rsidRPr="002E6BF7">
        <w:rPr>
          <w:color w:val="4472C4" w:themeColor="accent5"/>
          <w:u w:val="single"/>
          <w:shd w:val="clear" w:color="auto" w:fill="FFFFFF"/>
        </w:rPr>
        <w:t>: 10.1109/ISS1.2017.8389270.</w:t>
      </w:r>
    </w:p>
    <w:p w14:paraId="0D7801F9" w14:textId="77777777" w:rsidR="00E6523F" w:rsidRPr="00D717A3" w:rsidRDefault="00E6523F" w:rsidP="00E6523F">
      <w:pPr>
        <w:pStyle w:val="NoSpacing"/>
        <w:jc w:val="both"/>
        <w:rPr>
          <w:color w:val="222222"/>
          <w:shd w:val="clear" w:color="auto" w:fill="FFFFFF"/>
        </w:rPr>
      </w:pPr>
    </w:p>
    <w:p w14:paraId="16A232A2" w14:textId="4A921BDE" w:rsidR="00D717A3" w:rsidRPr="00E6523F" w:rsidRDefault="00D717A3" w:rsidP="00E6523F">
      <w:pPr>
        <w:pStyle w:val="NoSpacing"/>
        <w:numPr>
          <w:ilvl w:val="0"/>
          <w:numId w:val="17"/>
        </w:numPr>
        <w:ind w:left="426" w:hanging="426"/>
        <w:jc w:val="both"/>
        <w:rPr>
          <w:color w:val="222222"/>
          <w:shd w:val="clear" w:color="auto" w:fill="FFFFFF"/>
        </w:rPr>
      </w:pPr>
      <w:r w:rsidRPr="00D717A3">
        <w:rPr>
          <w:color w:val="222222"/>
          <w:shd w:val="clear" w:color="auto" w:fill="FFFFFF"/>
        </w:rPr>
        <w:t xml:space="preserve">H. </w:t>
      </w:r>
      <w:proofErr w:type="spellStart"/>
      <w:r w:rsidRPr="00D717A3">
        <w:rPr>
          <w:color w:val="222222"/>
          <w:shd w:val="clear" w:color="auto" w:fill="FFFFFF"/>
        </w:rPr>
        <w:t>Almohannadi</w:t>
      </w:r>
      <w:proofErr w:type="spellEnd"/>
      <w:r w:rsidRPr="00D717A3">
        <w:rPr>
          <w:color w:val="222222"/>
          <w:shd w:val="clear" w:color="auto" w:fill="FFFFFF"/>
        </w:rPr>
        <w:t xml:space="preserve">, I. Awan, J. Al Hamar, A. Cullen, J. P. </w:t>
      </w:r>
      <w:proofErr w:type="spellStart"/>
      <w:r w:rsidRPr="00D717A3">
        <w:rPr>
          <w:color w:val="222222"/>
          <w:shd w:val="clear" w:color="auto" w:fill="FFFFFF"/>
        </w:rPr>
        <w:t>Disso</w:t>
      </w:r>
      <w:proofErr w:type="spellEnd"/>
      <w:r w:rsidRPr="00D717A3">
        <w:rPr>
          <w:color w:val="222222"/>
          <w:shd w:val="clear" w:color="auto" w:fill="FFFFFF"/>
        </w:rPr>
        <w:t xml:space="preserve"> and L. Armitage, "Cyber Threat Intelligence from Honeypot Data Using Elasticsearch," 2018 IEEE 32nd International Conference on Advanced Information Networking and Applications (AINA), Krakow, Poland, 2018, pp. 900-906, </w:t>
      </w:r>
      <w:proofErr w:type="spellStart"/>
      <w:r w:rsidRPr="002E6BF7">
        <w:rPr>
          <w:color w:val="4472C4" w:themeColor="accent5"/>
          <w:u w:val="single"/>
          <w:shd w:val="clear" w:color="auto" w:fill="FFFFFF"/>
        </w:rPr>
        <w:t>doi</w:t>
      </w:r>
      <w:proofErr w:type="spellEnd"/>
      <w:r w:rsidRPr="002E6BF7">
        <w:rPr>
          <w:color w:val="4472C4" w:themeColor="accent5"/>
          <w:u w:val="single"/>
          <w:shd w:val="clear" w:color="auto" w:fill="FFFFFF"/>
        </w:rPr>
        <w:t>: 10.1109/AINA.2018.00132.</w:t>
      </w:r>
      <w:r w:rsidRPr="002E6BF7">
        <w:rPr>
          <w:color w:val="4472C4" w:themeColor="accent5"/>
          <w:shd w:val="clear" w:color="auto" w:fill="FFFFFF"/>
        </w:rPr>
        <w:t xml:space="preserve"> </w:t>
      </w:r>
    </w:p>
    <w:p w14:paraId="49154FD5" w14:textId="77777777" w:rsidR="00E6523F" w:rsidRPr="00D717A3" w:rsidRDefault="00E6523F" w:rsidP="00E6523F">
      <w:pPr>
        <w:pStyle w:val="NoSpacing"/>
        <w:jc w:val="both"/>
        <w:rPr>
          <w:color w:val="222222"/>
          <w:shd w:val="clear" w:color="auto" w:fill="FFFFFF"/>
        </w:rPr>
      </w:pPr>
    </w:p>
    <w:p w14:paraId="465202EA" w14:textId="15938058" w:rsidR="00D717A3" w:rsidRPr="00E6523F" w:rsidRDefault="00D717A3" w:rsidP="00E6523F">
      <w:pPr>
        <w:pStyle w:val="NoSpacing"/>
        <w:numPr>
          <w:ilvl w:val="0"/>
          <w:numId w:val="17"/>
        </w:numPr>
        <w:ind w:left="426" w:hanging="426"/>
        <w:jc w:val="both"/>
        <w:rPr>
          <w:color w:val="222222"/>
          <w:shd w:val="clear" w:color="auto" w:fill="FFFFFF"/>
        </w:rPr>
      </w:pPr>
      <w:r w:rsidRPr="00D717A3">
        <w:rPr>
          <w:color w:val="222222"/>
          <w:shd w:val="clear" w:color="auto" w:fill="FFFFFF"/>
        </w:rPr>
        <w:t>K.</w:t>
      </w:r>
      <w:r>
        <w:rPr>
          <w:color w:val="222222"/>
          <w:shd w:val="clear" w:color="auto" w:fill="FFFFFF"/>
        </w:rPr>
        <w:t xml:space="preserve"> </w:t>
      </w:r>
      <w:r w:rsidRPr="00D717A3">
        <w:rPr>
          <w:color w:val="222222"/>
          <w:shd w:val="clear" w:color="auto" w:fill="FFFFFF"/>
        </w:rPr>
        <w:t xml:space="preserve">R. </w:t>
      </w:r>
      <w:proofErr w:type="spellStart"/>
      <w:r w:rsidRPr="00D717A3">
        <w:rPr>
          <w:color w:val="222222"/>
          <w:shd w:val="clear" w:color="auto" w:fill="FFFFFF"/>
        </w:rPr>
        <w:t>Sekar</w:t>
      </w:r>
      <w:proofErr w:type="spellEnd"/>
      <w:r w:rsidRPr="00D717A3">
        <w:rPr>
          <w:color w:val="222222"/>
          <w:shd w:val="clear" w:color="auto" w:fill="FFFFFF"/>
        </w:rPr>
        <w:t xml:space="preserve">, V. Gayathri, G. Anisha, K. S. Ravichandran and R. Manikandan, "Dynamic Honeypot Configuration for Intrusion Detection," 2018 2nd International Conference on Trends in Electronics and Informatics (ICOEI), Tirunelveli, India, 2018, pp. 1397-1401, </w:t>
      </w:r>
      <w:proofErr w:type="spellStart"/>
      <w:r w:rsidRPr="002E6BF7">
        <w:rPr>
          <w:color w:val="4472C4" w:themeColor="accent5"/>
          <w:u w:val="single"/>
          <w:shd w:val="clear" w:color="auto" w:fill="FFFFFF"/>
        </w:rPr>
        <w:t>doi</w:t>
      </w:r>
      <w:proofErr w:type="spellEnd"/>
      <w:r w:rsidRPr="002E6BF7">
        <w:rPr>
          <w:color w:val="4472C4" w:themeColor="accent5"/>
          <w:u w:val="single"/>
          <w:shd w:val="clear" w:color="auto" w:fill="FFFFFF"/>
        </w:rPr>
        <w:t>: 10.1109/ICOEI.2018.8553956.</w:t>
      </w:r>
    </w:p>
    <w:p w14:paraId="6D66A147" w14:textId="77777777" w:rsidR="00E6523F" w:rsidRPr="00D717A3" w:rsidRDefault="00E6523F" w:rsidP="00E6523F">
      <w:pPr>
        <w:pStyle w:val="NoSpacing"/>
        <w:jc w:val="both"/>
        <w:rPr>
          <w:color w:val="222222"/>
          <w:shd w:val="clear" w:color="auto" w:fill="FFFFFF"/>
        </w:rPr>
      </w:pPr>
    </w:p>
    <w:p w14:paraId="55BC46B2" w14:textId="398EB99E" w:rsidR="00D717A3" w:rsidRPr="00E6523F" w:rsidRDefault="00D717A3" w:rsidP="00E6523F">
      <w:pPr>
        <w:pStyle w:val="NoSpacing"/>
        <w:numPr>
          <w:ilvl w:val="0"/>
          <w:numId w:val="17"/>
        </w:numPr>
        <w:ind w:left="426" w:hanging="426"/>
        <w:jc w:val="both"/>
        <w:rPr>
          <w:color w:val="222222"/>
          <w:shd w:val="clear" w:color="auto" w:fill="FFFFFF"/>
        </w:rPr>
      </w:pPr>
      <w:r w:rsidRPr="00D717A3">
        <w:rPr>
          <w:color w:val="222222"/>
          <w:shd w:val="clear" w:color="auto" w:fill="FFFFFF"/>
        </w:rPr>
        <w:t xml:space="preserve">V. </w:t>
      </w:r>
      <w:proofErr w:type="spellStart"/>
      <w:r w:rsidRPr="00D717A3">
        <w:rPr>
          <w:color w:val="222222"/>
          <w:shd w:val="clear" w:color="auto" w:fill="FFFFFF"/>
        </w:rPr>
        <w:t>Sethia</w:t>
      </w:r>
      <w:proofErr w:type="spellEnd"/>
      <w:r w:rsidRPr="00D717A3">
        <w:rPr>
          <w:color w:val="222222"/>
          <w:shd w:val="clear" w:color="auto" w:fill="FFFFFF"/>
        </w:rPr>
        <w:t xml:space="preserve"> and A. </w:t>
      </w:r>
      <w:proofErr w:type="spellStart"/>
      <w:r w:rsidRPr="00D717A3">
        <w:rPr>
          <w:color w:val="222222"/>
          <w:shd w:val="clear" w:color="auto" w:fill="FFFFFF"/>
        </w:rPr>
        <w:t>Jeyasekar</w:t>
      </w:r>
      <w:proofErr w:type="spellEnd"/>
      <w:r w:rsidRPr="00D717A3">
        <w:rPr>
          <w:color w:val="222222"/>
          <w:shd w:val="clear" w:color="auto" w:fill="FFFFFF"/>
        </w:rPr>
        <w:t xml:space="preserve">, "Malware Capturing and Analysis using Dionaea Honeypot," 2019 International Carnahan Conference on Security Technology (ICCST), Chennai, India, 2019, pp. 1-4, </w:t>
      </w:r>
      <w:proofErr w:type="spellStart"/>
      <w:r w:rsidRPr="002E6BF7">
        <w:rPr>
          <w:color w:val="4472C4" w:themeColor="accent5"/>
          <w:u w:val="single"/>
          <w:shd w:val="clear" w:color="auto" w:fill="FFFFFF"/>
        </w:rPr>
        <w:t>doi</w:t>
      </w:r>
      <w:proofErr w:type="spellEnd"/>
      <w:r w:rsidRPr="002E6BF7">
        <w:rPr>
          <w:color w:val="4472C4" w:themeColor="accent5"/>
          <w:u w:val="single"/>
          <w:shd w:val="clear" w:color="auto" w:fill="FFFFFF"/>
        </w:rPr>
        <w:t>: 10.1109/CCST.2019.8888409.</w:t>
      </w:r>
      <w:r w:rsidRPr="002E6BF7">
        <w:rPr>
          <w:color w:val="4472C4" w:themeColor="accent5"/>
          <w:shd w:val="clear" w:color="auto" w:fill="FFFFFF"/>
        </w:rPr>
        <w:t xml:space="preserve"> </w:t>
      </w:r>
    </w:p>
    <w:p w14:paraId="075F553A" w14:textId="77777777" w:rsidR="00E6523F" w:rsidRPr="00D717A3" w:rsidRDefault="00E6523F" w:rsidP="00E6523F">
      <w:pPr>
        <w:pStyle w:val="NoSpacing"/>
        <w:jc w:val="both"/>
        <w:rPr>
          <w:color w:val="222222"/>
          <w:shd w:val="clear" w:color="auto" w:fill="FFFFFF"/>
        </w:rPr>
      </w:pPr>
    </w:p>
    <w:p w14:paraId="48C5E8C5" w14:textId="78C63003" w:rsidR="00D717A3" w:rsidRPr="00E6523F" w:rsidRDefault="00D717A3" w:rsidP="00E6523F">
      <w:pPr>
        <w:pStyle w:val="NoSpacing"/>
        <w:numPr>
          <w:ilvl w:val="0"/>
          <w:numId w:val="17"/>
        </w:numPr>
        <w:ind w:left="426" w:hanging="426"/>
        <w:jc w:val="both"/>
        <w:rPr>
          <w:color w:val="222222"/>
          <w:shd w:val="clear" w:color="auto" w:fill="FFFFFF"/>
        </w:rPr>
      </w:pPr>
      <w:r w:rsidRPr="00D717A3">
        <w:rPr>
          <w:color w:val="222222"/>
          <w:shd w:val="clear" w:color="auto" w:fill="FFFFFF"/>
        </w:rPr>
        <w:t xml:space="preserve">K. </w:t>
      </w:r>
      <w:proofErr w:type="spellStart"/>
      <w:r w:rsidRPr="00D717A3">
        <w:rPr>
          <w:color w:val="222222"/>
          <w:shd w:val="clear" w:color="auto" w:fill="FFFFFF"/>
        </w:rPr>
        <w:t>Saikawa</w:t>
      </w:r>
      <w:proofErr w:type="spellEnd"/>
      <w:r w:rsidRPr="00D717A3">
        <w:rPr>
          <w:color w:val="222222"/>
          <w:shd w:val="clear" w:color="auto" w:fill="FFFFFF"/>
        </w:rPr>
        <w:t xml:space="preserve"> and V. </w:t>
      </w:r>
      <w:proofErr w:type="spellStart"/>
      <w:r w:rsidRPr="00D717A3">
        <w:rPr>
          <w:color w:val="222222"/>
          <w:shd w:val="clear" w:color="auto" w:fill="FFFFFF"/>
        </w:rPr>
        <w:t>Klyuev</w:t>
      </w:r>
      <w:proofErr w:type="spellEnd"/>
      <w:r w:rsidRPr="00D717A3">
        <w:rPr>
          <w:color w:val="222222"/>
          <w:shd w:val="clear" w:color="auto" w:fill="FFFFFF"/>
        </w:rPr>
        <w:t xml:space="preserve">, "Detection and Classification of Malicious Access using a Dionaea Honeypot," 2019 10th IEEE International Conference on Intelligent Data Acquisition and Advanced Computing Systems: Technology and Applications (IDAACS), Metz, France, 2019, pp. 844-848, </w:t>
      </w:r>
      <w:proofErr w:type="spellStart"/>
      <w:r w:rsidRPr="002E6BF7">
        <w:rPr>
          <w:color w:val="4472C4" w:themeColor="accent5"/>
          <w:u w:val="single"/>
          <w:shd w:val="clear" w:color="auto" w:fill="FFFFFF"/>
        </w:rPr>
        <w:t>doi</w:t>
      </w:r>
      <w:proofErr w:type="spellEnd"/>
      <w:r w:rsidRPr="002E6BF7">
        <w:rPr>
          <w:color w:val="4472C4" w:themeColor="accent5"/>
          <w:u w:val="single"/>
          <w:shd w:val="clear" w:color="auto" w:fill="FFFFFF"/>
        </w:rPr>
        <w:t>:</w:t>
      </w:r>
      <w:r w:rsidR="002E6BF7" w:rsidRPr="002E6BF7">
        <w:rPr>
          <w:color w:val="4472C4" w:themeColor="accent5"/>
          <w:u w:val="single"/>
          <w:shd w:val="clear" w:color="auto" w:fill="FFFFFF"/>
        </w:rPr>
        <w:t xml:space="preserve"> </w:t>
      </w:r>
      <w:r w:rsidR="002E6BF7" w:rsidRPr="002E6BF7">
        <w:rPr>
          <w:color w:val="4472C4" w:themeColor="accent5"/>
          <w:u w:val="single"/>
          <w:shd w:val="clear" w:color="auto" w:fill="FFFFFF"/>
        </w:rPr>
        <w:t>10.1109/IDAACS.2019.8924340.</w:t>
      </w:r>
    </w:p>
    <w:p w14:paraId="3DEE0874" w14:textId="77777777" w:rsidR="00E6523F" w:rsidRDefault="00E6523F" w:rsidP="00E6523F">
      <w:pPr>
        <w:pStyle w:val="NoSpacing"/>
        <w:jc w:val="both"/>
        <w:rPr>
          <w:color w:val="222222"/>
          <w:shd w:val="clear" w:color="auto" w:fill="FFFFFF"/>
        </w:rPr>
      </w:pPr>
    </w:p>
    <w:p w14:paraId="3E911CB2" w14:textId="7E4081B7" w:rsidR="000776AE" w:rsidRPr="00D717A3" w:rsidRDefault="00D717A3" w:rsidP="00E6523F">
      <w:pPr>
        <w:pStyle w:val="NoSpacing"/>
        <w:numPr>
          <w:ilvl w:val="0"/>
          <w:numId w:val="17"/>
        </w:numPr>
        <w:ind w:left="426" w:hanging="426"/>
        <w:jc w:val="both"/>
        <w:rPr>
          <w:color w:val="222222"/>
          <w:shd w:val="clear" w:color="auto" w:fill="FFFFFF"/>
        </w:rPr>
      </w:pPr>
      <w:r w:rsidRPr="00D717A3">
        <w:rPr>
          <w:color w:val="222222"/>
          <w:shd w:val="clear" w:color="auto" w:fill="FFFFFF"/>
        </w:rPr>
        <w:t xml:space="preserve">M. M. Matin and B. </w:t>
      </w:r>
      <w:proofErr w:type="spellStart"/>
      <w:r w:rsidRPr="00D717A3">
        <w:rPr>
          <w:color w:val="222222"/>
          <w:shd w:val="clear" w:color="auto" w:fill="FFFFFF"/>
        </w:rPr>
        <w:t>Rahardjo</w:t>
      </w:r>
      <w:proofErr w:type="spellEnd"/>
      <w:r w:rsidRPr="00D717A3">
        <w:rPr>
          <w:color w:val="222222"/>
          <w:shd w:val="clear" w:color="auto" w:fill="FFFFFF"/>
        </w:rPr>
        <w:t xml:space="preserve">, "Malware Detection Using Honeypot and Machine Learning," 2019 7th </w:t>
      </w:r>
      <w:r w:rsidRPr="00D717A3">
        <w:rPr>
          <w:color w:val="222222"/>
          <w:shd w:val="clear" w:color="auto" w:fill="FFFFFF"/>
        </w:rPr>
        <w:t xml:space="preserve">   </w:t>
      </w:r>
      <w:r w:rsidRPr="00D717A3">
        <w:rPr>
          <w:color w:val="222222"/>
          <w:shd w:val="clear" w:color="auto" w:fill="FFFFFF"/>
        </w:rPr>
        <w:t xml:space="preserve">International Conference on Cyber and IT Service Management (CITSM), Jakarta, Indonesia, 2019, pp. 1-4, </w:t>
      </w:r>
      <w:proofErr w:type="spellStart"/>
      <w:r w:rsidRPr="002E6BF7">
        <w:rPr>
          <w:color w:val="4472C4" w:themeColor="accent5"/>
          <w:u w:val="single"/>
          <w:shd w:val="clear" w:color="auto" w:fill="FFFFFF"/>
        </w:rPr>
        <w:t>doi</w:t>
      </w:r>
      <w:proofErr w:type="spellEnd"/>
      <w:r w:rsidRPr="002E6BF7">
        <w:rPr>
          <w:color w:val="4472C4" w:themeColor="accent5"/>
          <w:u w:val="single"/>
          <w:shd w:val="clear" w:color="auto" w:fill="FFFFFF"/>
        </w:rPr>
        <w:t>: 10.1109/CITSM47753.2019.8965419.</w:t>
      </w:r>
    </w:p>
    <w:sectPr w:rsidR="000776AE" w:rsidRPr="00D717A3">
      <w:type w:val="continuous"/>
      <w:pgSz w:w="11906" w:h="16838"/>
      <w:pgMar w:top="1440" w:right="1800" w:bottom="1440" w:left="1800" w:header="708" w:footer="706"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EE42D" w14:textId="77777777" w:rsidR="00957700" w:rsidRDefault="00957700">
      <w:pPr>
        <w:spacing w:line="240" w:lineRule="auto"/>
      </w:pPr>
      <w:r>
        <w:separator/>
      </w:r>
    </w:p>
  </w:endnote>
  <w:endnote w:type="continuationSeparator" w:id="0">
    <w:p w14:paraId="63041EEC" w14:textId="77777777" w:rsidR="00957700" w:rsidRDefault="009577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1512E" w14:textId="77777777" w:rsidR="00957700" w:rsidRDefault="00957700">
      <w:pPr>
        <w:spacing w:after="0"/>
      </w:pPr>
      <w:r>
        <w:separator/>
      </w:r>
    </w:p>
  </w:footnote>
  <w:footnote w:type="continuationSeparator" w:id="0">
    <w:p w14:paraId="517CF65D" w14:textId="77777777" w:rsidR="00957700" w:rsidRDefault="009577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9E15167"/>
    <w:multiLevelType w:val="singleLevel"/>
    <w:tmpl w:val="E9E15167"/>
    <w:lvl w:ilvl="0">
      <w:start w:val="1"/>
      <w:numFmt w:val="decimal"/>
      <w:lvlText w:val="%1."/>
      <w:lvlJc w:val="left"/>
      <w:pPr>
        <w:tabs>
          <w:tab w:val="left" w:pos="432"/>
        </w:tabs>
        <w:ind w:left="432" w:hanging="432"/>
      </w:pPr>
      <w:rPr>
        <w:rFonts w:hint="default"/>
        <w:color w:val="auto"/>
      </w:rPr>
    </w:lvl>
  </w:abstractNum>
  <w:abstractNum w:abstractNumId="1" w15:restartNumberingAfterBreak="0">
    <w:nsid w:val="019432E2"/>
    <w:multiLevelType w:val="multilevel"/>
    <w:tmpl w:val="7E4C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11086"/>
    <w:multiLevelType w:val="multilevel"/>
    <w:tmpl w:val="11EC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374ACC"/>
    <w:multiLevelType w:val="multilevel"/>
    <w:tmpl w:val="5D94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263DD1"/>
    <w:multiLevelType w:val="multilevel"/>
    <w:tmpl w:val="988A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8569A3"/>
    <w:multiLevelType w:val="multilevel"/>
    <w:tmpl w:val="D32AA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2857DB"/>
    <w:multiLevelType w:val="hybridMultilevel"/>
    <w:tmpl w:val="B0E82304"/>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2B021BFD"/>
    <w:multiLevelType w:val="multilevel"/>
    <w:tmpl w:val="E41C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240CE1"/>
    <w:multiLevelType w:val="multilevel"/>
    <w:tmpl w:val="84484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D02231"/>
    <w:multiLevelType w:val="hybridMultilevel"/>
    <w:tmpl w:val="01042ECA"/>
    <w:lvl w:ilvl="0" w:tplc="0409000F">
      <w:start w:val="1"/>
      <w:numFmt w:val="decimal"/>
      <w:lvlText w:val="%1."/>
      <w:lvlJc w:val="left"/>
      <w:pPr>
        <w:ind w:left="720" w:hanging="360"/>
      </w:pPr>
    </w:lvl>
    <w:lvl w:ilvl="1" w:tplc="7F50978C">
      <w:start w:val="1"/>
      <w:numFmt w:val="upp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794876"/>
    <w:multiLevelType w:val="multilevel"/>
    <w:tmpl w:val="271E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A47962"/>
    <w:multiLevelType w:val="multilevel"/>
    <w:tmpl w:val="DED6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56A3A7"/>
    <w:multiLevelType w:val="singleLevel"/>
    <w:tmpl w:val="4656A3A7"/>
    <w:lvl w:ilvl="0">
      <w:start w:val="17"/>
      <w:numFmt w:val="decimal"/>
      <w:lvlText w:val="%1."/>
      <w:lvlJc w:val="left"/>
      <w:pPr>
        <w:tabs>
          <w:tab w:val="left" w:pos="432"/>
        </w:tabs>
        <w:ind w:left="432" w:hanging="432"/>
      </w:pPr>
      <w:rPr>
        <w:rFonts w:hint="default"/>
      </w:rPr>
    </w:lvl>
  </w:abstractNum>
  <w:abstractNum w:abstractNumId="13" w15:restartNumberingAfterBreak="0">
    <w:nsid w:val="4771FA0F"/>
    <w:multiLevelType w:val="singleLevel"/>
    <w:tmpl w:val="934661E8"/>
    <w:lvl w:ilvl="0">
      <w:start w:val="2"/>
      <w:numFmt w:val="decimal"/>
      <w:suff w:val="space"/>
      <w:lvlText w:val="%1."/>
      <w:lvlJc w:val="left"/>
      <w:rPr>
        <w:sz w:val="24"/>
        <w:szCs w:val="24"/>
      </w:rPr>
    </w:lvl>
  </w:abstractNum>
  <w:abstractNum w:abstractNumId="14" w15:restartNumberingAfterBreak="0">
    <w:nsid w:val="53B02DCD"/>
    <w:multiLevelType w:val="singleLevel"/>
    <w:tmpl w:val="53B02DCD"/>
    <w:lvl w:ilvl="0">
      <w:start w:val="6"/>
      <w:numFmt w:val="decimal"/>
      <w:lvlText w:val="%1."/>
      <w:lvlJc w:val="left"/>
      <w:pPr>
        <w:tabs>
          <w:tab w:val="left" w:pos="432"/>
        </w:tabs>
        <w:ind w:left="432" w:hanging="432"/>
      </w:pPr>
      <w:rPr>
        <w:rFonts w:hint="default"/>
        <w:color w:val="auto"/>
      </w:rPr>
    </w:lvl>
  </w:abstractNum>
  <w:abstractNum w:abstractNumId="15" w15:restartNumberingAfterBreak="0">
    <w:nsid w:val="5E483AEC"/>
    <w:multiLevelType w:val="hybridMultilevel"/>
    <w:tmpl w:val="3D44ECF4"/>
    <w:lvl w:ilvl="0" w:tplc="DA44E80C">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9E5DCF"/>
    <w:multiLevelType w:val="multilevel"/>
    <w:tmpl w:val="50F2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755438">
    <w:abstractNumId w:val="13"/>
  </w:num>
  <w:num w:numId="2" w16cid:durableId="963922548">
    <w:abstractNumId w:val="0"/>
  </w:num>
  <w:num w:numId="3" w16cid:durableId="738863771">
    <w:abstractNumId w:val="14"/>
  </w:num>
  <w:num w:numId="4" w16cid:durableId="297035962">
    <w:abstractNumId w:val="12"/>
  </w:num>
  <w:num w:numId="5" w16cid:durableId="13015720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9815610">
    <w:abstractNumId w:val="2"/>
  </w:num>
  <w:num w:numId="7" w16cid:durableId="1065032951">
    <w:abstractNumId w:val="11"/>
  </w:num>
  <w:num w:numId="8" w16cid:durableId="1104805924">
    <w:abstractNumId w:val="16"/>
  </w:num>
  <w:num w:numId="9" w16cid:durableId="814029689">
    <w:abstractNumId w:val="5"/>
  </w:num>
  <w:num w:numId="10" w16cid:durableId="1912688583">
    <w:abstractNumId w:val="7"/>
  </w:num>
  <w:num w:numId="11" w16cid:durableId="1071120797">
    <w:abstractNumId w:val="10"/>
  </w:num>
  <w:num w:numId="12" w16cid:durableId="1974828344">
    <w:abstractNumId w:val="3"/>
  </w:num>
  <w:num w:numId="13" w16cid:durableId="2092700585">
    <w:abstractNumId w:val="8"/>
  </w:num>
  <w:num w:numId="14" w16cid:durableId="235092235">
    <w:abstractNumId w:val="1"/>
  </w:num>
  <w:num w:numId="15" w16cid:durableId="817647277">
    <w:abstractNumId w:val="4"/>
  </w:num>
  <w:num w:numId="16" w16cid:durableId="1980569185">
    <w:abstractNumId w:val="9"/>
  </w:num>
  <w:num w:numId="17" w16cid:durableId="9175237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08D"/>
    <w:rsid w:val="00003471"/>
    <w:rsid w:val="0006720B"/>
    <w:rsid w:val="000776AE"/>
    <w:rsid w:val="000955F1"/>
    <w:rsid w:val="000F00A7"/>
    <w:rsid w:val="0010454F"/>
    <w:rsid w:val="0014231B"/>
    <w:rsid w:val="00143B78"/>
    <w:rsid w:val="001661A9"/>
    <w:rsid w:val="001A5BE2"/>
    <w:rsid w:val="001B6C89"/>
    <w:rsid w:val="001C0E98"/>
    <w:rsid w:val="001D1685"/>
    <w:rsid w:val="001F314B"/>
    <w:rsid w:val="00232922"/>
    <w:rsid w:val="00261599"/>
    <w:rsid w:val="00295E55"/>
    <w:rsid w:val="002A2F70"/>
    <w:rsid w:val="002E519A"/>
    <w:rsid w:val="002E6BF7"/>
    <w:rsid w:val="003317E3"/>
    <w:rsid w:val="003A516E"/>
    <w:rsid w:val="003C434A"/>
    <w:rsid w:val="003D63ED"/>
    <w:rsid w:val="00415AB6"/>
    <w:rsid w:val="004A2533"/>
    <w:rsid w:val="004A6729"/>
    <w:rsid w:val="004B35DC"/>
    <w:rsid w:val="00536F40"/>
    <w:rsid w:val="005A5F5B"/>
    <w:rsid w:val="005E50E9"/>
    <w:rsid w:val="00617EC6"/>
    <w:rsid w:val="006C7964"/>
    <w:rsid w:val="006F27C5"/>
    <w:rsid w:val="00736F23"/>
    <w:rsid w:val="0074108D"/>
    <w:rsid w:val="007D1378"/>
    <w:rsid w:val="007E1241"/>
    <w:rsid w:val="00850567"/>
    <w:rsid w:val="00890B36"/>
    <w:rsid w:val="008A6BBC"/>
    <w:rsid w:val="00957700"/>
    <w:rsid w:val="00986C21"/>
    <w:rsid w:val="0099245A"/>
    <w:rsid w:val="00995BB3"/>
    <w:rsid w:val="009B1A03"/>
    <w:rsid w:val="009B4DE5"/>
    <w:rsid w:val="009D2A74"/>
    <w:rsid w:val="009D6D6E"/>
    <w:rsid w:val="009E1A43"/>
    <w:rsid w:val="00A50930"/>
    <w:rsid w:val="00A764C3"/>
    <w:rsid w:val="00A816E8"/>
    <w:rsid w:val="00B02EFE"/>
    <w:rsid w:val="00B27482"/>
    <w:rsid w:val="00B33167"/>
    <w:rsid w:val="00B4206C"/>
    <w:rsid w:val="00B43AD3"/>
    <w:rsid w:val="00BD1CB2"/>
    <w:rsid w:val="00C12FF6"/>
    <w:rsid w:val="00C42606"/>
    <w:rsid w:val="00C61A6B"/>
    <w:rsid w:val="00CB2B9E"/>
    <w:rsid w:val="00CB6849"/>
    <w:rsid w:val="00CC5C0B"/>
    <w:rsid w:val="00CD271C"/>
    <w:rsid w:val="00CF4A9F"/>
    <w:rsid w:val="00D04720"/>
    <w:rsid w:val="00D51CDA"/>
    <w:rsid w:val="00D717A3"/>
    <w:rsid w:val="00DE302A"/>
    <w:rsid w:val="00E25BDA"/>
    <w:rsid w:val="00E366F7"/>
    <w:rsid w:val="00E41116"/>
    <w:rsid w:val="00E6523F"/>
    <w:rsid w:val="00E6644B"/>
    <w:rsid w:val="00E73974"/>
    <w:rsid w:val="00EB58DA"/>
    <w:rsid w:val="00ED2769"/>
    <w:rsid w:val="00F24B6D"/>
    <w:rsid w:val="00F270EE"/>
    <w:rsid w:val="00F816C9"/>
    <w:rsid w:val="017D7BAB"/>
    <w:rsid w:val="03435D32"/>
    <w:rsid w:val="048E122E"/>
    <w:rsid w:val="0E527771"/>
    <w:rsid w:val="0FD27334"/>
    <w:rsid w:val="13F81DE4"/>
    <w:rsid w:val="14CD1CC9"/>
    <w:rsid w:val="16127393"/>
    <w:rsid w:val="18CD0120"/>
    <w:rsid w:val="1DE06B47"/>
    <w:rsid w:val="1EA6108D"/>
    <w:rsid w:val="25AC3402"/>
    <w:rsid w:val="26FD7595"/>
    <w:rsid w:val="27240D95"/>
    <w:rsid w:val="28144CE0"/>
    <w:rsid w:val="2BFB4B4C"/>
    <w:rsid w:val="2C1F2A64"/>
    <w:rsid w:val="2D1E0AF2"/>
    <w:rsid w:val="2FDB53C0"/>
    <w:rsid w:val="30412803"/>
    <w:rsid w:val="31840C15"/>
    <w:rsid w:val="35D97CAC"/>
    <w:rsid w:val="36545F9B"/>
    <w:rsid w:val="3E621563"/>
    <w:rsid w:val="40C93CF3"/>
    <w:rsid w:val="416D1BF0"/>
    <w:rsid w:val="42340929"/>
    <w:rsid w:val="42AF686A"/>
    <w:rsid w:val="440C6FD6"/>
    <w:rsid w:val="454D3FFB"/>
    <w:rsid w:val="45C5024D"/>
    <w:rsid w:val="45E05087"/>
    <w:rsid w:val="460B43D2"/>
    <w:rsid w:val="46400C24"/>
    <w:rsid w:val="47526008"/>
    <w:rsid w:val="47681EE5"/>
    <w:rsid w:val="49302DA0"/>
    <w:rsid w:val="4AD90BE8"/>
    <w:rsid w:val="4AF84C20"/>
    <w:rsid w:val="57265675"/>
    <w:rsid w:val="58AB7467"/>
    <w:rsid w:val="595B0C52"/>
    <w:rsid w:val="5960473B"/>
    <w:rsid w:val="5AD2718F"/>
    <w:rsid w:val="5DE50D1C"/>
    <w:rsid w:val="60846415"/>
    <w:rsid w:val="62FE5A4C"/>
    <w:rsid w:val="63415C65"/>
    <w:rsid w:val="63A177AC"/>
    <w:rsid w:val="64455F94"/>
    <w:rsid w:val="693B5FAC"/>
    <w:rsid w:val="6C494D21"/>
    <w:rsid w:val="721B7C41"/>
    <w:rsid w:val="72565C05"/>
    <w:rsid w:val="76FD2AF3"/>
    <w:rsid w:val="7CF96E16"/>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32CE9"/>
  <w15:docId w15:val="{1C1FB0BE-0475-4E2F-9BBF-902FED42E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02A"/>
    <w:pPr>
      <w:spacing w:after="160" w:line="259" w:lineRule="auto"/>
    </w:pPr>
    <w:rPr>
      <w:rFonts w:asciiTheme="minorHAnsi" w:eastAsiaTheme="minorHAnsi" w:hAnsiTheme="minorHAnsi" w:cstheme="minorBidi"/>
      <w:kern w:val="2"/>
      <w:sz w:val="22"/>
      <w:szCs w:val="22"/>
      <w:lang w:val="en-IN" w:bidi="ta-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character" w:styleId="Hyperlink">
    <w:name w:val="Hyperlink"/>
    <w:basedOn w:val="DefaultParagraphFont"/>
    <w:uiPriority w:val="99"/>
    <w:qFormat/>
    <w:rPr>
      <w:color w:val="0563C1" w:themeColor="hyperlink"/>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qFormat/>
    <w:rPr>
      <w:i/>
      <w:iCs/>
      <w:color w:val="2E74B5" w:themeColor="accent1" w:themeShade="BF"/>
    </w:rPr>
  </w:style>
  <w:style w:type="character" w:customStyle="1" w:styleId="IntenseReference1">
    <w:name w:val="Intense Reference1"/>
    <w:basedOn w:val="DefaultParagraphFont"/>
    <w:uiPriority w:val="32"/>
    <w:qFormat/>
    <w:rPr>
      <w:b/>
      <w:bCs/>
      <w:smallCaps/>
      <w:color w:val="2E74B5" w:themeColor="accent1" w:themeShade="BF"/>
      <w:spacing w:val="5"/>
    </w:rPr>
  </w:style>
  <w:style w:type="paragraph" w:customStyle="1" w:styleId="Author">
    <w:name w:val="Author"/>
    <w:qFormat/>
    <w:pPr>
      <w:spacing w:before="360" w:after="40"/>
      <w:jc w:val="center"/>
    </w:pPr>
    <w:rPr>
      <w:sz w:val="22"/>
      <w:szCs w:val="22"/>
    </w:rPr>
  </w:style>
  <w:style w:type="paragraph" w:styleId="NoSpacing">
    <w:name w:val="No Spacing"/>
    <w:uiPriority w:val="1"/>
    <w:qFormat/>
    <w:pPr>
      <w:jc w:val="center"/>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E25BDA"/>
    <w:rPr>
      <w:color w:val="605E5C"/>
      <w:shd w:val="clear" w:color="auto" w:fill="E1DFDD"/>
    </w:rPr>
  </w:style>
  <w:style w:type="paragraph" w:styleId="Caption">
    <w:name w:val="caption"/>
    <w:basedOn w:val="Normal"/>
    <w:next w:val="Normal"/>
    <w:unhideWhenUsed/>
    <w:qFormat/>
    <w:rsid w:val="00B2748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2988">
      <w:bodyDiv w:val="1"/>
      <w:marLeft w:val="0"/>
      <w:marRight w:val="0"/>
      <w:marTop w:val="0"/>
      <w:marBottom w:val="0"/>
      <w:divBdr>
        <w:top w:val="none" w:sz="0" w:space="0" w:color="auto"/>
        <w:left w:val="none" w:sz="0" w:space="0" w:color="auto"/>
        <w:bottom w:val="none" w:sz="0" w:space="0" w:color="auto"/>
        <w:right w:val="none" w:sz="0" w:space="0" w:color="auto"/>
      </w:divBdr>
    </w:div>
    <w:div w:id="40595833">
      <w:bodyDiv w:val="1"/>
      <w:marLeft w:val="0"/>
      <w:marRight w:val="0"/>
      <w:marTop w:val="0"/>
      <w:marBottom w:val="0"/>
      <w:divBdr>
        <w:top w:val="none" w:sz="0" w:space="0" w:color="auto"/>
        <w:left w:val="none" w:sz="0" w:space="0" w:color="auto"/>
        <w:bottom w:val="none" w:sz="0" w:space="0" w:color="auto"/>
        <w:right w:val="none" w:sz="0" w:space="0" w:color="auto"/>
      </w:divBdr>
    </w:div>
    <w:div w:id="114833019">
      <w:bodyDiv w:val="1"/>
      <w:marLeft w:val="0"/>
      <w:marRight w:val="0"/>
      <w:marTop w:val="0"/>
      <w:marBottom w:val="0"/>
      <w:divBdr>
        <w:top w:val="none" w:sz="0" w:space="0" w:color="auto"/>
        <w:left w:val="none" w:sz="0" w:space="0" w:color="auto"/>
        <w:bottom w:val="none" w:sz="0" w:space="0" w:color="auto"/>
        <w:right w:val="none" w:sz="0" w:space="0" w:color="auto"/>
      </w:divBdr>
    </w:div>
    <w:div w:id="125897545">
      <w:bodyDiv w:val="1"/>
      <w:marLeft w:val="0"/>
      <w:marRight w:val="0"/>
      <w:marTop w:val="0"/>
      <w:marBottom w:val="0"/>
      <w:divBdr>
        <w:top w:val="none" w:sz="0" w:space="0" w:color="auto"/>
        <w:left w:val="none" w:sz="0" w:space="0" w:color="auto"/>
        <w:bottom w:val="none" w:sz="0" w:space="0" w:color="auto"/>
        <w:right w:val="none" w:sz="0" w:space="0" w:color="auto"/>
      </w:divBdr>
    </w:div>
    <w:div w:id="164130428">
      <w:bodyDiv w:val="1"/>
      <w:marLeft w:val="0"/>
      <w:marRight w:val="0"/>
      <w:marTop w:val="0"/>
      <w:marBottom w:val="0"/>
      <w:divBdr>
        <w:top w:val="none" w:sz="0" w:space="0" w:color="auto"/>
        <w:left w:val="none" w:sz="0" w:space="0" w:color="auto"/>
        <w:bottom w:val="none" w:sz="0" w:space="0" w:color="auto"/>
        <w:right w:val="none" w:sz="0" w:space="0" w:color="auto"/>
      </w:divBdr>
    </w:div>
    <w:div w:id="183246688">
      <w:bodyDiv w:val="1"/>
      <w:marLeft w:val="0"/>
      <w:marRight w:val="0"/>
      <w:marTop w:val="0"/>
      <w:marBottom w:val="0"/>
      <w:divBdr>
        <w:top w:val="none" w:sz="0" w:space="0" w:color="auto"/>
        <w:left w:val="none" w:sz="0" w:space="0" w:color="auto"/>
        <w:bottom w:val="none" w:sz="0" w:space="0" w:color="auto"/>
        <w:right w:val="none" w:sz="0" w:space="0" w:color="auto"/>
      </w:divBdr>
    </w:div>
    <w:div w:id="232784275">
      <w:bodyDiv w:val="1"/>
      <w:marLeft w:val="0"/>
      <w:marRight w:val="0"/>
      <w:marTop w:val="0"/>
      <w:marBottom w:val="0"/>
      <w:divBdr>
        <w:top w:val="none" w:sz="0" w:space="0" w:color="auto"/>
        <w:left w:val="none" w:sz="0" w:space="0" w:color="auto"/>
        <w:bottom w:val="none" w:sz="0" w:space="0" w:color="auto"/>
        <w:right w:val="none" w:sz="0" w:space="0" w:color="auto"/>
      </w:divBdr>
    </w:div>
    <w:div w:id="356781418">
      <w:bodyDiv w:val="1"/>
      <w:marLeft w:val="0"/>
      <w:marRight w:val="0"/>
      <w:marTop w:val="0"/>
      <w:marBottom w:val="0"/>
      <w:divBdr>
        <w:top w:val="none" w:sz="0" w:space="0" w:color="auto"/>
        <w:left w:val="none" w:sz="0" w:space="0" w:color="auto"/>
        <w:bottom w:val="none" w:sz="0" w:space="0" w:color="auto"/>
        <w:right w:val="none" w:sz="0" w:space="0" w:color="auto"/>
      </w:divBdr>
    </w:div>
    <w:div w:id="380178432">
      <w:bodyDiv w:val="1"/>
      <w:marLeft w:val="0"/>
      <w:marRight w:val="0"/>
      <w:marTop w:val="0"/>
      <w:marBottom w:val="0"/>
      <w:divBdr>
        <w:top w:val="none" w:sz="0" w:space="0" w:color="auto"/>
        <w:left w:val="none" w:sz="0" w:space="0" w:color="auto"/>
        <w:bottom w:val="none" w:sz="0" w:space="0" w:color="auto"/>
        <w:right w:val="none" w:sz="0" w:space="0" w:color="auto"/>
      </w:divBdr>
    </w:div>
    <w:div w:id="412750416">
      <w:bodyDiv w:val="1"/>
      <w:marLeft w:val="0"/>
      <w:marRight w:val="0"/>
      <w:marTop w:val="0"/>
      <w:marBottom w:val="0"/>
      <w:divBdr>
        <w:top w:val="none" w:sz="0" w:space="0" w:color="auto"/>
        <w:left w:val="none" w:sz="0" w:space="0" w:color="auto"/>
        <w:bottom w:val="none" w:sz="0" w:space="0" w:color="auto"/>
        <w:right w:val="none" w:sz="0" w:space="0" w:color="auto"/>
      </w:divBdr>
    </w:div>
    <w:div w:id="454446070">
      <w:bodyDiv w:val="1"/>
      <w:marLeft w:val="0"/>
      <w:marRight w:val="0"/>
      <w:marTop w:val="0"/>
      <w:marBottom w:val="0"/>
      <w:divBdr>
        <w:top w:val="none" w:sz="0" w:space="0" w:color="auto"/>
        <w:left w:val="none" w:sz="0" w:space="0" w:color="auto"/>
        <w:bottom w:val="none" w:sz="0" w:space="0" w:color="auto"/>
        <w:right w:val="none" w:sz="0" w:space="0" w:color="auto"/>
      </w:divBdr>
    </w:div>
    <w:div w:id="456795070">
      <w:bodyDiv w:val="1"/>
      <w:marLeft w:val="0"/>
      <w:marRight w:val="0"/>
      <w:marTop w:val="0"/>
      <w:marBottom w:val="0"/>
      <w:divBdr>
        <w:top w:val="none" w:sz="0" w:space="0" w:color="auto"/>
        <w:left w:val="none" w:sz="0" w:space="0" w:color="auto"/>
        <w:bottom w:val="none" w:sz="0" w:space="0" w:color="auto"/>
        <w:right w:val="none" w:sz="0" w:space="0" w:color="auto"/>
      </w:divBdr>
    </w:div>
    <w:div w:id="510460058">
      <w:bodyDiv w:val="1"/>
      <w:marLeft w:val="0"/>
      <w:marRight w:val="0"/>
      <w:marTop w:val="0"/>
      <w:marBottom w:val="0"/>
      <w:divBdr>
        <w:top w:val="none" w:sz="0" w:space="0" w:color="auto"/>
        <w:left w:val="none" w:sz="0" w:space="0" w:color="auto"/>
        <w:bottom w:val="none" w:sz="0" w:space="0" w:color="auto"/>
        <w:right w:val="none" w:sz="0" w:space="0" w:color="auto"/>
      </w:divBdr>
    </w:div>
    <w:div w:id="554319714">
      <w:bodyDiv w:val="1"/>
      <w:marLeft w:val="0"/>
      <w:marRight w:val="0"/>
      <w:marTop w:val="0"/>
      <w:marBottom w:val="0"/>
      <w:divBdr>
        <w:top w:val="none" w:sz="0" w:space="0" w:color="auto"/>
        <w:left w:val="none" w:sz="0" w:space="0" w:color="auto"/>
        <w:bottom w:val="none" w:sz="0" w:space="0" w:color="auto"/>
        <w:right w:val="none" w:sz="0" w:space="0" w:color="auto"/>
      </w:divBdr>
    </w:div>
    <w:div w:id="561259843">
      <w:bodyDiv w:val="1"/>
      <w:marLeft w:val="0"/>
      <w:marRight w:val="0"/>
      <w:marTop w:val="0"/>
      <w:marBottom w:val="0"/>
      <w:divBdr>
        <w:top w:val="none" w:sz="0" w:space="0" w:color="auto"/>
        <w:left w:val="none" w:sz="0" w:space="0" w:color="auto"/>
        <w:bottom w:val="none" w:sz="0" w:space="0" w:color="auto"/>
        <w:right w:val="none" w:sz="0" w:space="0" w:color="auto"/>
      </w:divBdr>
    </w:div>
    <w:div w:id="619998843">
      <w:bodyDiv w:val="1"/>
      <w:marLeft w:val="0"/>
      <w:marRight w:val="0"/>
      <w:marTop w:val="0"/>
      <w:marBottom w:val="0"/>
      <w:divBdr>
        <w:top w:val="none" w:sz="0" w:space="0" w:color="auto"/>
        <w:left w:val="none" w:sz="0" w:space="0" w:color="auto"/>
        <w:bottom w:val="none" w:sz="0" w:space="0" w:color="auto"/>
        <w:right w:val="none" w:sz="0" w:space="0" w:color="auto"/>
      </w:divBdr>
    </w:div>
    <w:div w:id="637536343">
      <w:bodyDiv w:val="1"/>
      <w:marLeft w:val="0"/>
      <w:marRight w:val="0"/>
      <w:marTop w:val="0"/>
      <w:marBottom w:val="0"/>
      <w:divBdr>
        <w:top w:val="none" w:sz="0" w:space="0" w:color="auto"/>
        <w:left w:val="none" w:sz="0" w:space="0" w:color="auto"/>
        <w:bottom w:val="none" w:sz="0" w:space="0" w:color="auto"/>
        <w:right w:val="none" w:sz="0" w:space="0" w:color="auto"/>
      </w:divBdr>
    </w:div>
    <w:div w:id="703290239">
      <w:bodyDiv w:val="1"/>
      <w:marLeft w:val="0"/>
      <w:marRight w:val="0"/>
      <w:marTop w:val="0"/>
      <w:marBottom w:val="0"/>
      <w:divBdr>
        <w:top w:val="none" w:sz="0" w:space="0" w:color="auto"/>
        <w:left w:val="none" w:sz="0" w:space="0" w:color="auto"/>
        <w:bottom w:val="none" w:sz="0" w:space="0" w:color="auto"/>
        <w:right w:val="none" w:sz="0" w:space="0" w:color="auto"/>
      </w:divBdr>
    </w:div>
    <w:div w:id="791438470">
      <w:bodyDiv w:val="1"/>
      <w:marLeft w:val="0"/>
      <w:marRight w:val="0"/>
      <w:marTop w:val="0"/>
      <w:marBottom w:val="0"/>
      <w:divBdr>
        <w:top w:val="none" w:sz="0" w:space="0" w:color="auto"/>
        <w:left w:val="none" w:sz="0" w:space="0" w:color="auto"/>
        <w:bottom w:val="none" w:sz="0" w:space="0" w:color="auto"/>
        <w:right w:val="none" w:sz="0" w:space="0" w:color="auto"/>
      </w:divBdr>
    </w:div>
    <w:div w:id="1025912280">
      <w:bodyDiv w:val="1"/>
      <w:marLeft w:val="0"/>
      <w:marRight w:val="0"/>
      <w:marTop w:val="0"/>
      <w:marBottom w:val="0"/>
      <w:divBdr>
        <w:top w:val="none" w:sz="0" w:space="0" w:color="auto"/>
        <w:left w:val="none" w:sz="0" w:space="0" w:color="auto"/>
        <w:bottom w:val="none" w:sz="0" w:space="0" w:color="auto"/>
        <w:right w:val="none" w:sz="0" w:space="0" w:color="auto"/>
      </w:divBdr>
    </w:div>
    <w:div w:id="1056127858">
      <w:bodyDiv w:val="1"/>
      <w:marLeft w:val="0"/>
      <w:marRight w:val="0"/>
      <w:marTop w:val="0"/>
      <w:marBottom w:val="0"/>
      <w:divBdr>
        <w:top w:val="none" w:sz="0" w:space="0" w:color="auto"/>
        <w:left w:val="none" w:sz="0" w:space="0" w:color="auto"/>
        <w:bottom w:val="none" w:sz="0" w:space="0" w:color="auto"/>
        <w:right w:val="none" w:sz="0" w:space="0" w:color="auto"/>
      </w:divBdr>
    </w:div>
    <w:div w:id="1122113125">
      <w:bodyDiv w:val="1"/>
      <w:marLeft w:val="0"/>
      <w:marRight w:val="0"/>
      <w:marTop w:val="0"/>
      <w:marBottom w:val="0"/>
      <w:divBdr>
        <w:top w:val="none" w:sz="0" w:space="0" w:color="auto"/>
        <w:left w:val="none" w:sz="0" w:space="0" w:color="auto"/>
        <w:bottom w:val="none" w:sz="0" w:space="0" w:color="auto"/>
        <w:right w:val="none" w:sz="0" w:space="0" w:color="auto"/>
      </w:divBdr>
    </w:div>
    <w:div w:id="1181970369">
      <w:bodyDiv w:val="1"/>
      <w:marLeft w:val="0"/>
      <w:marRight w:val="0"/>
      <w:marTop w:val="0"/>
      <w:marBottom w:val="0"/>
      <w:divBdr>
        <w:top w:val="none" w:sz="0" w:space="0" w:color="auto"/>
        <w:left w:val="none" w:sz="0" w:space="0" w:color="auto"/>
        <w:bottom w:val="none" w:sz="0" w:space="0" w:color="auto"/>
        <w:right w:val="none" w:sz="0" w:space="0" w:color="auto"/>
      </w:divBdr>
    </w:div>
    <w:div w:id="1345549727">
      <w:bodyDiv w:val="1"/>
      <w:marLeft w:val="0"/>
      <w:marRight w:val="0"/>
      <w:marTop w:val="0"/>
      <w:marBottom w:val="0"/>
      <w:divBdr>
        <w:top w:val="none" w:sz="0" w:space="0" w:color="auto"/>
        <w:left w:val="none" w:sz="0" w:space="0" w:color="auto"/>
        <w:bottom w:val="none" w:sz="0" w:space="0" w:color="auto"/>
        <w:right w:val="none" w:sz="0" w:space="0" w:color="auto"/>
      </w:divBdr>
    </w:div>
    <w:div w:id="1435251655">
      <w:bodyDiv w:val="1"/>
      <w:marLeft w:val="0"/>
      <w:marRight w:val="0"/>
      <w:marTop w:val="0"/>
      <w:marBottom w:val="0"/>
      <w:divBdr>
        <w:top w:val="none" w:sz="0" w:space="0" w:color="auto"/>
        <w:left w:val="none" w:sz="0" w:space="0" w:color="auto"/>
        <w:bottom w:val="none" w:sz="0" w:space="0" w:color="auto"/>
        <w:right w:val="none" w:sz="0" w:space="0" w:color="auto"/>
      </w:divBdr>
    </w:div>
    <w:div w:id="1490363993">
      <w:bodyDiv w:val="1"/>
      <w:marLeft w:val="0"/>
      <w:marRight w:val="0"/>
      <w:marTop w:val="0"/>
      <w:marBottom w:val="0"/>
      <w:divBdr>
        <w:top w:val="none" w:sz="0" w:space="0" w:color="auto"/>
        <w:left w:val="none" w:sz="0" w:space="0" w:color="auto"/>
        <w:bottom w:val="none" w:sz="0" w:space="0" w:color="auto"/>
        <w:right w:val="none" w:sz="0" w:space="0" w:color="auto"/>
      </w:divBdr>
    </w:div>
    <w:div w:id="1627271133">
      <w:bodyDiv w:val="1"/>
      <w:marLeft w:val="0"/>
      <w:marRight w:val="0"/>
      <w:marTop w:val="0"/>
      <w:marBottom w:val="0"/>
      <w:divBdr>
        <w:top w:val="none" w:sz="0" w:space="0" w:color="auto"/>
        <w:left w:val="none" w:sz="0" w:space="0" w:color="auto"/>
        <w:bottom w:val="none" w:sz="0" w:space="0" w:color="auto"/>
        <w:right w:val="none" w:sz="0" w:space="0" w:color="auto"/>
      </w:divBdr>
    </w:div>
    <w:div w:id="1732649693">
      <w:bodyDiv w:val="1"/>
      <w:marLeft w:val="0"/>
      <w:marRight w:val="0"/>
      <w:marTop w:val="0"/>
      <w:marBottom w:val="0"/>
      <w:divBdr>
        <w:top w:val="none" w:sz="0" w:space="0" w:color="auto"/>
        <w:left w:val="none" w:sz="0" w:space="0" w:color="auto"/>
        <w:bottom w:val="none" w:sz="0" w:space="0" w:color="auto"/>
        <w:right w:val="none" w:sz="0" w:space="0" w:color="auto"/>
      </w:divBdr>
    </w:div>
    <w:div w:id="1767992608">
      <w:bodyDiv w:val="1"/>
      <w:marLeft w:val="0"/>
      <w:marRight w:val="0"/>
      <w:marTop w:val="0"/>
      <w:marBottom w:val="0"/>
      <w:divBdr>
        <w:top w:val="none" w:sz="0" w:space="0" w:color="auto"/>
        <w:left w:val="none" w:sz="0" w:space="0" w:color="auto"/>
        <w:bottom w:val="none" w:sz="0" w:space="0" w:color="auto"/>
        <w:right w:val="none" w:sz="0" w:space="0" w:color="auto"/>
      </w:divBdr>
    </w:div>
    <w:div w:id="1771926102">
      <w:bodyDiv w:val="1"/>
      <w:marLeft w:val="0"/>
      <w:marRight w:val="0"/>
      <w:marTop w:val="0"/>
      <w:marBottom w:val="0"/>
      <w:divBdr>
        <w:top w:val="none" w:sz="0" w:space="0" w:color="auto"/>
        <w:left w:val="none" w:sz="0" w:space="0" w:color="auto"/>
        <w:bottom w:val="none" w:sz="0" w:space="0" w:color="auto"/>
        <w:right w:val="none" w:sz="0" w:space="0" w:color="auto"/>
      </w:divBdr>
    </w:div>
    <w:div w:id="1812869388">
      <w:bodyDiv w:val="1"/>
      <w:marLeft w:val="0"/>
      <w:marRight w:val="0"/>
      <w:marTop w:val="0"/>
      <w:marBottom w:val="0"/>
      <w:divBdr>
        <w:top w:val="none" w:sz="0" w:space="0" w:color="auto"/>
        <w:left w:val="none" w:sz="0" w:space="0" w:color="auto"/>
        <w:bottom w:val="none" w:sz="0" w:space="0" w:color="auto"/>
        <w:right w:val="none" w:sz="0" w:space="0" w:color="auto"/>
      </w:divBdr>
    </w:div>
    <w:div w:id="1827430976">
      <w:bodyDiv w:val="1"/>
      <w:marLeft w:val="0"/>
      <w:marRight w:val="0"/>
      <w:marTop w:val="0"/>
      <w:marBottom w:val="0"/>
      <w:divBdr>
        <w:top w:val="none" w:sz="0" w:space="0" w:color="auto"/>
        <w:left w:val="none" w:sz="0" w:space="0" w:color="auto"/>
        <w:bottom w:val="none" w:sz="0" w:space="0" w:color="auto"/>
        <w:right w:val="none" w:sz="0" w:space="0" w:color="auto"/>
      </w:divBdr>
    </w:div>
    <w:div w:id="1853184374">
      <w:bodyDiv w:val="1"/>
      <w:marLeft w:val="0"/>
      <w:marRight w:val="0"/>
      <w:marTop w:val="0"/>
      <w:marBottom w:val="0"/>
      <w:divBdr>
        <w:top w:val="none" w:sz="0" w:space="0" w:color="auto"/>
        <w:left w:val="none" w:sz="0" w:space="0" w:color="auto"/>
        <w:bottom w:val="none" w:sz="0" w:space="0" w:color="auto"/>
        <w:right w:val="none" w:sz="0" w:space="0" w:color="auto"/>
      </w:divBdr>
    </w:div>
    <w:div w:id="1940017469">
      <w:bodyDiv w:val="1"/>
      <w:marLeft w:val="0"/>
      <w:marRight w:val="0"/>
      <w:marTop w:val="0"/>
      <w:marBottom w:val="0"/>
      <w:divBdr>
        <w:top w:val="none" w:sz="0" w:space="0" w:color="auto"/>
        <w:left w:val="none" w:sz="0" w:space="0" w:color="auto"/>
        <w:bottom w:val="none" w:sz="0" w:space="0" w:color="auto"/>
        <w:right w:val="none" w:sz="0" w:space="0" w:color="auto"/>
      </w:divBdr>
    </w:div>
    <w:div w:id="1945765765">
      <w:bodyDiv w:val="1"/>
      <w:marLeft w:val="0"/>
      <w:marRight w:val="0"/>
      <w:marTop w:val="0"/>
      <w:marBottom w:val="0"/>
      <w:divBdr>
        <w:top w:val="none" w:sz="0" w:space="0" w:color="auto"/>
        <w:left w:val="none" w:sz="0" w:space="0" w:color="auto"/>
        <w:bottom w:val="none" w:sz="0" w:space="0" w:color="auto"/>
        <w:right w:val="none" w:sz="0" w:space="0" w:color="auto"/>
      </w:divBdr>
    </w:div>
    <w:div w:id="1990132201">
      <w:bodyDiv w:val="1"/>
      <w:marLeft w:val="0"/>
      <w:marRight w:val="0"/>
      <w:marTop w:val="0"/>
      <w:marBottom w:val="0"/>
      <w:divBdr>
        <w:top w:val="none" w:sz="0" w:space="0" w:color="auto"/>
        <w:left w:val="none" w:sz="0" w:space="0" w:color="auto"/>
        <w:bottom w:val="none" w:sz="0" w:space="0" w:color="auto"/>
        <w:right w:val="none" w:sz="0" w:space="0" w:color="auto"/>
      </w:divBdr>
    </w:div>
    <w:div w:id="1990596740">
      <w:bodyDiv w:val="1"/>
      <w:marLeft w:val="0"/>
      <w:marRight w:val="0"/>
      <w:marTop w:val="0"/>
      <w:marBottom w:val="0"/>
      <w:divBdr>
        <w:top w:val="none" w:sz="0" w:space="0" w:color="auto"/>
        <w:left w:val="none" w:sz="0" w:space="0" w:color="auto"/>
        <w:bottom w:val="none" w:sz="0" w:space="0" w:color="auto"/>
        <w:right w:val="none" w:sz="0" w:space="0" w:color="auto"/>
      </w:divBdr>
    </w:div>
    <w:div w:id="1995182390">
      <w:bodyDiv w:val="1"/>
      <w:marLeft w:val="0"/>
      <w:marRight w:val="0"/>
      <w:marTop w:val="0"/>
      <w:marBottom w:val="0"/>
      <w:divBdr>
        <w:top w:val="none" w:sz="0" w:space="0" w:color="auto"/>
        <w:left w:val="none" w:sz="0" w:space="0" w:color="auto"/>
        <w:bottom w:val="none" w:sz="0" w:space="0" w:color="auto"/>
        <w:right w:val="none" w:sz="0" w:space="0" w:color="auto"/>
      </w:divBdr>
    </w:div>
    <w:div w:id="2012097900">
      <w:bodyDiv w:val="1"/>
      <w:marLeft w:val="0"/>
      <w:marRight w:val="0"/>
      <w:marTop w:val="0"/>
      <w:marBottom w:val="0"/>
      <w:divBdr>
        <w:top w:val="none" w:sz="0" w:space="0" w:color="auto"/>
        <w:left w:val="none" w:sz="0" w:space="0" w:color="auto"/>
        <w:bottom w:val="none" w:sz="0" w:space="0" w:color="auto"/>
        <w:right w:val="none" w:sz="0" w:space="0" w:color="auto"/>
      </w:divBdr>
    </w:div>
    <w:div w:id="2070571570">
      <w:bodyDiv w:val="1"/>
      <w:marLeft w:val="0"/>
      <w:marRight w:val="0"/>
      <w:marTop w:val="0"/>
      <w:marBottom w:val="0"/>
      <w:divBdr>
        <w:top w:val="none" w:sz="0" w:space="0" w:color="auto"/>
        <w:left w:val="none" w:sz="0" w:space="0" w:color="auto"/>
        <w:bottom w:val="none" w:sz="0" w:space="0" w:color="auto"/>
        <w:right w:val="none" w:sz="0" w:space="0" w:color="auto"/>
      </w:divBdr>
    </w:div>
    <w:div w:id="20714159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enthilga@gmail.com"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mailto:kamatchisaranya.it@act.edu.in"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mailto:tamilarasumathivanan@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11</Pages>
  <Words>4079</Words>
  <Characters>23253</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GOWRISANKAR JEEVANANDAM</dc:creator>
  <cp:lastModifiedBy>santhosh s</cp:lastModifiedBy>
  <cp:revision>3</cp:revision>
  <dcterms:created xsi:type="dcterms:W3CDTF">2026-03-24T16:59:00Z</dcterms:created>
  <dcterms:modified xsi:type="dcterms:W3CDTF">2026-03-24T17:19:00Z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06A8E8D406CC4982A5EF7FC0CA1B019D_13</vt:lpwstr>
  </property>
  <property fmtid="{D5CDD505-2E9C-101B-9397-08002B2CF9AE}" pid="3" name="KSOProductBuildVer">
    <vt:lpwstr>1033-12.1.0.25830</vt:lpwstr>
  </property>
  <property fmtid="{D5CDD505-2E9C-101B-9397-08002B2CF9AE}" pid="4" name="KSOTemplateDocerSaveRecord">
    <vt:lpwstr>eyJoZGlkIjoiZTY3ZDhmNGRkYmVmNGRmMzcwY2U2Zjg0ZjFlYTQxNjEiLCJ1c2VySWQiOiI1NjczNzAxNjMzNzIifQ==</vt:lpwstr>
  </property>
</Properties>
</file>