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65"/>
      </w:tblPr>
      <w:tblGrid>
        <w:gridCol w:w="7600"/>
        <w:gridCol w:w="2528"/>
      </w:tblGrid>
      <w:tr>
        <w:trPr/>
        <w:tc>
          <w:tcPr>
            <w:tcW w:type="dxa" w:w="7600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7"/>
              </w:rPr>
              <w:t>Statement of Information · Form SI-550 (specimen layout)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California Stock, Agricultural Cooperative and Foreign Corporations — Secretary of State, State of California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Filing fee: $25.00 · File online at bizfileOnline.sos.ca.gov</w:t>
            </w:r>
          </w:p>
        </w:tc>
        <w:tc>
          <w:tcPr>
            <w:tcW w:type="dxa" w:w="2528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8E2F1F"/>
              <w:bottom w:val="single" w:sz="14" w:color="8E2F1F"/>
              <w:start w:val="single" w:sz="14" w:color="8E2F1F"/>
              <w:end w:val="single" w:sz="14" w:color="8E2F1F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8E2F1F"/>
                <w:sz w:val="21"/>
              </w:rPr>
              <w:t>FILED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8E2F1F"/>
                <w:sz w:val="13"/>
              </w:rPr>
              <w:t>Secretary of State</w:t>
              <w:br/>
              <w:t>State of California</w:t>
              <w:br/>
              <w:t>May 14, 2026</w:t>
            </w:r>
          </w:p>
        </w:tc>
      </w:tr>
    </w:tbl>
    <w:p/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1. CORPORATION NAME AND CALIFORNIA ENTITY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Sierra Vista Industrial Holdings, Inc.</w:t>
              <w:br/>
              <w:t>Entity No. C4762051  ·  Jurisdiction: California  ·  Formed March 14, 2012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2. BUSINESS ADDRESSES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Principal: 4600 East Washington Boulevard, Commerce, CA 90040</w:t>
              <w:br/>
              <w:t>Mailing: same as principal  ·  Principal office in California: same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3. OFFICERS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Chief Executive Officer:  Priya N. Shah — 4600 East Washington Boulevard, Commerce, CA 90040</w:t>
              <w:br/>
              <w:t>Secretary:  Diane Whitfield — same address</w:t>
              <w:br/>
              <w:t>Chief Financial Officer:  Diane Whitfield — same address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4. DIRECTOR(S)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Priya N. Shah — sole director</w:t>
              <w:br/>
              <w:t>Number of vacancies on the board: 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5. AGENT FOR SERVICE OF PROCESS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Registered Corporate Agents of California, Inc., 1220 J Street, Sacramento, CA 95814</w:t>
              <w:br/>
              <w:t>(Registered corporate agent — 1505 certificate on file)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6. TYPE OF BUSINESS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General building construction — commercial (Contractor, CSLB Class B)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7. EMAIL AND PHONE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records@example.test  ·  (916) 555-0184</w:t>
            </w:r>
          </w:p>
        </w:tc>
      </w:tr>
    </w:tbl>
    <w:p>
      <w:pPr>
        <w:spacing w:after="0"/>
      </w:pPr>
    </w:p>
    <w:p>
      <w:pPr>
        <w:spacing w:after="0" w:line="269" w:lineRule="auto"/>
      </w:pPr>
      <w:r>
        <w:rPr>
          <w:rFonts w:ascii="Arial" w:hAnsi="Arial"/>
          <w:b w:val="0"/>
          <w:i w:val="0"/>
          <w:color w:val="5B6472"/>
          <w:sz w:val="13"/>
        </w:rPr>
        <w:t>By submitting this Statement of Information, the person named below affirms the information is true and correct: Diane Whitfield, Secretary · May 14, 2026 (specimen — electronically filed)</w:t>
      </w:r>
    </w:p>
    <w:p>
      <w:r>
        <w:br w:type="page"/>
      </w:r>
    </w:p>
    <w:p>
      <w:pPr>
        <w:spacing w:after="60"/>
        <w:pBdr>
          <w:bottom w:val="single" w:sz="5" w:color="CFC7B4"/>
        </w:pBdr>
      </w:pPr>
      <w:r>
        <w:rPr>
          <w:rFonts w:ascii="Arial" w:hAnsi="Arial"/>
          <w:b w:val="0"/>
          <w:i w:val="0"/>
          <w:color w:val="1B2A47"/>
          <w:sz w:val="22"/>
        </w:rPr>
        <w:t>Attachment — Entity status and history (bizfile record extract)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0"/>
        <w:gridCol w:w="5628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7"/>
              </w:rPr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Entity status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Active — 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Formed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March 14, 2012 — Articles of Incorporation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Statement of Information — current filing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14, 2026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Prior SI filings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2025 · May 2024 · May 2023 (no lapses)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Franchise Tax Board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 (no suspension on record)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Secretary of State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Agent of record since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2018 — Registered Corporate Agents of California, Inc.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This extract is generated for lender verification purposes and reflects the public record as of the date shown. (Specimen document — fictional entity.)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number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C4762051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Active - Good Standing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Corporation name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Sierra Vista Industrial Holdings, Inc.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Principal address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4600 East Washington Boulevard, Commerce, CA 90040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Chief executive officer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Priya N. Shah - Chief Executive Officer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Statement of Information (SI-550) — California Secretary of State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State Filing Si550</dc:title>
  <dc:subject>Sigma parser fixture: 04_needs_further_investigation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