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Homework3 Report Template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Professor Pei-Yuan Wu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EE5184 - Machine Learning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姓名：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學號：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Note:1~3題建議不要超過三頁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(1%) 請說明你實作的 CNN model，其模型架構、訓練過程和準確率為何？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(1%) 承上題，請用與上述 CNN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接近的參數量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，實做簡單的 DNN model，其模型架構、訓練過程和準確率為何？試與上題結果做比較，並說明你觀察到了什麼？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(1%) 觀察答錯的圖片中，哪些 class 彼此間容易用混？ 並說明你觀察到了什麼？ [繪出 confusion matrix 分析]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----------------Handwritten question----------------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(1.5%,each 0.5%)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CNN time/space complexity: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a. b. Given a CNN model as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219450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for the c. given the parameter as: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kernel size = (k,k);</w:t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channel size = c;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shape of each layer = (n,n);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padding = p;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strides = (s,s);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 many parameters are there in each layer(Hint: you may consider whether the number of parameter is related with)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Layer A: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Layer B: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 many multiplications/additions are needed for a forward pass(each layer).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Layer A: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Layer B: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What is the time complexity of convolutional neural networks?(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note: you must use big-O upper bound, and there are l(lower case of L) layer, you can use </w:t>
      </w:r>
      <m:oMath>
        <m:r>
          <w:rPr>
            <w:rFonts w:ascii="Courier New" w:cs="Courier New" w:eastAsia="Courier New" w:hAnsi="Courier New"/>
            <w:color w:val="666666"/>
            <w:sz w:val="24"/>
            <w:szCs w:val="24"/>
          </w:rPr>
          <m:t xml:space="preserve">C</m:t>
        </m:r>
        <m:sSub>
          <m:sSubPr>
            <m:ctrl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m:ctrlPr>
          </m:sSubPr>
          <m:e/>
          <m:sub>
            <m: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  <m:oMath>
        <m:r>
          <w:rPr>
            <w:rFonts w:ascii="Courier New" w:cs="Courier New" w:eastAsia="Courier New" w:hAnsi="Courier New"/>
            <w:color w:val="666666"/>
            <w:sz w:val="24"/>
            <w:szCs w:val="24"/>
          </w:rPr>
          <m:t xml:space="preserve">C</m:t>
        </m:r>
        <m:sSub>
          <m:sSubPr>
            <m:ctrlP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</m:ctrlPr>
          </m:sSubPr>
          <m:e/>
          <m:sub>
            <m:r>
              <w:rPr>
                <w:rFonts w:ascii="Courier New" w:cs="Courier New" w:eastAsia="Courier New" w:hAnsi="Courier New"/>
                <w:color w:val="666666"/>
                <w:sz w:val="24"/>
                <w:szCs w:val="24"/>
              </w:rPr>
              <m:t xml:space="preserve">l-1</m:t>
            </m:r>
          </m:sub>
        </m:sSub>
      </m:oMath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as lth and l-1th layer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(1.5%,each 0.5%)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PCA practice:Problem statement: Given 10 samples in 3D space.(1,2,3),(4,8,5),(3,12,9),(1,8,5),(5,14,2),(7,4,1),(9,8,9),(3,8,1),(11,5,6),(10,11,7)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(1) What are the principal axes?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(2) Compute the principal components for each sample.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(3) Reconstruction error if reduced to 2D.(Calculate the L2-norm)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