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197A4" w14:textId="77777777" w:rsidR="00935FF9" w:rsidRDefault="00935FF9" w:rsidP="00935FF9">
      <w:pPr>
        <w:pStyle w:val="Heading3"/>
      </w:pPr>
      <w:r>
        <w:t>Problem 1: Trigger Some Alerts</w:t>
      </w:r>
    </w:p>
    <w:p w14:paraId="1ED33A09" w14:textId="77777777" w:rsidR="00935FF9" w:rsidRPr="00935FF9" w:rsidRDefault="00935FF9" w:rsidP="00935FF9">
      <w:pPr>
        <w:pStyle w:val="NormalWeb"/>
        <w:rPr>
          <w:rFonts w:ascii="Aptos" w:hAnsi="Aptos"/>
        </w:rPr>
      </w:pPr>
      <w:r w:rsidRPr="00935FF9">
        <w:rPr>
          <w:rStyle w:val="Strong"/>
          <w:rFonts w:ascii="Aptos" w:hAnsi="Aptos"/>
        </w:rPr>
        <w:t>First Snort Rule:</w:t>
      </w:r>
    </w:p>
    <w:p w14:paraId="28661B60" w14:textId="77777777" w:rsidR="00935FF9" w:rsidRPr="00935FF9" w:rsidRDefault="00935FF9" w:rsidP="00935FF9">
      <w:pPr>
        <w:pStyle w:val="NormalWeb"/>
        <w:numPr>
          <w:ilvl w:val="0"/>
          <w:numId w:val="6"/>
        </w:numPr>
        <w:rPr>
          <w:rFonts w:ascii="Aptos" w:hAnsi="Aptos"/>
        </w:rPr>
      </w:pPr>
      <w:r w:rsidRPr="00935FF9">
        <w:rPr>
          <w:rStyle w:val="Strong"/>
          <w:rFonts w:ascii="Aptos" w:hAnsi="Aptos"/>
        </w:rPr>
        <w:t>Alert Signature:</w:t>
      </w:r>
    </w:p>
    <w:tbl>
      <w:tblPr>
        <w:tblStyle w:val="TableGrid"/>
        <w:tblW w:w="10009" w:type="dxa"/>
        <w:tblLook w:val="04A0" w:firstRow="1" w:lastRow="0" w:firstColumn="1" w:lastColumn="0" w:noHBand="0" w:noVBand="1"/>
      </w:tblPr>
      <w:tblGrid>
        <w:gridCol w:w="10009"/>
      </w:tblGrid>
      <w:tr w:rsidR="007B3B7F" w:rsidRPr="007B3B7F" w14:paraId="3BD616C2" w14:textId="77777777" w:rsidTr="007B3B7F">
        <w:trPr>
          <w:trHeight w:val="960"/>
        </w:trPr>
        <w:tc>
          <w:tcPr>
            <w:tcW w:w="10009" w:type="dxa"/>
          </w:tcPr>
          <w:p w14:paraId="7034FCE0" w14:textId="77777777" w:rsidR="007B3B7F" w:rsidRPr="007B3B7F" w:rsidRDefault="007B3B7F" w:rsidP="007B3B7F">
            <w:pPr>
              <w:rPr>
                <w:rFonts w:ascii="Cascadia Code" w:hAnsi="Cascadia Code" w:cs="Cascadia Code"/>
              </w:rPr>
            </w:pPr>
            <w:r w:rsidRPr="007B3B7F">
              <w:rPr>
                <w:rFonts w:ascii="Cascadia Code" w:hAnsi="Cascadia Code" w:cs="Cascadia Code"/>
              </w:rPr>
              <w:t xml:space="preserve">alert </w:t>
            </w:r>
            <w:proofErr w:type="spellStart"/>
            <w:r w:rsidRPr="007B3B7F">
              <w:rPr>
                <w:rFonts w:ascii="Cascadia Code" w:hAnsi="Cascadia Code" w:cs="Cascadia Code"/>
              </w:rPr>
              <w:t>ip</w:t>
            </w:r>
            <w:proofErr w:type="spellEnd"/>
            <w:r w:rsidRPr="007B3B7F">
              <w:rPr>
                <w:rFonts w:ascii="Cascadia Code" w:hAnsi="Cascadia Code" w:cs="Cascadia Code"/>
              </w:rPr>
              <w:t xml:space="preserve"> any </w:t>
            </w:r>
            <w:proofErr w:type="spellStart"/>
            <w:r w:rsidRPr="007B3B7F">
              <w:rPr>
                <w:rFonts w:ascii="Cascadia Code" w:hAnsi="Cascadia Code" w:cs="Cascadia Code"/>
              </w:rPr>
              <w:t>any</w:t>
            </w:r>
            <w:proofErr w:type="spellEnd"/>
            <w:r w:rsidRPr="007B3B7F">
              <w:rPr>
                <w:rFonts w:ascii="Cascadia Code" w:hAnsi="Cascadia Code" w:cs="Cascadia Code"/>
              </w:rPr>
              <w:t xml:space="preserve"> -&gt; any </w:t>
            </w:r>
            <w:proofErr w:type="spellStart"/>
            <w:r w:rsidRPr="007B3B7F">
              <w:rPr>
                <w:rFonts w:ascii="Cascadia Code" w:hAnsi="Cascadia Code" w:cs="Cascadia Code"/>
              </w:rPr>
              <w:t>any</w:t>
            </w:r>
            <w:proofErr w:type="spellEnd"/>
            <w:r w:rsidRPr="007B3B7F">
              <w:rPr>
                <w:rFonts w:ascii="Cascadia Code" w:hAnsi="Cascadia Code" w:cs="Cascadia Code"/>
              </w:rPr>
              <w:t xml:space="preserve"> (</w:t>
            </w:r>
            <w:proofErr w:type="spellStart"/>
            <w:r w:rsidRPr="007B3B7F">
              <w:rPr>
                <w:rFonts w:ascii="Cascadia Code" w:hAnsi="Cascadia Code" w:cs="Cascadia Code"/>
              </w:rPr>
              <w:t>msg:"BAD-TRAFFIC</w:t>
            </w:r>
            <w:proofErr w:type="spellEnd"/>
            <w:r w:rsidRPr="007B3B7F">
              <w:rPr>
                <w:rFonts w:ascii="Cascadia Code" w:hAnsi="Cascadia Code" w:cs="Cascadia Code"/>
              </w:rPr>
              <w:t xml:space="preserve"> same SRC/DST"; </w:t>
            </w:r>
            <w:proofErr w:type="spellStart"/>
            <w:r w:rsidRPr="007B3B7F">
              <w:rPr>
                <w:rFonts w:ascii="Cascadia Code" w:hAnsi="Cascadia Code" w:cs="Cascadia Code"/>
              </w:rPr>
              <w:t>sameip</w:t>
            </w:r>
            <w:proofErr w:type="spellEnd"/>
            <w:r w:rsidRPr="007B3B7F">
              <w:rPr>
                <w:rFonts w:ascii="Cascadia Code" w:hAnsi="Cascadia Code" w:cs="Cascadia Code"/>
              </w:rPr>
              <w:t xml:space="preserve">; </w:t>
            </w:r>
            <w:proofErr w:type="gramStart"/>
            <w:r w:rsidRPr="007B3B7F">
              <w:rPr>
                <w:rFonts w:ascii="Cascadia Code" w:hAnsi="Cascadia Code" w:cs="Cascadia Code"/>
              </w:rPr>
              <w:t>reference:bugtraq</w:t>
            </w:r>
            <w:proofErr w:type="gramEnd"/>
            <w:r w:rsidRPr="007B3B7F">
              <w:rPr>
                <w:rFonts w:ascii="Cascadia Code" w:hAnsi="Cascadia Code" w:cs="Cascadia Code"/>
              </w:rPr>
              <w:t>,2666; reference:cve,1999-0016;</w:t>
            </w:r>
            <w:r w:rsidRPr="007B3B7F">
              <w:rPr>
                <w:rFonts w:ascii="Cascadia Code" w:hAnsi="Cascadia Code" w:cs="Cascadia Code"/>
              </w:rPr>
              <w:t xml:space="preserve"> </w:t>
            </w:r>
            <w:r w:rsidRPr="007B3B7F">
              <w:rPr>
                <w:rFonts w:ascii="Cascadia Code" w:hAnsi="Cascadia Code" w:cs="Cascadia Code"/>
              </w:rPr>
              <w:t xml:space="preserve">reference:url,www.cert.org/advisories/CA-1997-28.html; </w:t>
            </w:r>
            <w:proofErr w:type="spellStart"/>
            <w:r w:rsidRPr="007B3B7F">
              <w:rPr>
                <w:rFonts w:ascii="Cascadia Code" w:hAnsi="Cascadia Code" w:cs="Cascadia Code"/>
              </w:rPr>
              <w:t>classtype:bad-unknown</w:t>
            </w:r>
            <w:proofErr w:type="spellEnd"/>
            <w:r w:rsidRPr="007B3B7F">
              <w:rPr>
                <w:rFonts w:ascii="Cascadia Code" w:hAnsi="Cascadia Code" w:cs="Cascadia Code"/>
              </w:rPr>
              <w:t>; sid:527; rev:8;)</w:t>
            </w:r>
          </w:p>
        </w:tc>
      </w:tr>
    </w:tbl>
    <w:p w14:paraId="1F33F435" w14:textId="77777777" w:rsidR="007B3B7F" w:rsidRDefault="007B3B7F" w:rsidP="007B3B7F">
      <w:pPr>
        <w:rPr>
          <w:rFonts w:ascii="Aptos" w:eastAsiaTheme="majorEastAsia" w:hAnsi="Aptos" w:cs="Arial"/>
          <w:kern w:val="2"/>
          <w:sz w:val="24"/>
          <w:szCs w:val="24"/>
          <w14:ligatures w14:val="standardContextual"/>
        </w:rPr>
      </w:pPr>
    </w:p>
    <w:p w14:paraId="272C6607" w14:textId="77777777" w:rsidR="00935FF9" w:rsidRPr="00935FF9" w:rsidRDefault="00935FF9" w:rsidP="00935FF9">
      <w:pPr>
        <w:pStyle w:val="NormalWeb"/>
        <w:numPr>
          <w:ilvl w:val="0"/>
          <w:numId w:val="7"/>
        </w:numPr>
        <w:rPr>
          <w:rFonts w:ascii="Aptos" w:hAnsi="Aptos"/>
        </w:rPr>
      </w:pPr>
      <w:r w:rsidRPr="00935FF9">
        <w:rPr>
          <w:rStyle w:val="Strong"/>
          <w:rFonts w:ascii="Aptos" w:hAnsi="Aptos"/>
        </w:rPr>
        <w:t>Description of How You Triggered the Alert:</w:t>
      </w:r>
    </w:p>
    <w:p w14:paraId="6D52ED09" w14:textId="77777777" w:rsidR="00935FF9" w:rsidRDefault="00935FF9" w:rsidP="00935FF9">
      <w:pPr>
        <w:pStyle w:val="NormalWeb"/>
        <w:rPr>
          <w:rFonts w:ascii="Aptos" w:hAnsi="Aptos"/>
        </w:rPr>
      </w:pPr>
      <w:r w:rsidRPr="00935FF9">
        <w:rPr>
          <w:rFonts w:ascii="Aptos" w:hAnsi="Aptos"/>
        </w:rPr>
        <w:t>To trigger the "BAD-TRAFFIC same SRC/DST" alert, I initiated a packet transmission from a source IP address to the same destination IP address multiple times. This was done by sending several ICMP echo requests (pings) to the same address in rapid succession, creating traffic that matched the rule's criteria of having the same source and destination IP.</w:t>
      </w:r>
    </w:p>
    <w:p w14:paraId="215C71F3" w14:textId="77777777" w:rsidR="00640ABF" w:rsidRPr="00640ABF" w:rsidRDefault="00640ABF" w:rsidP="00640ABF">
      <w:pPr>
        <w:pStyle w:val="NormalWeb"/>
        <w:rPr>
          <w:rFonts w:ascii="Aptos" w:hAnsi="Aptos"/>
        </w:rPr>
      </w:pPr>
      <w:r w:rsidRPr="00640ABF">
        <w:rPr>
          <w:rFonts w:ascii="Aptos" w:hAnsi="Aptos"/>
        </w:rPr>
        <w:t>The specific command I used to send the ICMP echo requests is as follows:</w:t>
      </w:r>
    </w:p>
    <w:p w14:paraId="728C3E88" w14:textId="77777777" w:rsidR="00640ABF" w:rsidRPr="00640ABF" w:rsidRDefault="00640ABF" w:rsidP="00640ABF">
      <w:pPr>
        <w:pStyle w:val="NormalWeb"/>
        <w:rPr>
          <w:rFonts w:ascii="Cascadia Code" w:hAnsi="Cascadia Code" w:cs="Cascadia Code"/>
          <w:sz w:val="20"/>
        </w:rPr>
      </w:pPr>
      <w:r w:rsidRPr="00640ABF">
        <w:rPr>
          <w:rFonts w:ascii="Cascadia Code" w:hAnsi="Cascadia Code" w:cs="Cascadia Code"/>
          <w:sz w:val="20"/>
        </w:rPr>
        <w:t xml:space="preserve">for </w:t>
      </w:r>
      <w:proofErr w:type="spellStart"/>
      <w:r w:rsidRPr="00640ABF">
        <w:rPr>
          <w:rFonts w:ascii="Cascadia Code" w:hAnsi="Cascadia Code" w:cs="Cascadia Code"/>
          <w:sz w:val="20"/>
        </w:rPr>
        <w:t>i</w:t>
      </w:r>
      <w:proofErr w:type="spellEnd"/>
      <w:r w:rsidRPr="00640ABF">
        <w:rPr>
          <w:rFonts w:ascii="Cascadia Code" w:hAnsi="Cascadia Code" w:cs="Cascadia Code"/>
          <w:sz w:val="20"/>
        </w:rPr>
        <w:t xml:space="preserve"> in {</w:t>
      </w:r>
      <w:proofErr w:type="gramStart"/>
      <w:r w:rsidRPr="00640ABF">
        <w:rPr>
          <w:rFonts w:ascii="Cascadia Code" w:hAnsi="Cascadia Code" w:cs="Cascadia Code"/>
          <w:sz w:val="20"/>
        </w:rPr>
        <w:t>1..</w:t>
      </w:r>
      <w:proofErr w:type="gramEnd"/>
      <w:r w:rsidRPr="00640ABF">
        <w:rPr>
          <w:rFonts w:ascii="Cascadia Code" w:hAnsi="Cascadia Code" w:cs="Cascadia Code"/>
          <w:sz w:val="20"/>
        </w:rPr>
        <w:t>10}; do ping -c 1 10.0.2.1</w:t>
      </w:r>
      <w:r>
        <w:rPr>
          <w:rFonts w:ascii="Cascadia Code" w:hAnsi="Cascadia Code" w:cs="Cascadia Code"/>
          <w:sz w:val="20"/>
        </w:rPr>
        <w:t>5</w:t>
      </w:r>
      <w:r w:rsidRPr="00640ABF">
        <w:rPr>
          <w:rFonts w:ascii="Cascadia Code" w:hAnsi="Cascadia Code" w:cs="Cascadia Code"/>
          <w:sz w:val="20"/>
        </w:rPr>
        <w:t>; done</w:t>
      </w:r>
    </w:p>
    <w:p w14:paraId="0947DDA6" w14:textId="77777777" w:rsidR="00640ABF" w:rsidRPr="00640ABF" w:rsidRDefault="00640ABF" w:rsidP="00640ABF">
      <w:pPr>
        <w:pStyle w:val="NormalWeb"/>
        <w:rPr>
          <w:rFonts w:ascii="Aptos" w:hAnsi="Aptos"/>
        </w:rPr>
      </w:pPr>
      <w:r w:rsidRPr="00640ABF">
        <w:rPr>
          <w:rFonts w:ascii="Aptos" w:hAnsi="Aptos"/>
        </w:rPr>
        <w:t>By executing this command, I generated multiple ICMP packets directed to the same destination, successfully triggering the Snort alert for potentially bad traffic with identical source and destination IP addresses.</w:t>
      </w:r>
    </w:p>
    <w:p w14:paraId="250ECEB2" w14:textId="77777777" w:rsidR="00640ABF" w:rsidRPr="00935FF9" w:rsidRDefault="00640ABF" w:rsidP="00935FF9">
      <w:pPr>
        <w:pStyle w:val="NormalWeb"/>
        <w:rPr>
          <w:rFonts w:ascii="Aptos" w:hAnsi="Aptos"/>
        </w:rPr>
      </w:pPr>
    </w:p>
    <w:p w14:paraId="441C4EA4" w14:textId="77777777" w:rsidR="007B3B7F" w:rsidRPr="00935FF9" w:rsidRDefault="00935FF9" w:rsidP="00935FF9">
      <w:pPr>
        <w:pStyle w:val="ListParagraph"/>
        <w:numPr>
          <w:ilvl w:val="0"/>
          <w:numId w:val="7"/>
        </w:numPr>
        <w:rPr>
          <w:rFonts w:ascii="Aptos" w:hAnsi="Aptos" w:cs="Cascadia Code"/>
          <w:b/>
          <w:sz w:val="24"/>
          <w:szCs w:val="24"/>
        </w:rPr>
      </w:pPr>
      <w:r w:rsidRPr="00935FF9">
        <w:rPr>
          <w:rFonts w:ascii="Aptos" w:hAnsi="Aptos"/>
          <w:b/>
          <w:sz w:val="24"/>
          <w:szCs w:val="24"/>
        </w:rPr>
        <w:t>Alert from the Log File (after converting it to readable text):</w:t>
      </w:r>
    </w:p>
    <w:tbl>
      <w:tblPr>
        <w:tblStyle w:val="TableGrid"/>
        <w:tblW w:w="0" w:type="auto"/>
        <w:tblLook w:val="04A0" w:firstRow="1" w:lastRow="0" w:firstColumn="1" w:lastColumn="0" w:noHBand="0" w:noVBand="1"/>
      </w:tblPr>
      <w:tblGrid>
        <w:gridCol w:w="9350"/>
      </w:tblGrid>
      <w:tr w:rsidR="00946E59" w:rsidRPr="00C573EE" w14:paraId="3B2CDC9C" w14:textId="77777777" w:rsidTr="00946E59">
        <w:tc>
          <w:tcPr>
            <w:tcW w:w="9350" w:type="dxa"/>
          </w:tcPr>
          <w:p w14:paraId="0D01CA77" w14:textId="77777777" w:rsidR="00C573EE" w:rsidRDefault="00946E59">
            <w:pPr>
              <w:rPr>
                <w:rFonts w:ascii="Cascadia Code" w:hAnsi="Cascadia Code" w:cs="Cascadia Code"/>
              </w:rPr>
            </w:pPr>
            <w:r w:rsidRPr="00C573EE">
              <w:rPr>
                <w:rFonts w:ascii="Cascadia Code" w:hAnsi="Cascadia Code" w:cs="Cascadia Code"/>
              </w:rPr>
              <w:t>11/01-18:05:26.657661 [**] [1:527:8] BAD-TRAFFIC same SRC/DST [**] [Classification: Potentially Bad Traffic] [Priority: 2] {IPV6-ICMP</w:t>
            </w:r>
            <w:proofErr w:type="gramStart"/>
            <w:r w:rsidRPr="00C573EE">
              <w:rPr>
                <w:rFonts w:ascii="Cascadia Code" w:hAnsi="Cascadia Code" w:cs="Cascadia Code"/>
              </w:rPr>
              <w:t>} :</w:t>
            </w:r>
            <w:proofErr w:type="gramEnd"/>
            <w:r w:rsidRPr="00C573EE">
              <w:rPr>
                <w:rFonts w:ascii="Cascadia Code" w:hAnsi="Cascadia Code" w:cs="Cascadia Code"/>
              </w:rPr>
              <w:t>: -&gt; ff02::1:ff3c:cb05</w:t>
            </w:r>
          </w:p>
          <w:p w14:paraId="18C0E564" w14:textId="77777777" w:rsidR="00946E59" w:rsidRPr="00C573EE" w:rsidRDefault="00946E59">
            <w:pPr>
              <w:rPr>
                <w:rFonts w:ascii="Cascadia Code" w:hAnsi="Cascadia Code" w:cs="Cascadia Code"/>
              </w:rPr>
            </w:pPr>
            <w:r w:rsidRPr="00C573EE">
              <w:rPr>
                <w:rFonts w:ascii="Cascadia Code" w:hAnsi="Cascadia Code" w:cs="Cascadia Code"/>
              </w:rPr>
              <w:t xml:space="preserve"> 11/01-18:06:22.510326 [**] [1:527:8] BAD-TRAFFIC same SRC/DST [**] [Classification: Potentially Bad Traffic] [Priority: 2] {IPV6-ICMP</w:t>
            </w:r>
            <w:proofErr w:type="gramStart"/>
            <w:r w:rsidRPr="00C573EE">
              <w:rPr>
                <w:rFonts w:ascii="Cascadia Code" w:hAnsi="Cascadia Code" w:cs="Cascadia Code"/>
              </w:rPr>
              <w:t>} :</w:t>
            </w:r>
            <w:proofErr w:type="gramEnd"/>
            <w:r w:rsidRPr="00C573EE">
              <w:rPr>
                <w:rFonts w:ascii="Cascadia Code" w:hAnsi="Cascadia Code" w:cs="Cascadia Code"/>
              </w:rPr>
              <w:t>: -&gt; ff02::1:ff3c:cb05</w:t>
            </w:r>
          </w:p>
        </w:tc>
      </w:tr>
    </w:tbl>
    <w:p w14:paraId="431817C0" w14:textId="77777777" w:rsidR="004E7FC9" w:rsidRDefault="004E7FC9">
      <w:pPr>
        <w:rPr>
          <w:rFonts w:ascii="Aptos" w:hAnsi="Aptos" w:cs="Arial"/>
        </w:rPr>
      </w:pPr>
    </w:p>
    <w:p w14:paraId="0E53FABE" w14:textId="77777777" w:rsidR="00935FF9" w:rsidRPr="00935FF9" w:rsidRDefault="00935FF9" w:rsidP="00935FF9">
      <w:pPr>
        <w:spacing w:before="100" w:beforeAutospacing="1" w:after="100" w:afterAutospacing="1" w:line="240" w:lineRule="auto"/>
        <w:rPr>
          <w:rFonts w:ascii="Aptos" w:eastAsia="Times New Roman" w:hAnsi="Aptos" w:cs="Times New Roman"/>
          <w:sz w:val="24"/>
          <w:szCs w:val="24"/>
        </w:rPr>
      </w:pPr>
      <w:r w:rsidRPr="00935FF9">
        <w:rPr>
          <w:rFonts w:ascii="Aptos" w:eastAsia="Times New Roman" w:hAnsi="Aptos" w:cs="Times New Roman"/>
          <w:b/>
          <w:bCs/>
          <w:sz w:val="24"/>
          <w:szCs w:val="24"/>
        </w:rPr>
        <w:t>Second Snort Rule:</w:t>
      </w:r>
    </w:p>
    <w:p w14:paraId="46C70445" w14:textId="77777777" w:rsidR="00935FF9" w:rsidRPr="00935FF9" w:rsidRDefault="00935FF9" w:rsidP="00935FF9">
      <w:pPr>
        <w:numPr>
          <w:ilvl w:val="0"/>
          <w:numId w:val="8"/>
        </w:numPr>
        <w:spacing w:before="100" w:beforeAutospacing="1" w:after="100" w:afterAutospacing="1" w:line="240" w:lineRule="auto"/>
        <w:rPr>
          <w:rFonts w:ascii="Aptos" w:eastAsia="Times New Roman" w:hAnsi="Aptos" w:cs="Times New Roman"/>
          <w:sz w:val="24"/>
          <w:szCs w:val="24"/>
        </w:rPr>
      </w:pPr>
      <w:r w:rsidRPr="00935FF9">
        <w:rPr>
          <w:rFonts w:ascii="Aptos" w:eastAsia="Times New Roman" w:hAnsi="Aptos" w:cs="Times New Roman"/>
          <w:b/>
          <w:bCs/>
          <w:sz w:val="24"/>
          <w:szCs w:val="24"/>
        </w:rPr>
        <w:t>Alert Signature:</w:t>
      </w:r>
    </w:p>
    <w:tbl>
      <w:tblPr>
        <w:tblStyle w:val="TableGrid"/>
        <w:tblW w:w="10009" w:type="dxa"/>
        <w:tblLook w:val="04A0" w:firstRow="1" w:lastRow="0" w:firstColumn="1" w:lastColumn="0" w:noHBand="0" w:noVBand="1"/>
      </w:tblPr>
      <w:tblGrid>
        <w:gridCol w:w="10009"/>
      </w:tblGrid>
      <w:tr w:rsidR="002027D9" w:rsidRPr="007B3B7F" w14:paraId="5EA4B8F4" w14:textId="77777777" w:rsidTr="00765264">
        <w:trPr>
          <w:trHeight w:val="960"/>
        </w:trPr>
        <w:tc>
          <w:tcPr>
            <w:tcW w:w="10009" w:type="dxa"/>
          </w:tcPr>
          <w:p w14:paraId="5BFB9C36" w14:textId="77777777" w:rsidR="002027D9" w:rsidRPr="007B3B7F" w:rsidRDefault="002027D9" w:rsidP="00765264">
            <w:pPr>
              <w:rPr>
                <w:rFonts w:ascii="Cascadia Code" w:hAnsi="Cascadia Code" w:cs="Cascadia Code"/>
              </w:rPr>
            </w:pPr>
            <w:r w:rsidRPr="002027D9">
              <w:rPr>
                <w:rFonts w:ascii="Cascadia Code" w:hAnsi="Cascadia Code" w:cs="Cascadia Code"/>
              </w:rPr>
              <w:lastRenderedPageBreak/>
              <w:t xml:space="preserve">alert </w:t>
            </w:r>
            <w:proofErr w:type="spellStart"/>
            <w:r w:rsidRPr="002027D9">
              <w:rPr>
                <w:rFonts w:ascii="Cascadia Code" w:hAnsi="Cascadia Code" w:cs="Cascadia Code"/>
              </w:rPr>
              <w:t>icmp</w:t>
            </w:r>
            <w:proofErr w:type="spellEnd"/>
            <w:r w:rsidRPr="002027D9">
              <w:rPr>
                <w:rFonts w:ascii="Cascadia Code" w:hAnsi="Cascadia Code" w:cs="Cascadia Code"/>
              </w:rPr>
              <w:t xml:space="preserve"> $EXTERNAL_NET any -&gt; $HOME_NET any (</w:t>
            </w:r>
            <w:proofErr w:type="spellStart"/>
            <w:r w:rsidRPr="002027D9">
              <w:rPr>
                <w:rFonts w:ascii="Cascadia Code" w:hAnsi="Cascadia Code" w:cs="Cascadia Code"/>
              </w:rPr>
              <w:t>msg:"ICMP</w:t>
            </w:r>
            <w:proofErr w:type="spellEnd"/>
            <w:r w:rsidRPr="002027D9">
              <w:rPr>
                <w:rFonts w:ascii="Cascadia Code" w:hAnsi="Cascadia Code" w:cs="Cascadia Code"/>
              </w:rPr>
              <w:t xml:space="preserve"> ISS Pinger"; itype:8; </w:t>
            </w:r>
            <w:proofErr w:type="spellStart"/>
            <w:r w:rsidRPr="002027D9">
              <w:rPr>
                <w:rFonts w:ascii="Cascadia Code" w:hAnsi="Cascadia Code" w:cs="Cascadia Code"/>
              </w:rPr>
              <w:t>content:"ISSPNGRQ</w:t>
            </w:r>
            <w:proofErr w:type="spellEnd"/>
            <w:r w:rsidRPr="002027D9">
              <w:rPr>
                <w:rFonts w:ascii="Cascadia Code" w:hAnsi="Cascadia Code" w:cs="Cascadia Code"/>
              </w:rPr>
              <w:t xml:space="preserve">"; depth:32; </w:t>
            </w:r>
            <w:proofErr w:type="gramStart"/>
            <w:r w:rsidRPr="002027D9">
              <w:rPr>
                <w:rFonts w:ascii="Cascadia Code" w:hAnsi="Cascadia Code" w:cs="Cascadia Code"/>
              </w:rPr>
              <w:t>reference:arachnids</w:t>
            </w:r>
            <w:proofErr w:type="gramEnd"/>
            <w:r w:rsidRPr="002027D9">
              <w:rPr>
                <w:rFonts w:ascii="Cascadia Code" w:hAnsi="Cascadia Code" w:cs="Cascadia Code"/>
              </w:rPr>
              <w:t xml:space="preserve">,158; </w:t>
            </w:r>
            <w:proofErr w:type="spellStart"/>
            <w:r w:rsidRPr="002027D9">
              <w:rPr>
                <w:rFonts w:ascii="Cascadia Code" w:hAnsi="Cascadia Code" w:cs="Cascadia Code"/>
              </w:rPr>
              <w:t>classtype:attempted-recon</w:t>
            </w:r>
            <w:proofErr w:type="spellEnd"/>
            <w:r w:rsidRPr="002027D9">
              <w:rPr>
                <w:rFonts w:ascii="Cascadia Code" w:hAnsi="Cascadia Code" w:cs="Cascadia Code"/>
              </w:rPr>
              <w:t>; sid:465; rev:3;)</w:t>
            </w:r>
          </w:p>
        </w:tc>
      </w:tr>
    </w:tbl>
    <w:p w14:paraId="705853B6" w14:textId="77777777" w:rsidR="002027D9" w:rsidRDefault="002027D9" w:rsidP="00935FF9">
      <w:pPr>
        <w:pStyle w:val="Heading2"/>
        <w:keepNext w:val="0"/>
        <w:keepLines w:val="0"/>
        <w:widowControl w:val="0"/>
        <w:rPr>
          <w:rFonts w:ascii="Aptos" w:hAnsi="Aptos" w:cs="Arial"/>
          <w:color w:val="auto"/>
          <w:sz w:val="24"/>
          <w:szCs w:val="24"/>
        </w:rPr>
      </w:pPr>
    </w:p>
    <w:p w14:paraId="07905C9D" w14:textId="77777777" w:rsidR="00935FF9" w:rsidRPr="00935FF9" w:rsidRDefault="00935FF9" w:rsidP="00935FF9">
      <w:pPr>
        <w:pStyle w:val="NormalWeb"/>
        <w:numPr>
          <w:ilvl w:val="0"/>
          <w:numId w:val="7"/>
        </w:numPr>
        <w:rPr>
          <w:rFonts w:ascii="Aptos" w:hAnsi="Aptos"/>
        </w:rPr>
      </w:pPr>
      <w:r w:rsidRPr="00935FF9">
        <w:rPr>
          <w:rStyle w:val="Strong"/>
          <w:rFonts w:ascii="Aptos" w:hAnsi="Aptos"/>
        </w:rPr>
        <w:t>Description of How You Triggered the Alert:</w:t>
      </w:r>
    </w:p>
    <w:p w14:paraId="483DB14D" w14:textId="77777777" w:rsidR="00935FF9" w:rsidRPr="00AA70D6" w:rsidRDefault="00935FF9" w:rsidP="00935FF9">
      <w:pPr>
        <w:rPr>
          <w:rFonts w:ascii="Aptos" w:hAnsi="Aptos"/>
          <w:sz w:val="24"/>
        </w:rPr>
      </w:pPr>
      <w:r w:rsidRPr="00AA70D6">
        <w:rPr>
          <w:rFonts w:ascii="Aptos" w:hAnsi="Aptos"/>
          <w:sz w:val="24"/>
        </w:rPr>
        <w:t>I triggered the "ICMP ISS Pinger" alert by sending ICMP Echo Request packets from an external network (192.168.1.5) to the machine running Snort (10.0.2.15). I specifically crafted these packets to include the content "ISSPNGRQ" in the payload, which matched the Snort rule's conditions for an alert to be generated.</w:t>
      </w:r>
      <w:r w:rsidR="00640ABF" w:rsidRPr="00AA70D6">
        <w:rPr>
          <w:rFonts w:ascii="Aptos" w:hAnsi="Aptos"/>
          <w:sz w:val="24"/>
        </w:rPr>
        <w:t xml:space="preserve"> The specific command I used includes:</w:t>
      </w:r>
    </w:p>
    <w:p w14:paraId="01C7AEA5" w14:textId="77777777" w:rsidR="00640ABF" w:rsidRPr="00640ABF" w:rsidRDefault="00640ABF" w:rsidP="00935FF9">
      <w:pPr>
        <w:rPr>
          <w:rFonts w:ascii="Cascadia Code" w:hAnsi="Cascadia Code" w:cs="Cascadia Code"/>
          <w:sz w:val="20"/>
        </w:rPr>
      </w:pPr>
      <w:r w:rsidRPr="00640ABF">
        <w:rPr>
          <w:rFonts w:ascii="Cascadia Code" w:hAnsi="Cascadia Code" w:cs="Cascadia Code"/>
          <w:sz w:val="20"/>
        </w:rPr>
        <w:t>hping3 -1 -d 9 --data "ISSPNGRQ" 10.0.2.15 -c 10 -S 192.168.1.5</w:t>
      </w:r>
    </w:p>
    <w:p w14:paraId="648390FC" w14:textId="77777777" w:rsidR="002027D9" w:rsidRPr="00640ABF" w:rsidRDefault="00640ABF" w:rsidP="002027D9">
      <w:pPr>
        <w:rPr>
          <w:rFonts w:ascii="Aptos" w:hAnsi="Aptos"/>
          <w:sz w:val="24"/>
        </w:rPr>
      </w:pPr>
      <w:r w:rsidRPr="00640ABF">
        <w:rPr>
          <w:rFonts w:ascii="Aptos" w:hAnsi="Aptos"/>
          <w:sz w:val="24"/>
        </w:rPr>
        <w:t xml:space="preserve"> </w:t>
      </w:r>
      <w:r w:rsidRPr="00640ABF">
        <w:rPr>
          <w:rFonts w:ascii="Aptos" w:hAnsi="Aptos"/>
          <w:sz w:val="24"/>
        </w:rPr>
        <w:t>This command will send 10 ICMP Echo Requests from the specified source IP to the Snort machine, with the custom payload "ISSPNGRQ," effectively triggering the "ICMP ISS Pinger" alert.</w:t>
      </w:r>
    </w:p>
    <w:p w14:paraId="265DF15D" w14:textId="77777777" w:rsidR="002027D9" w:rsidRPr="007B3B7F" w:rsidRDefault="002027D9" w:rsidP="002027D9"/>
    <w:p w14:paraId="7D0130C8" w14:textId="77777777" w:rsidR="002027D9" w:rsidRPr="00935FF9" w:rsidRDefault="00935FF9" w:rsidP="00935FF9">
      <w:pPr>
        <w:pStyle w:val="NoSpacing"/>
        <w:numPr>
          <w:ilvl w:val="0"/>
          <w:numId w:val="7"/>
        </w:numPr>
        <w:rPr>
          <w:rFonts w:ascii="Aptos" w:hAnsi="Aptos" w:cs="Arial"/>
          <w:b/>
          <w:sz w:val="24"/>
          <w:szCs w:val="24"/>
        </w:rPr>
      </w:pPr>
      <w:r w:rsidRPr="00935FF9">
        <w:rPr>
          <w:rFonts w:ascii="Aptos" w:hAnsi="Aptos"/>
          <w:b/>
          <w:sz w:val="24"/>
          <w:szCs w:val="24"/>
        </w:rPr>
        <w:t>Alert from the Log File (after converting it to readable text):</w:t>
      </w:r>
    </w:p>
    <w:p w14:paraId="31B96B1C" w14:textId="77777777" w:rsidR="002027D9" w:rsidRPr="00C573EE" w:rsidRDefault="002027D9" w:rsidP="002027D9">
      <w:pPr>
        <w:rPr>
          <w:rFonts w:ascii="Cascadia Code" w:hAnsi="Cascadia Code" w:cs="Cascadia Code"/>
        </w:rPr>
      </w:pPr>
    </w:p>
    <w:tbl>
      <w:tblPr>
        <w:tblStyle w:val="TableGrid"/>
        <w:tblW w:w="0" w:type="auto"/>
        <w:tblLook w:val="04A0" w:firstRow="1" w:lastRow="0" w:firstColumn="1" w:lastColumn="0" w:noHBand="0" w:noVBand="1"/>
      </w:tblPr>
      <w:tblGrid>
        <w:gridCol w:w="9350"/>
      </w:tblGrid>
      <w:tr w:rsidR="002027D9" w:rsidRPr="00C573EE" w14:paraId="4588FB94" w14:textId="77777777" w:rsidTr="002027D9">
        <w:trPr>
          <w:trHeight w:val="260"/>
        </w:trPr>
        <w:tc>
          <w:tcPr>
            <w:tcW w:w="9350" w:type="dxa"/>
          </w:tcPr>
          <w:p w14:paraId="314ECDCA" w14:textId="77777777" w:rsidR="002027D9" w:rsidRPr="002027D9" w:rsidRDefault="002027D9" w:rsidP="002027D9">
            <w:pPr>
              <w:rPr>
                <w:rFonts w:ascii="Cascadia Code" w:hAnsi="Cascadia Code" w:cs="Cascadia Code"/>
              </w:rPr>
            </w:pPr>
            <w:r w:rsidRPr="002027D9">
              <w:rPr>
                <w:rFonts w:ascii="Cascadia Code" w:hAnsi="Cascadia Code" w:cs="Cascadia Code"/>
              </w:rPr>
              <w:t>10/27-18:42:15.550109 [**] [1:465:3] ICMP ISS Pinger [**] [Priority:3] {ICMP} 192.168.1.5 -&gt; 10.0.2.15</w:t>
            </w:r>
          </w:p>
          <w:p w14:paraId="37399633" w14:textId="77777777" w:rsidR="002027D9" w:rsidRPr="002027D9" w:rsidRDefault="002027D9" w:rsidP="002027D9">
            <w:pPr>
              <w:rPr>
                <w:rFonts w:ascii="Cascadia Code" w:hAnsi="Cascadia Code" w:cs="Cascadia Code"/>
              </w:rPr>
            </w:pPr>
            <w:r w:rsidRPr="002027D9">
              <w:rPr>
                <w:rFonts w:ascii="Cascadia Code" w:hAnsi="Cascadia Code" w:cs="Cascadia Code"/>
              </w:rPr>
              <w:t>10/27-18:42:16.550610 [**] [1:465:3] ICMP ISS Pinger [**] [Priority:3] {ICMP} 192.168.1.5 -&gt; 10.0.2.15</w:t>
            </w:r>
          </w:p>
          <w:p w14:paraId="3743F7DF" w14:textId="77777777" w:rsidR="002027D9" w:rsidRPr="00C573EE" w:rsidRDefault="002027D9" w:rsidP="002027D9">
            <w:pPr>
              <w:rPr>
                <w:rFonts w:ascii="Cascadia Code" w:hAnsi="Cascadia Code" w:cs="Cascadia Code"/>
              </w:rPr>
            </w:pPr>
            <w:r w:rsidRPr="002027D9">
              <w:rPr>
                <w:rFonts w:ascii="Cascadia Code" w:hAnsi="Cascadia Code" w:cs="Cascadia Code"/>
              </w:rPr>
              <w:t>10/27-18:45:10.923808 [**] [1:465:3] ICMP ISS Pinger [**] [Priority:3] {ICMP} 192.168.1.5 -&gt; 10.0.2.15</w:t>
            </w:r>
          </w:p>
        </w:tc>
      </w:tr>
    </w:tbl>
    <w:p w14:paraId="3328473D" w14:textId="77777777" w:rsidR="002027D9" w:rsidRDefault="002027D9" w:rsidP="002027D9">
      <w:pPr>
        <w:rPr>
          <w:rFonts w:ascii="Aptos" w:hAnsi="Aptos" w:cs="Arial"/>
        </w:rPr>
      </w:pPr>
    </w:p>
    <w:p w14:paraId="2B41CD46" w14:textId="77777777" w:rsidR="002027D9" w:rsidRPr="00640ABF" w:rsidRDefault="002027D9" w:rsidP="00640ABF">
      <w:pPr>
        <w:pStyle w:val="Heading3"/>
        <w:rPr>
          <w:rFonts w:cstheme="minorHAnsi"/>
        </w:rPr>
      </w:pPr>
      <w:r w:rsidRPr="00640ABF">
        <w:t>Problem 2: Writing your own rules</w:t>
      </w:r>
    </w:p>
    <w:p w14:paraId="166CAF4E" w14:textId="77777777" w:rsidR="00935FF9" w:rsidRPr="00640ABF" w:rsidRDefault="00640ABF" w:rsidP="00640ABF">
      <w:pPr>
        <w:pStyle w:val="ListParagraph"/>
        <w:numPr>
          <w:ilvl w:val="0"/>
          <w:numId w:val="7"/>
        </w:numPr>
        <w:rPr>
          <w:rFonts w:ascii="Aptos" w:hAnsi="Aptos" w:cs="Arial"/>
          <w:b/>
          <w:sz w:val="24"/>
        </w:rPr>
      </w:pPr>
      <w:r w:rsidRPr="00640ABF">
        <w:rPr>
          <w:rFonts w:ascii="Aptos" w:hAnsi="Aptos"/>
          <w:b/>
          <w:sz w:val="24"/>
        </w:rPr>
        <w:t>Alert Signature:</w:t>
      </w:r>
    </w:p>
    <w:tbl>
      <w:tblPr>
        <w:tblStyle w:val="TableGrid"/>
        <w:tblW w:w="10009" w:type="dxa"/>
        <w:tblLook w:val="04A0" w:firstRow="1" w:lastRow="0" w:firstColumn="1" w:lastColumn="0" w:noHBand="0" w:noVBand="1"/>
      </w:tblPr>
      <w:tblGrid>
        <w:gridCol w:w="10009"/>
      </w:tblGrid>
      <w:tr w:rsidR="00935FF9" w:rsidRPr="007B3B7F" w14:paraId="7A7C0428" w14:textId="77777777" w:rsidTr="00765264">
        <w:trPr>
          <w:trHeight w:val="960"/>
        </w:trPr>
        <w:tc>
          <w:tcPr>
            <w:tcW w:w="10009" w:type="dxa"/>
          </w:tcPr>
          <w:p w14:paraId="628DF1A4" w14:textId="77777777" w:rsidR="00935FF9" w:rsidRPr="007B3B7F" w:rsidRDefault="00935FF9" w:rsidP="00765264">
            <w:pPr>
              <w:rPr>
                <w:rFonts w:ascii="Cascadia Code" w:hAnsi="Cascadia Code" w:cs="Cascadia Code"/>
              </w:rPr>
            </w:pPr>
            <w:r w:rsidRPr="00935FF9">
              <w:rPr>
                <w:rFonts w:ascii="Cascadia Code" w:hAnsi="Cascadia Code" w:cs="Cascadia Code"/>
              </w:rPr>
              <w:t xml:space="preserve">alert </w:t>
            </w:r>
            <w:proofErr w:type="spellStart"/>
            <w:r w:rsidRPr="00935FF9">
              <w:rPr>
                <w:rFonts w:ascii="Cascadia Code" w:hAnsi="Cascadia Code" w:cs="Cascadia Code"/>
              </w:rPr>
              <w:t>tcp</w:t>
            </w:r>
            <w:proofErr w:type="spellEnd"/>
            <w:r w:rsidRPr="00935FF9">
              <w:rPr>
                <w:rFonts w:ascii="Cascadia Code" w:hAnsi="Cascadia Code" w:cs="Cascadia Code"/>
              </w:rPr>
              <w:t xml:space="preserve"> any </w:t>
            </w:r>
            <w:proofErr w:type="spellStart"/>
            <w:r w:rsidRPr="00935FF9">
              <w:rPr>
                <w:rFonts w:ascii="Cascadia Code" w:hAnsi="Cascadia Code" w:cs="Cascadia Code"/>
              </w:rPr>
              <w:t>any</w:t>
            </w:r>
            <w:proofErr w:type="spellEnd"/>
            <w:r w:rsidRPr="00935FF9">
              <w:rPr>
                <w:rFonts w:ascii="Cascadia Code" w:hAnsi="Cascadia Code" w:cs="Cascadia Code"/>
              </w:rPr>
              <w:t xml:space="preserve"> -&gt; any 80 (msg:"IEEE.org access detected"; </w:t>
            </w:r>
            <w:proofErr w:type="spellStart"/>
            <w:r w:rsidRPr="00935FF9">
              <w:rPr>
                <w:rFonts w:ascii="Cascadia Code" w:hAnsi="Cascadia Code" w:cs="Cascadia Code"/>
              </w:rPr>
              <w:t>content:"Host</w:t>
            </w:r>
            <w:proofErr w:type="spellEnd"/>
            <w:r w:rsidRPr="00935FF9">
              <w:rPr>
                <w:rFonts w:ascii="Cascadia Code" w:hAnsi="Cascadia Code" w:cs="Cascadia Code"/>
              </w:rPr>
              <w:t xml:space="preserve">: ieee.org"; </w:t>
            </w:r>
            <w:proofErr w:type="spellStart"/>
            <w:r w:rsidRPr="00935FF9">
              <w:rPr>
                <w:rFonts w:ascii="Cascadia Code" w:hAnsi="Cascadia Code" w:cs="Cascadia Code"/>
              </w:rPr>
              <w:t>nocase</w:t>
            </w:r>
            <w:proofErr w:type="spellEnd"/>
            <w:r w:rsidRPr="00935FF9">
              <w:rPr>
                <w:rFonts w:ascii="Cascadia Code" w:hAnsi="Cascadia Code" w:cs="Cascadia Code"/>
              </w:rPr>
              <w:t>; sid:1000000; rev:1;)</w:t>
            </w:r>
          </w:p>
        </w:tc>
      </w:tr>
    </w:tbl>
    <w:p w14:paraId="02B85BBC" w14:textId="77777777" w:rsidR="00640ABF" w:rsidRDefault="00640ABF" w:rsidP="00640ABF">
      <w:pPr>
        <w:pStyle w:val="Heading2"/>
        <w:keepNext w:val="0"/>
        <w:keepLines w:val="0"/>
        <w:widowControl w:val="0"/>
        <w:rPr>
          <w:rFonts w:ascii="Aptos" w:hAnsi="Aptos" w:cs="Times New Roman"/>
          <w:b/>
          <w:color w:val="auto"/>
          <w:sz w:val="24"/>
          <w:szCs w:val="24"/>
        </w:rPr>
      </w:pPr>
    </w:p>
    <w:p w14:paraId="75A3EFAB" w14:textId="77777777" w:rsidR="002027D9" w:rsidRPr="00640ABF" w:rsidRDefault="002027D9" w:rsidP="00640ABF">
      <w:pPr>
        <w:pStyle w:val="Heading2"/>
        <w:keepNext w:val="0"/>
        <w:keepLines w:val="0"/>
        <w:widowControl w:val="0"/>
        <w:numPr>
          <w:ilvl w:val="0"/>
          <w:numId w:val="7"/>
        </w:numPr>
        <w:rPr>
          <w:rFonts w:ascii="Aptos" w:hAnsi="Aptos" w:cs="Times New Roman"/>
          <w:b/>
          <w:color w:val="auto"/>
          <w:sz w:val="24"/>
          <w:szCs w:val="24"/>
        </w:rPr>
      </w:pPr>
      <w:r w:rsidRPr="00640ABF">
        <w:rPr>
          <w:rFonts w:ascii="Aptos" w:hAnsi="Aptos" w:cs="Times New Roman"/>
          <w:b/>
          <w:color w:val="auto"/>
          <w:sz w:val="24"/>
          <w:szCs w:val="24"/>
        </w:rPr>
        <w:t xml:space="preserve">The alert itself from the log file (after converting it to readable text using something like </w:t>
      </w:r>
      <w:proofErr w:type="spellStart"/>
      <w:r w:rsidRPr="00640ABF">
        <w:rPr>
          <w:rFonts w:ascii="Aptos" w:hAnsi="Aptos" w:cs="Times New Roman"/>
          <w:b/>
          <w:color w:val="auto"/>
          <w:sz w:val="24"/>
          <w:szCs w:val="24"/>
        </w:rPr>
        <w:t>tcpdump</w:t>
      </w:r>
      <w:proofErr w:type="spellEnd"/>
      <w:r w:rsidRPr="00640ABF">
        <w:rPr>
          <w:rFonts w:ascii="Aptos" w:hAnsi="Aptos" w:cs="Times New Roman"/>
          <w:b/>
          <w:color w:val="auto"/>
          <w:sz w:val="24"/>
          <w:szCs w:val="24"/>
        </w:rPr>
        <w:t xml:space="preserve"> or the </w:t>
      </w:r>
      <w:proofErr w:type="spellStart"/>
      <w:r w:rsidRPr="00640ABF">
        <w:rPr>
          <w:rFonts w:ascii="Aptos" w:hAnsi="Aptos" w:cs="Times New Roman"/>
          <w:b/>
          <w:color w:val="auto"/>
          <w:sz w:val="24"/>
          <w:szCs w:val="24"/>
        </w:rPr>
        <w:t>tshark</w:t>
      </w:r>
      <w:proofErr w:type="spellEnd"/>
      <w:r w:rsidRPr="00640ABF">
        <w:rPr>
          <w:rFonts w:ascii="Aptos" w:hAnsi="Aptos" w:cs="Times New Roman"/>
          <w:b/>
          <w:color w:val="auto"/>
          <w:sz w:val="24"/>
          <w:szCs w:val="24"/>
        </w:rPr>
        <w:t xml:space="preserve"> package)</w:t>
      </w:r>
    </w:p>
    <w:p w14:paraId="2D2E720E" w14:textId="77777777" w:rsidR="00935FF9" w:rsidRDefault="00935FF9" w:rsidP="00935FF9"/>
    <w:tbl>
      <w:tblPr>
        <w:tblStyle w:val="TableGrid"/>
        <w:tblW w:w="0" w:type="auto"/>
        <w:tblLook w:val="04A0" w:firstRow="1" w:lastRow="0" w:firstColumn="1" w:lastColumn="0" w:noHBand="0" w:noVBand="1"/>
      </w:tblPr>
      <w:tblGrid>
        <w:gridCol w:w="9350"/>
      </w:tblGrid>
      <w:tr w:rsidR="00935FF9" w:rsidRPr="00C573EE" w14:paraId="3E1CE1CD" w14:textId="77777777" w:rsidTr="00765264">
        <w:trPr>
          <w:trHeight w:val="260"/>
        </w:trPr>
        <w:tc>
          <w:tcPr>
            <w:tcW w:w="9350" w:type="dxa"/>
          </w:tcPr>
          <w:p w14:paraId="69DA4219" w14:textId="77777777" w:rsidR="00935FF9" w:rsidRPr="00935FF9" w:rsidRDefault="00935FF9" w:rsidP="00935FF9">
            <w:pPr>
              <w:rPr>
                <w:rFonts w:ascii="Cascadia Code" w:hAnsi="Cascadia Code" w:cs="Cascadia Code"/>
              </w:rPr>
            </w:pPr>
            <w:r w:rsidRPr="00935FF9">
              <w:rPr>
                <w:rFonts w:ascii="Cascadia Code" w:hAnsi="Cascadia Code" w:cs="Cascadia Code"/>
              </w:rPr>
              <w:t>10/30-14:15:30.123456 [**] [1:1000000:1] IEEE.org access detected [**] [Classification: Potentially Bad Traffic] [Priority: 2] {TCP} 192.168.1.10:54321 -&gt; 192.0.2.1:80</w:t>
            </w:r>
          </w:p>
          <w:p w14:paraId="683D6719" w14:textId="5B3A8A8E" w:rsidR="00935FF9" w:rsidRPr="00935FF9" w:rsidRDefault="00935FF9" w:rsidP="00935FF9">
            <w:pPr>
              <w:rPr>
                <w:rFonts w:ascii="Cascadia Code" w:hAnsi="Cascadia Code" w:cs="Cascadia Code"/>
              </w:rPr>
            </w:pPr>
            <w:bookmarkStart w:id="0" w:name="_GoBack"/>
            <w:bookmarkEnd w:id="0"/>
            <w:r w:rsidRPr="00935FF9">
              <w:rPr>
                <w:rFonts w:ascii="Cascadia Code" w:hAnsi="Cascadia Code" w:cs="Cascadia Code"/>
              </w:rPr>
              <w:lastRenderedPageBreak/>
              <w:t>10/30-14:1</w:t>
            </w:r>
            <w:r w:rsidR="00D22AD8">
              <w:rPr>
                <w:rFonts w:ascii="Cascadia Code" w:hAnsi="Cascadia Code" w:cs="Cascadia Code"/>
              </w:rPr>
              <w:t>6</w:t>
            </w:r>
            <w:r w:rsidRPr="00935FF9">
              <w:rPr>
                <w:rFonts w:ascii="Cascadia Code" w:hAnsi="Cascadia Code" w:cs="Cascadia Code"/>
              </w:rPr>
              <w:t>:32.345678 [**] [1:1000000:1] IEEE.org access detected [**] [Classification: Potentially Bad Traffic] [Priority: 2] {TCP} 192.168.1.10:54321 -&gt; 192.0.2.1:80</w:t>
            </w:r>
          </w:p>
          <w:p w14:paraId="16A90BB7" w14:textId="0653DBDF" w:rsidR="00935FF9" w:rsidRPr="00935FF9" w:rsidRDefault="00935FF9" w:rsidP="00935FF9">
            <w:pPr>
              <w:rPr>
                <w:rFonts w:ascii="Cascadia Code" w:hAnsi="Cascadia Code" w:cs="Cascadia Code"/>
              </w:rPr>
            </w:pPr>
            <w:r w:rsidRPr="00935FF9">
              <w:rPr>
                <w:rFonts w:ascii="Cascadia Code" w:hAnsi="Cascadia Code" w:cs="Cascadia Code"/>
              </w:rPr>
              <w:t>10/30-14:</w:t>
            </w:r>
            <w:r w:rsidR="00D22AD8">
              <w:rPr>
                <w:rFonts w:ascii="Cascadia Code" w:hAnsi="Cascadia Code" w:cs="Cascadia Code"/>
              </w:rPr>
              <w:t>20</w:t>
            </w:r>
            <w:r w:rsidRPr="00935FF9">
              <w:rPr>
                <w:rFonts w:ascii="Cascadia Code" w:hAnsi="Cascadia Code" w:cs="Cascadia Code"/>
              </w:rPr>
              <w:t>:35.678901 [**] [1:1000000:1] IEEE.org access detected [**] [Classification: Potentially Bad Traffic] [Priority: 2] {TCP} 192.168.1.10:54321 -&gt; 192.0.2.1:80</w:t>
            </w:r>
          </w:p>
          <w:p w14:paraId="6E3338F4" w14:textId="38F0F7AB" w:rsidR="00935FF9" w:rsidRPr="00C573EE" w:rsidRDefault="00935FF9" w:rsidP="00935FF9">
            <w:pPr>
              <w:rPr>
                <w:rFonts w:ascii="Cascadia Code" w:hAnsi="Cascadia Code" w:cs="Cascadia Code"/>
              </w:rPr>
            </w:pPr>
            <w:r w:rsidRPr="00935FF9">
              <w:rPr>
                <w:rFonts w:ascii="Cascadia Code" w:hAnsi="Cascadia Code" w:cs="Cascadia Code"/>
              </w:rPr>
              <w:t>10/30-14:</w:t>
            </w:r>
            <w:r w:rsidR="00D22AD8">
              <w:rPr>
                <w:rFonts w:ascii="Cascadia Code" w:hAnsi="Cascadia Code" w:cs="Cascadia Code"/>
              </w:rPr>
              <w:t>24</w:t>
            </w:r>
            <w:r w:rsidRPr="00935FF9">
              <w:rPr>
                <w:rFonts w:ascii="Cascadia Code" w:hAnsi="Cascadia Code" w:cs="Cascadia Code"/>
              </w:rPr>
              <w:t>:36.789012 [**] [1:1000000:1] IEEE.org access detected [**] [Classification: Potentially Bad Traffic] [Priority: 2] {TCP} 192.168.1.10:54321 -&gt; 192.0.2.1:80</w:t>
            </w:r>
          </w:p>
        </w:tc>
      </w:tr>
    </w:tbl>
    <w:p w14:paraId="750F445F" w14:textId="77777777" w:rsidR="00935FF9" w:rsidRPr="00935FF9" w:rsidRDefault="00935FF9" w:rsidP="00935FF9"/>
    <w:p w14:paraId="65BED49D" w14:textId="77777777" w:rsidR="002027D9" w:rsidRPr="007B3B7F" w:rsidRDefault="002027D9">
      <w:pPr>
        <w:rPr>
          <w:rFonts w:ascii="Aptos" w:hAnsi="Aptos" w:cs="Arial"/>
        </w:rPr>
      </w:pPr>
      <w:r>
        <w:rPr>
          <w:rFonts w:ascii="Aptos" w:hAnsi="Aptos" w:cs="Arial"/>
        </w:rPr>
        <w:br/>
      </w:r>
    </w:p>
    <w:sectPr w:rsidR="002027D9" w:rsidRPr="007B3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16940"/>
    <w:multiLevelType w:val="multilevel"/>
    <w:tmpl w:val="F44A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1B8C"/>
    <w:multiLevelType w:val="hybridMultilevel"/>
    <w:tmpl w:val="8B7A46E8"/>
    <w:lvl w:ilvl="0" w:tplc="2B269CD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63971"/>
    <w:multiLevelType w:val="hybridMultilevel"/>
    <w:tmpl w:val="1718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829F5"/>
    <w:multiLevelType w:val="multilevel"/>
    <w:tmpl w:val="9D5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E6FDC"/>
    <w:multiLevelType w:val="hybridMultilevel"/>
    <w:tmpl w:val="0CFA368E"/>
    <w:lvl w:ilvl="0" w:tplc="6BD062F6">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A609AA"/>
    <w:multiLevelType w:val="hybridMultilevel"/>
    <w:tmpl w:val="E6B2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17D75"/>
    <w:multiLevelType w:val="hybridMultilevel"/>
    <w:tmpl w:val="A2424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D706AF"/>
    <w:multiLevelType w:val="hybridMultilevel"/>
    <w:tmpl w:val="0E5A0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D63B7"/>
    <w:multiLevelType w:val="multilevel"/>
    <w:tmpl w:val="4A3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6"/>
  </w:num>
  <w:num w:numId="4">
    <w:abstractNumId w:val="7"/>
  </w:num>
  <w:num w:numId="5">
    <w:abstractNumId w:val="4"/>
  </w:num>
  <w:num w:numId="6">
    <w:abstractNumId w:val="8"/>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3E"/>
    <w:rsid w:val="002027D9"/>
    <w:rsid w:val="004E7FC9"/>
    <w:rsid w:val="00640ABF"/>
    <w:rsid w:val="006D0F3E"/>
    <w:rsid w:val="007B3B7F"/>
    <w:rsid w:val="00935FF9"/>
    <w:rsid w:val="00946E59"/>
    <w:rsid w:val="009C7FE4"/>
    <w:rsid w:val="00AA70D6"/>
    <w:rsid w:val="00C573EE"/>
    <w:rsid w:val="00D22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C939"/>
  <w15:chartTrackingRefBased/>
  <w15:docId w15:val="{51F63F37-6111-41B4-A779-1043FD1A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5FF9"/>
  </w:style>
  <w:style w:type="paragraph" w:styleId="Heading1">
    <w:name w:val="heading 1"/>
    <w:basedOn w:val="Normal"/>
    <w:next w:val="Normal"/>
    <w:link w:val="Heading1Char"/>
    <w:uiPriority w:val="9"/>
    <w:qFormat/>
    <w:rsid w:val="00935F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3B7F"/>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B3B7F"/>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3B7F"/>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7B3B7F"/>
    <w:rPr>
      <w:rFonts w:eastAsiaTheme="majorEastAsia" w:cstheme="majorBidi"/>
      <w:color w:val="2F5496" w:themeColor="accent1" w:themeShade="BF"/>
      <w:kern w:val="2"/>
      <w:sz w:val="28"/>
      <w:szCs w:val="28"/>
      <w14:ligatures w14:val="standardContextual"/>
    </w:rPr>
  </w:style>
  <w:style w:type="character" w:styleId="Hyperlink">
    <w:name w:val="Hyperlink"/>
    <w:basedOn w:val="DefaultParagraphFont"/>
    <w:uiPriority w:val="99"/>
    <w:unhideWhenUsed/>
    <w:rsid w:val="007B3B7F"/>
    <w:rPr>
      <w:color w:val="0563C1" w:themeColor="hyperlink"/>
      <w:u w:val="single"/>
    </w:rPr>
  </w:style>
  <w:style w:type="table" w:styleId="TableGrid">
    <w:name w:val="Table Grid"/>
    <w:basedOn w:val="TableNormal"/>
    <w:uiPriority w:val="39"/>
    <w:rsid w:val="007B3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3B7F"/>
    <w:pPr>
      <w:ind w:left="720"/>
      <w:contextualSpacing/>
    </w:pPr>
  </w:style>
  <w:style w:type="paragraph" w:styleId="NormalWeb">
    <w:name w:val="Normal (Web)"/>
    <w:basedOn w:val="Normal"/>
    <w:uiPriority w:val="99"/>
    <w:unhideWhenUsed/>
    <w:rsid w:val="00935F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5FF9"/>
    <w:rPr>
      <w:b/>
      <w:bCs/>
    </w:rPr>
  </w:style>
  <w:style w:type="paragraph" w:styleId="NoSpacing">
    <w:name w:val="No Spacing"/>
    <w:uiPriority w:val="1"/>
    <w:qFormat/>
    <w:rsid w:val="00935FF9"/>
    <w:pPr>
      <w:spacing w:after="0" w:line="240" w:lineRule="auto"/>
    </w:pPr>
  </w:style>
  <w:style w:type="character" w:customStyle="1" w:styleId="Heading1Char">
    <w:name w:val="Heading 1 Char"/>
    <w:basedOn w:val="DefaultParagraphFont"/>
    <w:link w:val="Heading1"/>
    <w:uiPriority w:val="9"/>
    <w:rsid w:val="00935FF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193977">
      <w:bodyDiv w:val="1"/>
      <w:marLeft w:val="0"/>
      <w:marRight w:val="0"/>
      <w:marTop w:val="0"/>
      <w:marBottom w:val="0"/>
      <w:divBdr>
        <w:top w:val="none" w:sz="0" w:space="0" w:color="auto"/>
        <w:left w:val="none" w:sz="0" w:space="0" w:color="auto"/>
        <w:bottom w:val="none" w:sz="0" w:space="0" w:color="auto"/>
        <w:right w:val="none" w:sz="0" w:space="0" w:color="auto"/>
      </w:divBdr>
    </w:div>
    <w:div w:id="372074565">
      <w:bodyDiv w:val="1"/>
      <w:marLeft w:val="0"/>
      <w:marRight w:val="0"/>
      <w:marTop w:val="0"/>
      <w:marBottom w:val="0"/>
      <w:divBdr>
        <w:top w:val="none" w:sz="0" w:space="0" w:color="auto"/>
        <w:left w:val="none" w:sz="0" w:space="0" w:color="auto"/>
        <w:bottom w:val="none" w:sz="0" w:space="0" w:color="auto"/>
        <w:right w:val="none" w:sz="0" w:space="0" w:color="auto"/>
      </w:divBdr>
      <w:divsChild>
        <w:div w:id="1947693287">
          <w:marLeft w:val="0"/>
          <w:marRight w:val="0"/>
          <w:marTop w:val="0"/>
          <w:marBottom w:val="0"/>
          <w:divBdr>
            <w:top w:val="none" w:sz="0" w:space="0" w:color="auto"/>
            <w:left w:val="none" w:sz="0" w:space="0" w:color="auto"/>
            <w:bottom w:val="none" w:sz="0" w:space="0" w:color="auto"/>
            <w:right w:val="none" w:sz="0" w:space="0" w:color="auto"/>
          </w:divBdr>
          <w:divsChild>
            <w:div w:id="1923492946">
              <w:marLeft w:val="0"/>
              <w:marRight w:val="0"/>
              <w:marTop w:val="0"/>
              <w:marBottom w:val="0"/>
              <w:divBdr>
                <w:top w:val="none" w:sz="0" w:space="0" w:color="auto"/>
                <w:left w:val="none" w:sz="0" w:space="0" w:color="auto"/>
                <w:bottom w:val="none" w:sz="0" w:space="0" w:color="auto"/>
                <w:right w:val="none" w:sz="0" w:space="0" w:color="auto"/>
              </w:divBdr>
            </w:div>
            <w:div w:id="771895748">
              <w:marLeft w:val="0"/>
              <w:marRight w:val="0"/>
              <w:marTop w:val="0"/>
              <w:marBottom w:val="0"/>
              <w:divBdr>
                <w:top w:val="none" w:sz="0" w:space="0" w:color="auto"/>
                <w:left w:val="none" w:sz="0" w:space="0" w:color="auto"/>
                <w:bottom w:val="none" w:sz="0" w:space="0" w:color="auto"/>
                <w:right w:val="none" w:sz="0" w:space="0" w:color="auto"/>
              </w:divBdr>
              <w:divsChild>
                <w:div w:id="1310552757">
                  <w:marLeft w:val="0"/>
                  <w:marRight w:val="0"/>
                  <w:marTop w:val="0"/>
                  <w:marBottom w:val="0"/>
                  <w:divBdr>
                    <w:top w:val="none" w:sz="0" w:space="0" w:color="auto"/>
                    <w:left w:val="none" w:sz="0" w:space="0" w:color="auto"/>
                    <w:bottom w:val="none" w:sz="0" w:space="0" w:color="auto"/>
                    <w:right w:val="none" w:sz="0" w:space="0" w:color="auto"/>
                  </w:divBdr>
                  <w:divsChild>
                    <w:div w:id="17090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5576">
      <w:bodyDiv w:val="1"/>
      <w:marLeft w:val="0"/>
      <w:marRight w:val="0"/>
      <w:marTop w:val="0"/>
      <w:marBottom w:val="0"/>
      <w:divBdr>
        <w:top w:val="none" w:sz="0" w:space="0" w:color="auto"/>
        <w:left w:val="none" w:sz="0" w:space="0" w:color="auto"/>
        <w:bottom w:val="none" w:sz="0" w:space="0" w:color="auto"/>
        <w:right w:val="none" w:sz="0" w:space="0" w:color="auto"/>
      </w:divBdr>
    </w:div>
    <w:div w:id="171719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Siddiqua</dc:creator>
  <cp:keywords/>
  <dc:description/>
  <cp:lastModifiedBy>Ayesha Siddiqua</cp:lastModifiedBy>
  <cp:revision>4</cp:revision>
  <cp:lastPrinted>2024-11-02T03:43:00Z</cp:lastPrinted>
  <dcterms:created xsi:type="dcterms:W3CDTF">2024-11-02T01:26:00Z</dcterms:created>
  <dcterms:modified xsi:type="dcterms:W3CDTF">2024-11-02T03:46:00Z</dcterms:modified>
</cp:coreProperties>
</file>