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57.png" ContentType="image/png"/>
  <Override PartName="/word/media/image1.png" ContentType="image/png"/>
  <Override PartName="/word/media/image58.png" ContentType="image/png"/>
  <Override PartName="/word/media/image2.png" ContentType="image/png"/>
  <Override PartName="/word/media/image59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media/image47.png" ContentType="image/png"/>
  <Override PartName="/word/media/image48.png" ContentType="image/png"/>
  <Override PartName="/word/media/image49.png" ContentType="image/png"/>
  <Override PartName="/word/media/image50.png" ContentType="image/png"/>
  <Override PartName="/word/media/image51.png" ContentType="image/png"/>
  <Override PartName="/word/media/image52.png" ContentType="image/png"/>
  <Override PartName="/word/media/image53.png" ContentType="image/png"/>
  <Override PartName="/word/media/image54.png" ContentType="image/png"/>
  <Override PartName="/word/media/image55.png" ContentType="image/png"/>
  <Override PartName="/word/media/image56.png" ContentType="image/png"/>
  <Override PartName="/word/media/image60.png" ContentType="image/png"/>
  <Override PartName="/word/media/image61.png" ContentType="image/png"/>
  <Override PartName="/word/media/image62.png" ContentType="image/png"/>
  <Override PartName="/word/media/image63.png" ContentType="image/png"/>
  <Override PartName="/word/media/image64.png" ContentType="image/png"/>
  <Override PartName="/word/media/image65.png" ContentType="image/png"/>
  <Override PartName="/word/media/image66.png" ContentType="image/png"/>
  <Override PartName="/word/media/image67.png" ContentType="image/png"/>
  <Override PartName="/word/charts/chart1.xml" ContentType="application/vnd.openxmlformats-officedocument.drawingml.chart+xml"/>
  <Override PartName="/word/charts/_rels/chart1.xml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embeddings/Microsoft_Excel_Worksheet.xlsx" ContentType="application/vnd.openxmlformats-officedocument.spreadsheetml.sheet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0" wp14:anchorId="4CF742A7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1" name="Надпись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1486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2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Пензенский государственный университет</w:t>
                            </w:r>
                          </w:p>
                          <w:p>
                            <w:pPr>
                              <w:pStyle w:val="Style32"/>
                              <w:spacing w:before="0" w:after="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2" path="m0,0l-2147483645,0l-2147483645,-2147483646l0,-2147483646xe" stroked="f" o:allowincell="f" style="position:absolute;margin-left:-66.85pt;margin-top:-8.05pt;width:584.95pt;height:116.95pt;mso-wrap-style:square;v-text-anchor:top" wp14:anchorId="4CF742A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2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Пензенский государственный университет</w:t>
                      </w:r>
                    </w:p>
                    <w:p>
                      <w:pPr>
                        <w:pStyle w:val="Style32"/>
                        <w:spacing w:before="0" w:after="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Кафедра «Вычислительная техника»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4" wp14:anchorId="4E86C454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3" name="Надпись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2"/>
                              <w:spacing w:before="0" w:after="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Пенза 2022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3" path="m0,0l-2147483645,0l-2147483645,-2147483646l0,-2147483646xe" stroked="f" o:allowincell="f" style="position:absolute;margin-left:-66.85pt;margin-top:729.35pt;width:584.95pt;height:44.95pt;mso-wrap-style:square;v-text-anchor:top" wp14:anchorId="4E86C45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2"/>
                        <w:spacing w:before="0" w:after="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Пенза 2022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3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72" wp14:anchorId="1F5BE7A0">
                <wp:simplePos x="0" y="0"/>
                <wp:positionH relativeFrom="column">
                  <wp:posOffset>-803275</wp:posOffset>
                </wp:positionH>
                <wp:positionV relativeFrom="paragraph">
                  <wp:posOffset>2393315</wp:posOffset>
                </wp:positionV>
                <wp:extent cx="7429500" cy="1647190"/>
                <wp:effectExtent l="0" t="0" r="0" b="0"/>
                <wp:wrapNone/>
                <wp:docPr id="5" name="Надпись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1647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2"/>
                              <w:jc w:val="center"/>
                              <w:rPr>
                                <w:b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>
                            <w:pPr>
                              <w:pStyle w:val="Style32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по лабораторной работе №2</w:t>
                            </w:r>
                          </w:p>
                          <w:p>
                            <w:pPr>
                              <w:pStyle w:val="Style32"/>
                              <w:spacing w:before="0" w:after="6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на тему «Оценка времени выполнения программ»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0" path="m0,0l-2147483645,0l-2147483645,-2147483646l0,-2147483646xe" stroked="f" o:allowincell="f" style="position:absolute;margin-left:-63.25pt;margin-top:188.45pt;width:584.95pt;height:129.65pt;mso-wrap-style:square;v-text-anchor:top" wp14:anchorId="1F5BE7A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2"/>
                        <w:jc w:val="center"/>
                        <w:rPr>
                          <w:b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  <w:szCs w:val="36"/>
                        </w:rPr>
                        <w:t>ОТЧЕТ</w:t>
                      </w:r>
                    </w:p>
                    <w:p>
                      <w:pPr>
                        <w:pStyle w:val="Style32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по лабораторной работе №2</w:t>
                      </w:r>
                    </w:p>
                    <w:p>
                      <w:pPr>
                        <w:pStyle w:val="Style32"/>
                        <w:spacing w:before="0" w:after="6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на тему «Оценка времени выполнения программ»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6" wp14:anchorId="3DA6BD49">
                <wp:simplePos x="0" y="0"/>
                <wp:positionH relativeFrom="column">
                  <wp:posOffset>2842260</wp:posOffset>
                </wp:positionH>
                <wp:positionV relativeFrom="paragraph">
                  <wp:posOffset>5440680</wp:posOffset>
                </wp:positionV>
                <wp:extent cx="3771900" cy="2400300"/>
                <wp:effectExtent l="0" t="0" r="0" b="0"/>
                <wp:wrapNone/>
                <wp:docPr id="7" name="Надпись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240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2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Выполнил</w:t>
                            </w:r>
                          </w:p>
                          <w:p>
                            <w:pPr>
                              <w:pStyle w:val="Style32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студент группы 21ВВ3:</w:t>
                            </w:r>
                          </w:p>
                          <w:p>
                            <w:pPr>
                              <w:pStyle w:val="Style32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Столяров А.</w:t>
                            </w:r>
                          </w:p>
                          <w:p>
                            <w:pPr>
                              <w:pStyle w:val="Style32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2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Приняли:</w:t>
                            </w:r>
                          </w:p>
                          <w:p>
                            <w:pPr>
                              <w:pStyle w:val="Style32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Митрохин М. А.</w:t>
                            </w:r>
                          </w:p>
                          <w:p>
                            <w:pPr>
                              <w:pStyle w:val="Style32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Юрова О. В.</w:t>
                            </w:r>
                          </w:p>
                          <w:p>
                            <w:pPr>
                              <w:pStyle w:val="Style32"/>
                              <w:tabs>
                                <w:tab w:val="clear" w:pos="567"/>
                                <w:tab w:val="left" w:pos="1843" w:leader="none"/>
                              </w:tabs>
                              <w:spacing w:before="0" w:after="60"/>
                              <w:ind w:left="1701" w:firstLine="7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1" path="m0,0l-2147483645,0l-2147483645,-2147483646l0,-2147483646xe" stroked="f" o:allowincell="f" style="position:absolute;margin-left:223.8pt;margin-top:428.4pt;width:296.95pt;height:188.95pt;mso-wrap-style:square;v-text-anchor:top" wp14:anchorId="3DA6BD4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2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Выполнил</w:t>
                      </w:r>
                    </w:p>
                    <w:p>
                      <w:pPr>
                        <w:pStyle w:val="Style32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студент группы 21ВВ3:</w:t>
                      </w:r>
                    </w:p>
                    <w:p>
                      <w:pPr>
                        <w:pStyle w:val="Style32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Столяров А.</w:t>
                      </w:r>
                    </w:p>
                    <w:p>
                      <w:pPr>
                        <w:pStyle w:val="Style32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2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Приняли:</w:t>
                      </w:r>
                    </w:p>
                    <w:p>
                      <w:pPr>
                        <w:pStyle w:val="Style32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Митрохин М. А.</w:t>
                      </w:r>
                    </w:p>
                    <w:p>
                      <w:pPr>
                        <w:pStyle w:val="Style32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Юрова О. В.</w:t>
                      </w:r>
                    </w:p>
                    <w:p>
                      <w:pPr>
                        <w:pStyle w:val="Style32"/>
                        <w:tabs>
                          <w:tab w:val="clear" w:pos="567"/>
                          <w:tab w:val="left" w:pos="1843" w:leader="none"/>
                        </w:tabs>
                        <w:spacing w:before="0" w:after="60"/>
                        <w:ind w:left="1701" w:firstLine="7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</w:r>
    </w:p>
    <w:p>
      <w:pPr>
        <w:pStyle w:val="3"/>
        <w:spacing w:lineRule="auto" w:line="360" w:before="0" w:after="0"/>
        <w:ind w:left="0" w:right="0" w:hanging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Цель работы:</w:t>
      </w:r>
    </w:p>
    <w:p>
      <w:pPr>
        <w:pStyle w:val="3"/>
        <w:spacing w:lineRule="auto" w:line="360" w:before="0" w:after="0"/>
        <w:ind w:left="0" w:right="0" w:hanging="0"/>
        <w:contextualSpacing/>
        <w:rPr>
          <w:rFonts w:ascii="Times New Roman" w:hAnsi="Times New Roman"/>
        </w:rPr>
      </w:pPr>
      <w:r>
        <w:rPr>
          <w:rFonts w:ascii="Times New Roman" w:hAnsi="Times New Roman"/>
          <w:b w:val="false"/>
        </w:rPr>
        <w:t>Оценка времени выполнения программ языка Си или их частей.</w:t>
      </w:r>
    </w:p>
    <w:p>
      <w:pPr>
        <w:pStyle w:val="Normal"/>
        <w:spacing w:lineRule="auto" w:line="360" w:before="0" w:after="0"/>
        <w:ind w:hanging="0"/>
        <w:contextualSpacing/>
        <w:rPr>
          <w:b/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hanging="0"/>
        <w:contextualSpacing/>
        <w:rPr/>
      </w:pPr>
      <w:r>
        <w:rPr>
          <w:b/>
        </w:rPr>
        <w:t>Лабораторное задание: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hanging="0"/>
        <w:contextualSpacing/>
        <w:rPr/>
      </w:pPr>
      <w:r>
        <w:rPr/>
        <w:t>Дана программа, вычисляющая произведение двух матриц: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hanging="0"/>
        <w:contextualSpacing/>
        <w:rPr/>
      </w:pPr>
      <w:r>
        <w:rPr/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&lt;stdio.h&gt;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&lt;stdlib.h&gt;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&lt;time.h&gt;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int main(void)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setvbuf(stdin, NULL, _IONBF, 0);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setvbuf(stdout, NULL, _IONBF, 0);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>clock_t start, end; // объявляем переменные для определения времени выполнения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int i=0, j=0, r;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int a[200][200], b[200][200], c[200][200], elem_c;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>srand(time(NULL)); // инициализируем параметры генератора случайных чисел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while(i&lt;200)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{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while(j&lt;200)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{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  <w:t>a[i][j]=rand()% 100 + 1; // заполняем массив случайными числами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  <w:t>j++;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}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i++;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}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srand(time(NULL)); // инициализируем параметры генератора случайных чисел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i=0; j=0;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while(i&lt;200)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while(j&lt;200)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  <w:t>b[i][j]=rand()% 100 + 1; // заполняем массив случайными числами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j++;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}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i++;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for(i=0;i&lt;200;i++)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for(j=0;j&lt;200;j++)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{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elem_c=0;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for(r=0;r&lt;200;r++)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{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elem_c=elem_c+a[i][r]*b[r][j];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ab/>
        <w:t>c[i][j]=elem_c;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}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}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return(0);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hanging="0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hanging="0"/>
        <w:contextualSpacing/>
        <w:rPr>
          <w:b/>
          <w:b/>
          <w:bCs/>
        </w:rPr>
      </w:pPr>
      <w:r>
        <w:rPr>
          <w:b/>
          <w:bCs/>
        </w:rPr>
        <w:t xml:space="preserve">Задание 1: </w:t>
      </w:r>
    </w:p>
    <w:p>
      <w:pPr>
        <w:pStyle w:val="ListParagraph"/>
        <w:numPr>
          <w:ilvl w:val="0"/>
          <w:numId w:val="8"/>
        </w:numPr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left="0" w:firstLine="567"/>
        <w:contextualSpacing/>
        <w:rPr/>
      </w:pPr>
      <w:r>
        <w:rPr/>
        <w:t>Вычислить порядок сложности программы (О-символику).</w:t>
      </w:r>
    </w:p>
    <w:p>
      <w:pPr>
        <w:pStyle w:val="ListParagraph"/>
        <w:numPr>
          <w:ilvl w:val="0"/>
          <w:numId w:val="8"/>
        </w:numPr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left="0" w:firstLine="567"/>
        <w:contextualSpacing/>
        <w:rPr/>
      </w:pPr>
      <w:r>
        <w:rPr/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>
      <w:pPr>
        <w:pStyle w:val="ListParagraph"/>
        <w:numPr>
          <w:ilvl w:val="0"/>
          <w:numId w:val="8"/>
        </w:numPr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left="0" w:firstLine="567"/>
        <w:contextualSpacing/>
        <w:rPr/>
      </w:pPr>
      <w:r>
        <w:rPr/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hanging="0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hanging="0"/>
        <w:contextualSpacing/>
        <w:rPr/>
      </w:pPr>
      <w:r>
        <w:rPr/>
        <w:t>Даны реализации алгоритмов сортировки Шелла и быстрой сортировки: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void shell(int *items, int count)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int i, j, gap, k;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int x, a[5];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a[0]=9; a[1]=5; a[2]=3; a[3]=2; a[4]=1;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for(k=0; k &lt; 5; k++) {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gap = a[k];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for(i=gap; i &lt; count; ++i) {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</w:t>
      </w:r>
      <w:r>
        <w:rPr>
          <w:rFonts w:cs="Courier New" w:ascii="Courier New" w:hAnsi="Courier New"/>
          <w:sz w:val="24"/>
          <w:szCs w:val="24"/>
          <w:lang w:val="en-US"/>
        </w:rPr>
        <w:t>x = items[i];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</w:t>
      </w:r>
      <w:r>
        <w:rPr>
          <w:rFonts w:cs="Courier New" w:ascii="Courier New" w:hAnsi="Courier New"/>
          <w:sz w:val="24"/>
          <w:szCs w:val="24"/>
          <w:lang w:val="en-US"/>
        </w:rPr>
        <w:t>for(j=i-gap; (x &lt; items[j]) &amp;&amp; (j &gt;= 0); j=j-gap)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items[j+gap] = items[j];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</w:t>
      </w:r>
      <w:r>
        <w:rPr>
          <w:rFonts w:cs="Courier New" w:ascii="Courier New" w:hAnsi="Courier New"/>
          <w:sz w:val="24"/>
          <w:szCs w:val="24"/>
          <w:lang w:val="en-US"/>
        </w:rPr>
        <w:t>items[j+gap] = x;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void qs(int *items, int left, int right) //</w:t>
      </w:r>
      <w:r>
        <w:rPr>
          <w:rFonts w:cs="Courier New" w:ascii="Courier New" w:hAnsi="Courier New"/>
          <w:sz w:val="24"/>
          <w:szCs w:val="24"/>
        </w:rPr>
        <w:t>вызов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функции</w:t>
      </w:r>
      <w:r>
        <w:rPr>
          <w:rFonts w:cs="Courier New" w:ascii="Courier New" w:hAnsi="Courier New"/>
          <w:sz w:val="24"/>
          <w:szCs w:val="24"/>
          <w:lang w:val="en-US"/>
        </w:rPr>
        <w:t>: qs(items, 0, count-1);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int i, j;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int x, y;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i = left; j = right;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/* выбор компаранда */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x = items[(left+right)/2];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do {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while((items[i] &lt; x) &amp;&amp; (i &lt; right)) i++;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while((x &lt; items[j]) &amp;&amp; (j &gt; left)) j--;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if(i &lt;= j) {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</w:t>
      </w:r>
      <w:r>
        <w:rPr>
          <w:rFonts w:cs="Courier New" w:ascii="Courier New" w:hAnsi="Courier New"/>
          <w:sz w:val="24"/>
          <w:szCs w:val="24"/>
          <w:lang w:val="en-US"/>
        </w:rPr>
        <w:t>y = items[i];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</w:t>
      </w:r>
      <w:r>
        <w:rPr>
          <w:rFonts w:cs="Courier New" w:ascii="Courier New" w:hAnsi="Courier New"/>
          <w:sz w:val="24"/>
          <w:szCs w:val="24"/>
          <w:lang w:val="en-US"/>
        </w:rPr>
        <w:t>items[i] = items[j];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</w:t>
      </w:r>
      <w:r>
        <w:rPr>
          <w:rFonts w:cs="Courier New" w:ascii="Courier New" w:hAnsi="Courier New"/>
          <w:sz w:val="24"/>
          <w:szCs w:val="24"/>
          <w:lang w:val="en-US"/>
        </w:rPr>
        <w:t>items[j] = y;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</w:t>
      </w:r>
      <w:r>
        <w:rPr>
          <w:rFonts w:cs="Courier New" w:ascii="Courier New" w:hAnsi="Courier New"/>
          <w:sz w:val="24"/>
          <w:szCs w:val="24"/>
          <w:lang w:val="en-US"/>
        </w:rPr>
        <w:t>i++; j--;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} while(i &lt;= j);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if(left &lt; j) qs(items, left, j);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if(i &lt; right) qs(items, i, right);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hanging="0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hanging="0"/>
        <w:contextualSpacing/>
        <w:rPr/>
      </w:pPr>
      <w:r>
        <w:rPr/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hanging="0"/>
        <w:contextualSpacing/>
        <w:rPr>
          <w:b/>
          <w:b/>
          <w:bCs/>
        </w:rPr>
      </w:pPr>
      <w:r>
        <w:rPr>
          <w:b/>
          <w:bCs/>
        </w:rPr>
        <w:t xml:space="preserve">Задание 2: </w:t>
      </w:r>
    </w:p>
    <w:p>
      <w:pPr>
        <w:pStyle w:val="ListParagraph"/>
        <w:numPr>
          <w:ilvl w:val="0"/>
          <w:numId w:val="9"/>
        </w:numPr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left="0" w:firstLine="567"/>
        <w:contextualSpacing/>
        <w:rPr/>
      </w:pPr>
      <w:r>
        <w:rPr/>
        <w:t>Оценить время работы каждого из реализованных алгоритмов на случайном наборе значений массива.</w:t>
      </w:r>
    </w:p>
    <w:p>
      <w:pPr>
        <w:pStyle w:val="ListParagraph"/>
        <w:numPr>
          <w:ilvl w:val="0"/>
          <w:numId w:val="9"/>
        </w:numPr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left="0" w:firstLine="567"/>
        <w:contextualSpacing/>
        <w:rPr/>
      </w:pPr>
      <w:r>
        <w:rPr/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>
      <w:pPr>
        <w:pStyle w:val="ListParagraph"/>
        <w:numPr>
          <w:ilvl w:val="0"/>
          <w:numId w:val="9"/>
        </w:numPr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left="0" w:firstLine="567"/>
        <w:contextualSpacing/>
        <w:rPr/>
      </w:pPr>
      <w:r>
        <w:rPr/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>
      <w:pPr>
        <w:pStyle w:val="ListParagraph"/>
        <w:numPr>
          <w:ilvl w:val="0"/>
          <w:numId w:val="9"/>
        </w:numPr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left="0" w:firstLine="567"/>
        <w:contextualSpacing/>
        <w:rPr/>
      </w:pPr>
      <w:r>
        <w:rPr/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>
      <w:pPr>
        <w:pStyle w:val="ListParagraph"/>
        <w:numPr>
          <w:ilvl w:val="0"/>
          <w:numId w:val="9"/>
        </w:numPr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left="0" w:firstLine="567"/>
        <w:contextualSpacing/>
        <w:rPr/>
      </w:pPr>
      <w:r>
        <w:rPr/>
        <w:t>Оценить время работы стандартной функции qsort, реализующей алгоритм быстрой сортировки на выше указанных наборах данных.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hanging="0"/>
        <w:contextualSpacing/>
        <w:rPr>
          <w:b/>
          <w:b/>
        </w:rPr>
      </w:pPr>
      <w:r>
        <w:rPr>
          <w:b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before="0" w:after="0"/>
        <w:ind w:hanging="0"/>
        <w:jc w:val="left"/>
        <w:rPr>
          <w:b/>
          <w:b/>
          <w:bCs/>
        </w:rPr>
      </w:pPr>
      <w:r>
        <w:rPr>
          <w:b/>
          <w:bCs/>
        </w:rPr>
        <w:t>Результаты выполнения заданий:</w:t>
      </w:r>
    </w:p>
    <w:p>
      <w:pPr>
        <w:pStyle w:val="Normal"/>
        <w:spacing w:lineRule="auto" w:line="360" w:before="0" w:after="0"/>
        <w:ind w:firstLine="567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ind w:hanging="0"/>
        <w:rPr>
          <w:b/>
          <w:b/>
        </w:rPr>
      </w:pPr>
      <w:r>
        <w:rPr>
          <w:b/>
        </w:rPr>
        <w:t>Задание 1:</w:t>
      </w:r>
    </w:p>
    <w:p>
      <w:pPr>
        <w:pStyle w:val="Normal"/>
        <w:numPr>
          <w:ilvl w:val="0"/>
          <w:numId w:val="10"/>
        </w:numPr>
        <w:suppressAutoHyphens w:val="false"/>
        <w:spacing w:lineRule="auto" w:line="360" w:before="0" w:after="0"/>
        <w:ind w:left="0" w:firstLine="567"/>
        <w:rPr>
          <w:color w:val="000000"/>
        </w:rPr>
      </w:pPr>
      <w:r>
        <w:rPr>
          <w:color w:val="000000"/>
        </w:rPr>
        <w:t xml:space="preserve">Рассмотрев программу, </w:t>
      </w:r>
      <w:r>
        <w:rPr>
          <w:color w:val="000000"/>
        </w:rPr>
        <w:t>определили сложность алгоритма программы</w:t>
      </w:r>
      <w:r>
        <w:rPr>
          <w:color w:val="000000"/>
        </w:rPr>
        <w:t xml:space="preserve"> О(n</w:t>
      </w:r>
      <w:r>
        <w:rPr>
          <w:color w:val="000000"/>
          <w:vertAlign w:val="superscript"/>
        </w:rPr>
        <w:t>3</w:t>
      </w:r>
      <w:r>
        <w:rPr>
          <w:color w:val="000000"/>
        </w:rPr>
        <w:t>).</w:t>
      </w:r>
    </w:p>
    <w:p>
      <w:pPr>
        <w:pStyle w:val="Normal"/>
        <w:numPr>
          <w:ilvl w:val="0"/>
          <w:numId w:val="10"/>
        </w:numPr>
        <w:suppressAutoHyphens w:val="false"/>
        <w:spacing w:lineRule="auto" w:line="360" w:before="0" w:after="0"/>
        <w:ind w:left="0" w:firstLine="567"/>
        <w:rPr>
          <w:color w:val="000000"/>
        </w:rPr>
      </w:pPr>
      <w:r>
        <w:rPr>
          <w:color w:val="000000"/>
        </w:rPr>
        <w:t>Мы оценили время выполнения программы и кода,</w:t>
      </w:r>
      <w:r>
        <w:rPr>
          <w:rFonts w:eastAsia="Calibri" w:cs="Calibri" w:ascii="Calibri" w:hAnsi="Calibri"/>
          <w:color w:val="000000"/>
          <w:sz w:val="22"/>
          <w:szCs w:val="22"/>
        </w:rPr>
        <w:t xml:space="preserve"> </w:t>
      </w:r>
      <w:r>
        <w:rPr>
          <w:color w:val="000000"/>
        </w:rPr>
        <w:t>выполняющего перемножение матриц, используя функции библиотеки time.h для матриц размерами от 100, 200, 400, 1000, 2000, 4000, 10000. Рис 1-7.</w:t>
      </w:r>
    </w:p>
    <w:p>
      <w:pPr>
        <w:pStyle w:val="Normal"/>
        <w:spacing w:lineRule="auto" w:line="360" w:before="0" w:after="0"/>
        <w:ind w:firstLine="567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ind w:firstLine="567"/>
        <w:jc w:val="left"/>
        <w:rPr/>
      </w:pPr>
      <w:r>
        <w:rPr/>
      </w:r>
    </w:p>
    <w:p>
      <w:pPr>
        <w:pStyle w:val="Normal"/>
        <w:spacing w:lineRule="auto" w:line="360" w:before="0" w:after="0"/>
        <w:ind w:firstLine="567"/>
        <w:jc w:val="left"/>
        <w:rPr/>
      </w:pPr>
      <w:r>
        <w:rPr/>
        <w:drawing>
          <wp:inline distT="0" distB="0" distL="0" distR="0">
            <wp:extent cx="6174740" cy="1352550"/>
            <wp:effectExtent l="0" t="0" r="0" b="0"/>
            <wp:docPr id="9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74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567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— Матрица размером 100</w:t>
      </w:r>
    </w:p>
    <w:p>
      <w:pPr>
        <w:pStyle w:val="Normal"/>
        <w:spacing w:lineRule="auto" w:line="360" w:before="0" w:after="0"/>
        <w:ind w:firstLine="567"/>
        <w:rPr/>
      </w:pPr>
      <w:r>
        <w:rPr/>
      </w:r>
    </w:p>
    <w:p>
      <w:pPr>
        <w:pStyle w:val="Normal"/>
        <w:spacing w:lineRule="auto" w:line="360" w:before="0" w:after="0"/>
        <w:ind w:firstLine="567"/>
        <w:rPr/>
      </w:pPr>
      <w:r>
        <w:rPr/>
        <w:drawing>
          <wp:inline distT="0" distB="0" distL="0" distR="0">
            <wp:extent cx="6119495" cy="1238250"/>
            <wp:effectExtent l="0" t="0" r="0" b="0"/>
            <wp:docPr id="10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567"/>
        <w:jc w:val="center"/>
        <w:rPr/>
      </w:pPr>
      <w:r>
        <w:rPr/>
        <w:t>Рисунок 2 — Матрица размером 200</w:t>
      </w:r>
    </w:p>
    <w:p>
      <w:pPr>
        <w:pStyle w:val="Normal"/>
        <w:spacing w:lineRule="auto" w:line="360" w:before="0" w:after="0"/>
        <w:ind w:firstLine="567"/>
        <w:rPr/>
      </w:pPr>
      <w:r>
        <w:rPr/>
        <w:drawing>
          <wp:inline distT="0" distB="0" distL="0" distR="0">
            <wp:extent cx="6119495" cy="1266825"/>
            <wp:effectExtent l="0" t="0" r="0" b="0"/>
            <wp:docPr id="1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567"/>
        <w:jc w:val="center"/>
        <w:rPr/>
      </w:pPr>
      <w:r>
        <w:rPr/>
        <w:t>Рисунок 3 — Матрица размером 400</w:t>
      </w:r>
    </w:p>
    <w:p>
      <w:pPr>
        <w:pStyle w:val="Normal"/>
        <w:spacing w:lineRule="auto" w:line="360" w:before="0" w:after="0"/>
        <w:ind w:firstLine="567"/>
        <w:rPr/>
      </w:pPr>
      <w:r>
        <w:rPr/>
      </w:r>
    </w:p>
    <w:p>
      <w:pPr>
        <w:pStyle w:val="Normal"/>
        <w:spacing w:lineRule="auto" w:line="360" w:before="0" w:after="0"/>
        <w:ind w:firstLine="567"/>
        <w:rPr/>
      </w:pPr>
      <w:r>
        <w:rPr/>
        <w:drawing>
          <wp:inline distT="0" distB="0" distL="0" distR="0">
            <wp:extent cx="6119495" cy="1199515"/>
            <wp:effectExtent l="0" t="0" r="0" b="0"/>
            <wp:docPr id="1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567"/>
        <w:jc w:val="center"/>
        <w:rPr/>
      </w:pPr>
      <w:r>
        <w:rPr/>
        <w:t>Рисунок 4 — Матрица размером 1000</w:t>
      </w:r>
    </w:p>
    <w:p>
      <w:pPr>
        <w:pStyle w:val="Normal"/>
        <w:spacing w:lineRule="auto" w:line="360" w:before="0" w:after="0"/>
        <w:ind w:firstLine="567"/>
        <w:rPr/>
      </w:pPr>
      <w:r>
        <w:rPr/>
      </w:r>
    </w:p>
    <w:p>
      <w:pPr>
        <w:pStyle w:val="Normal"/>
        <w:spacing w:lineRule="auto" w:line="360" w:before="0" w:after="0"/>
        <w:ind w:firstLine="567"/>
        <w:rPr/>
      </w:pPr>
      <w:r>
        <w:rPr/>
        <w:drawing>
          <wp:inline distT="0" distB="0" distL="0" distR="0">
            <wp:extent cx="6119495" cy="1247775"/>
            <wp:effectExtent l="0" t="0" r="0" b="0"/>
            <wp:docPr id="1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567"/>
        <w:jc w:val="center"/>
        <w:rPr/>
      </w:pPr>
      <w:r>
        <w:rPr/>
        <w:t>Рисунок 5 — Матрица размером 2000</w:t>
      </w:r>
    </w:p>
    <w:p>
      <w:pPr>
        <w:pStyle w:val="Normal"/>
        <w:spacing w:lineRule="auto" w:line="360" w:before="0" w:after="0"/>
        <w:ind w:firstLine="567"/>
        <w:rPr/>
      </w:pPr>
      <w:r>
        <w:rPr/>
      </w:r>
    </w:p>
    <w:p>
      <w:pPr>
        <w:pStyle w:val="Normal"/>
        <w:spacing w:lineRule="auto" w:line="360" w:before="0" w:after="0"/>
        <w:ind w:firstLine="567"/>
        <w:rPr/>
      </w:pPr>
      <w:r>
        <w:rPr/>
        <w:drawing>
          <wp:inline distT="0" distB="0" distL="0" distR="0">
            <wp:extent cx="6119495" cy="1209675"/>
            <wp:effectExtent l="0" t="0" r="0" b="0"/>
            <wp:docPr id="14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567"/>
        <w:jc w:val="center"/>
        <w:rPr/>
      </w:pPr>
      <w:r>
        <w:rPr/>
        <w:t>Рисунок 6 — Матрица размером 4000</w:t>
      </w:r>
    </w:p>
    <w:p>
      <w:pPr>
        <w:pStyle w:val="Normal"/>
        <w:spacing w:lineRule="auto" w:line="360" w:before="0" w:after="0"/>
        <w:ind w:firstLine="567"/>
        <w:rPr/>
      </w:pPr>
      <w:r>
        <w:rPr/>
        <w:drawing>
          <wp:inline distT="0" distB="0" distL="0" distR="0">
            <wp:extent cx="6119495" cy="1276350"/>
            <wp:effectExtent l="0" t="0" r="0" b="0"/>
            <wp:docPr id="15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567"/>
        <w:jc w:val="center"/>
        <w:rPr/>
      </w:pPr>
      <w:r>
        <w:rPr/>
        <w:t>Рисунок 7 — Матрица размером 10000</w:t>
      </w:r>
    </w:p>
    <w:p>
      <w:pPr>
        <w:pStyle w:val="Normal"/>
        <w:spacing w:lineRule="auto" w:line="360" w:before="0" w:after="0"/>
        <w:ind w:firstLine="567"/>
        <w:rPr/>
      </w:pPr>
      <w:r>
        <w:rPr/>
      </w:r>
    </w:p>
    <w:p>
      <w:pPr>
        <w:pStyle w:val="Normal"/>
        <w:spacing w:lineRule="auto" w:line="360" w:before="0" w:after="0"/>
        <w:ind w:firstLine="567"/>
        <w:rPr/>
      </w:pPr>
      <w:r>
        <w:rPr/>
        <w:drawing>
          <wp:inline distT="0" distB="0" distL="0" distR="0">
            <wp:extent cx="5486400" cy="3200400"/>
            <wp:effectExtent l="0" t="0" r="0" b="0"/>
            <wp:docPr id="16" name="Объект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567"/>
        <w:jc w:val="center"/>
        <w:rPr/>
      </w:pPr>
      <w:r>
        <w:rPr/>
        <w:t>Рисунок 8 — График зависимостей</w:t>
      </w:r>
    </w:p>
    <w:p>
      <w:pPr>
        <w:pStyle w:val="Normal"/>
        <w:spacing w:lineRule="auto" w:line="360" w:before="0" w:after="0"/>
        <w:ind w:firstLine="567"/>
        <w:rPr/>
      </w:pPr>
      <w:r>
        <w:rPr/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b/>
          <w:b/>
        </w:rPr>
      </w:pPr>
      <w:r>
        <w:rPr>
          <w:b/>
        </w:rPr>
        <w:t>Задание 2:</w:t>
      </w:r>
    </w:p>
    <w:p>
      <w:pPr>
        <w:pStyle w:val="Normal"/>
        <w:numPr>
          <w:ilvl w:val="0"/>
          <w:numId w:val="11"/>
        </w:numPr>
        <w:suppressAutoHyphens w:val="false"/>
        <w:spacing w:lineRule="auto" w:line="360" w:before="0" w:after="0"/>
        <w:ind w:left="0" w:firstLine="567"/>
        <w:jc w:val="left"/>
        <w:rPr/>
      </w:pPr>
      <w:r>
        <w:rPr/>
        <w:t>Оценили время работы каждого из реализованных алгоритмов на случайном наборе значений массива.</w:t>
      </w:r>
    </w:p>
    <w:p>
      <w:pPr>
        <w:pStyle w:val="Normal"/>
        <w:suppressAutoHyphens w:val="false"/>
        <w:spacing w:lineRule="auto" w:line="360" w:before="0" w:after="0"/>
        <w:ind w:firstLine="567"/>
        <w:rPr>
          <w:rFonts w:ascii="Calibri" w:hAnsi="Calibri" w:eastAsia="Calibri"/>
          <w:sz w:val="22"/>
          <w:szCs w:val="22"/>
        </w:rPr>
      </w:pPr>
      <w:r>
        <w:rPr/>
        <w:t>Shell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2"/>
          <w:szCs w:val="22"/>
        </w:rPr>
      </w:pPr>
      <w:r>
        <w:rPr/>
        <w:drawing>
          <wp:inline distT="0" distB="0" distL="0" distR="0">
            <wp:extent cx="2737485" cy="494030"/>
            <wp:effectExtent l="0" t="0" r="0" b="0"/>
            <wp:docPr id="17" name="image3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8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6177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2"/>
          <w:szCs w:val="22"/>
        </w:rPr>
      </w:pPr>
      <w:r>
        <w:rPr/>
        <w:drawing>
          <wp:inline distT="0" distB="0" distL="0" distR="0">
            <wp:extent cx="2988945" cy="400685"/>
            <wp:effectExtent l="0" t="0" r="0" b="0"/>
            <wp:docPr id="18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6084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2"/>
          <w:szCs w:val="22"/>
        </w:rPr>
      </w:pPr>
      <w:r>
        <w:rPr/>
        <w:drawing>
          <wp:inline distT="0" distB="0" distL="0" distR="0">
            <wp:extent cx="2981325" cy="404495"/>
            <wp:effectExtent l="0" t="0" r="0" b="0"/>
            <wp:docPr id="19" name="image6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61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2"/>
          <w:szCs w:val="22"/>
        </w:rPr>
      </w:pPr>
      <w:r>
        <w:rPr/>
        <w:drawing>
          <wp:inline distT="0" distB="0" distL="0" distR="0">
            <wp:extent cx="2973705" cy="396240"/>
            <wp:effectExtent l="0" t="0" r="0" b="0"/>
            <wp:docPr id="20" name="image4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7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2"/>
          <w:szCs w:val="22"/>
        </w:rPr>
      </w:pPr>
      <w:r>
        <w:rPr/>
        <w:drawing>
          <wp:inline distT="0" distB="0" distL="0" distR="0">
            <wp:extent cx="2996565" cy="484505"/>
            <wp:effectExtent l="0" t="0" r="0" b="0"/>
            <wp:docPr id="21" name="image8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84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2"/>
          <w:szCs w:val="22"/>
        </w:rPr>
      </w:pPr>
      <w:r>
        <w:rPr/>
        <w:drawing>
          <wp:inline distT="0" distB="0" distL="0" distR="0">
            <wp:extent cx="2981325" cy="459740"/>
            <wp:effectExtent l="0" t="0" r="0" b="0"/>
            <wp:docPr id="22" name="image2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5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2"/>
          <w:szCs w:val="22"/>
        </w:rPr>
      </w:pPr>
      <w:r>
        <w:rPr/>
        <w:drawing>
          <wp:inline distT="0" distB="0" distL="0" distR="0">
            <wp:extent cx="2996565" cy="477520"/>
            <wp:effectExtent l="0" t="0" r="0" b="0"/>
            <wp:docPr id="23" name="image6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60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2"/>
          <w:szCs w:val="22"/>
        </w:rPr>
      </w:pPr>
      <w:r>
        <w:rPr/>
        <w:drawing>
          <wp:inline distT="0" distB="0" distL="0" distR="0">
            <wp:extent cx="3027045" cy="523875"/>
            <wp:effectExtent l="0" t="0" r="0" b="0"/>
            <wp:docPr id="24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567"/>
        <w:jc w:val="center"/>
        <w:rPr>
          <w:rFonts w:ascii="Times New Roman" w:hAnsi="Times New Roman"/>
          <w:sz w:val="20"/>
          <w:szCs w:val="20"/>
        </w:rPr>
      </w:pPr>
      <w:r>
        <w:rPr>
          <w:rFonts w:eastAsia="Calibri" w:ascii="Times New Roman" w:hAnsi="Times New Roman"/>
          <w:sz w:val="20"/>
          <w:szCs w:val="20"/>
        </w:rPr>
        <w:t xml:space="preserve">Рисунок </w:t>
      </w:r>
      <w:r>
        <w:rPr>
          <w:rFonts w:eastAsia="Calibri" w:ascii="Times New Roman" w:hAnsi="Times New Roman"/>
          <w:sz w:val="20"/>
          <w:szCs w:val="20"/>
        </w:rPr>
        <w:t>9</w:t>
      </w:r>
      <w:r>
        <w:rPr>
          <w:rFonts w:eastAsia="Calibri" w:ascii="Times New Roman" w:hAnsi="Times New Roman"/>
          <w:sz w:val="20"/>
          <w:szCs w:val="20"/>
        </w:rPr>
        <w:t xml:space="preserve"> — </w:t>
      </w:r>
      <w:r>
        <w:rPr>
          <w:rFonts w:eastAsia="Calibri" w:ascii="Times New Roman" w:hAnsi="Times New Roman"/>
          <w:sz w:val="20"/>
          <w:szCs w:val="20"/>
          <w:lang w:val="ru-RU"/>
        </w:rPr>
        <w:t xml:space="preserve">коллаж измерений </w:t>
      </w:r>
      <w:r>
        <w:rPr>
          <w:rFonts w:eastAsia="Calibri" w:ascii="Times New Roman" w:hAnsi="Times New Roman"/>
          <w:sz w:val="20"/>
          <w:szCs w:val="20"/>
          <w:lang w:val="en-US"/>
        </w:rPr>
        <w:t>shell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/>
      </w:pPr>
      <w:r>
        <w:rPr/>
        <w:t>Qs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2"/>
          <w:szCs w:val="22"/>
        </w:rPr>
      </w:pPr>
      <w:r>
        <w:rPr/>
        <w:drawing>
          <wp:inline distT="0" distB="0" distL="0" distR="0">
            <wp:extent cx="3049905" cy="452120"/>
            <wp:effectExtent l="0" t="0" r="0" b="0"/>
            <wp:docPr id="25" name="image4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41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2"/>
          <w:szCs w:val="22"/>
        </w:rPr>
      </w:pPr>
      <w:r>
        <w:rPr/>
        <w:drawing>
          <wp:inline distT="0" distB="0" distL="0" distR="0">
            <wp:extent cx="3049905" cy="454025"/>
            <wp:effectExtent l="0" t="0" r="0" b="0"/>
            <wp:docPr id="26" name="image3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6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2"/>
          <w:szCs w:val="22"/>
        </w:rPr>
      </w:pPr>
      <w:r>
        <w:rPr/>
        <w:drawing>
          <wp:inline distT="0" distB="0" distL="0" distR="0">
            <wp:extent cx="3049905" cy="459740"/>
            <wp:effectExtent l="0" t="0" r="0" b="0"/>
            <wp:docPr id="27" name="image7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70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2"/>
          <w:szCs w:val="22"/>
        </w:rPr>
      </w:pPr>
      <w:r>
        <w:rPr/>
        <w:drawing>
          <wp:inline distT="0" distB="0" distL="0" distR="0">
            <wp:extent cx="3042285" cy="448310"/>
            <wp:effectExtent l="0" t="0" r="0" b="0"/>
            <wp:docPr id="28" name="image5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8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2"/>
          <w:szCs w:val="22"/>
        </w:rPr>
      </w:pPr>
      <w:r>
        <w:rPr/>
        <w:drawing>
          <wp:inline distT="0" distB="0" distL="0" distR="0">
            <wp:extent cx="3042285" cy="450215"/>
            <wp:effectExtent l="0" t="0" r="0" b="0"/>
            <wp:docPr id="29" name="image3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2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2"/>
          <w:szCs w:val="22"/>
        </w:rPr>
      </w:pPr>
      <w:r>
        <w:rPr/>
        <w:drawing>
          <wp:inline distT="0" distB="0" distL="0" distR="0">
            <wp:extent cx="3088005" cy="422910"/>
            <wp:effectExtent l="0" t="0" r="0" b="0"/>
            <wp:docPr id="30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2"/>
          <w:szCs w:val="22"/>
        </w:rPr>
      </w:pPr>
      <w:r>
        <w:rPr/>
        <w:drawing>
          <wp:inline distT="0" distB="0" distL="0" distR="0">
            <wp:extent cx="3065145" cy="466090"/>
            <wp:effectExtent l="0" t="0" r="0" b="0"/>
            <wp:docPr id="31" name="image6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66.png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eastAsia="Calibri"/>
          <w:sz w:val="24"/>
          <w:szCs w:val="24"/>
        </w:rPr>
      </w:pPr>
      <w:r>
        <w:rPr/>
        <w:drawing>
          <wp:inline distT="0" distB="0" distL="0" distR="0">
            <wp:extent cx="3080385" cy="461645"/>
            <wp:effectExtent l="0" t="0" r="0" b="0"/>
            <wp:docPr id="32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567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Рисунок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10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— </w:t>
      </w:r>
      <w:r>
        <w:rPr>
          <w:rFonts w:ascii="Times New Roman" w:hAnsi="Times New Roman"/>
          <w:sz w:val="20"/>
          <w:szCs w:val="20"/>
          <w:lang w:val="ru-RU"/>
        </w:rPr>
        <w:t xml:space="preserve">коллаж измерений </w:t>
      </w:r>
      <w:r>
        <w:rPr>
          <w:rFonts w:ascii="Times New Roman" w:hAnsi="Times New Roman"/>
          <w:sz w:val="20"/>
          <w:szCs w:val="20"/>
          <w:lang w:val="en-US"/>
        </w:rPr>
        <w:t>qs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eastAsia="Calibri"/>
          <w:b/>
          <w:b/>
          <w:bCs/>
          <w:lang w:val="en-US"/>
        </w:rPr>
      </w:pPr>
      <w:r>
        <w:rPr>
          <w:rFonts w:eastAsia="Calibri"/>
          <w:b/>
          <w:bCs/>
          <w:lang w:val="en-US"/>
        </w:rPr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eastAsia="Calibri"/>
          <w:b/>
          <w:b/>
          <w:bCs/>
          <w:lang w:val="en-US"/>
        </w:rPr>
      </w:pPr>
      <w:r>
        <w:rPr>
          <w:rFonts w:eastAsia="Calibri"/>
          <w:b/>
          <w:bCs/>
          <w:lang w:val="en-US"/>
        </w:rPr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eastAsia="Calibri"/>
          <w:b/>
          <w:b/>
          <w:bCs/>
          <w:lang w:val="en-US"/>
        </w:rPr>
      </w:pPr>
      <w:r>
        <w:rPr>
          <w:rFonts w:eastAsia="Calibri"/>
          <w:b/>
          <w:bCs/>
          <w:lang w:val="en-US"/>
        </w:rPr>
        <w:t>Shell:</w:t>
      </w:r>
    </w:p>
    <w:tbl>
      <w:tblPr>
        <w:tblStyle w:val="aff2"/>
        <w:tblW w:w="97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87"/>
        <w:gridCol w:w="1088"/>
        <w:gridCol w:w="1085"/>
        <w:gridCol w:w="1090"/>
        <w:gridCol w:w="1087"/>
        <w:gridCol w:w="1088"/>
        <w:gridCol w:w="1087"/>
        <w:gridCol w:w="1089"/>
        <w:gridCol w:w="1087"/>
      </w:tblGrid>
      <w:tr>
        <w:trPr>
          <w:trHeight w:val="419" w:hRule="atLeast"/>
        </w:trPr>
        <w:tc>
          <w:tcPr>
            <w:tcW w:w="1087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Время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0,001</w:t>
            </w:r>
          </w:p>
        </w:tc>
        <w:tc>
          <w:tcPr>
            <w:tcW w:w="108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0,006</w:t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0,034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0,223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0,450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0,839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3,208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5,133</w:t>
            </w:r>
          </w:p>
        </w:tc>
      </w:tr>
      <w:tr>
        <w:trPr>
          <w:trHeight w:val="824" w:hRule="atLeast"/>
        </w:trPr>
        <w:tc>
          <w:tcPr>
            <w:tcW w:w="1087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Кол-во данных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3000</w:t>
            </w:r>
          </w:p>
        </w:tc>
        <w:tc>
          <w:tcPr>
            <w:tcW w:w="108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4000</w:t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10000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50000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75000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100000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200000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250000</w:t>
            </w:r>
          </w:p>
        </w:tc>
      </w:tr>
    </w:tbl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eastAsia="Calibri"/>
          <w:b/>
          <w:b/>
          <w:bCs/>
          <w:lang w:val="en-US"/>
        </w:rPr>
      </w:pPr>
      <w:r>
        <w:rPr>
          <w:rFonts w:eastAsia="Calibri"/>
          <w:b/>
          <w:bCs/>
          <w:lang w:val="en-US"/>
        </w:rPr>
        <w:t xml:space="preserve">Qs: </w:t>
      </w:r>
    </w:p>
    <w:tbl>
      <w:tblPr>
        <w:tblStyle w:val="aff2"/>
        <w:tblW w:w="97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87"/>
        <w:gridCol w:w="1088"/>
        <w:gridCol w:w="1085"/>
        <w:gridCol w:w="1090"/>
        <w:gridCol w:w="1087"/>
        <w:gridCol w:w="1088"/>
        <w:gridCol w:w="1087"/>
        <w:gridCol w:w="1089"/>
        <w:gridCol w:w="1087"/>
      </w:tblGrid>
      <w:tr>
        <w:trPr>
          <w:trHeight w:val="419" w:hRule="atLeast"/>
        </w:trPr>
        <w:tc>
          <w:tcPr>
            <w:tcW w:w="1087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Время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0,001</w:t>
            </w:r>
          </w:p>
        </w:tc>
        <w:tc>
          <w:tcPr>
            <w:tcW w:w="108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0,00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0,0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ru-RU" w:bidi="ar-SA"/>
              </w:rPr>
              <w:t>03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0,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ru-RU" w:bidi="ar-SA"/>
              </w:rPr>
              <w:t>005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0,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ru-RU" w:bidi="ar-SA"/>
              </w:rPr>
              <w:t>026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0,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ru-RU" w:bidi="ar-SA"/>
              </w:rPr>
              <w:t>025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ru-RU" w:bidi="ar-SA"/>
              </w:rPr>
              <w:t>0,037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,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ru-RU" w:bidi="ar-SA"/>
              </w:rPr>
              <w:t>068</w:t>
            </w:r>
          </w:p>
        </w:tc>
      </w:tr>
      <w:tr>
        <w:trPr>
          <w:trHeight w:val="824" w:hRule="atLeast"/>
        </w:trPr>
        <w:tc>
          <w:tcPr>
            <w:tcW w:w="1087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Кол-во данных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3000</w:t>
            </w:r>
          </w:p>
        </w:tc>
        <w:tc>
          <w:tcPr>
            <w:tcW w:w="108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4000</w:t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10000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50000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75000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100000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200000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250000</w:t>
            </w:r>
          </w:p>
        </w:tc>
      </w:tr>
    </w:tbl>
    <w:p>
      <w:pPr>
        <w:pStyle w:val="Caption"/>
        <w:spacing w:lineRule="auto" w:line="360" w:before="0" w:after="0"/>
        <w:ind w:firstLine="567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ru-RU"/>
        </w:rPr>
        <w:t>Таблица 1</w:t>
      </w:r>
      <w:r>
        <w:rPr>
          <w:rFonts w:ascii="Times New Roman" w:hAnsi="Times New Roman"/>
          <w:sz w:val="20"/>
          <w:szCs w:val="20"/>
        </w:rPr>
        <w:t xml:space="preserve"> — </w:t>
      </w:r>
      <w:r>
        <w:rPr>
          <w:rFonts w:ascii="Times New Roman" w:hAnsi="Times New Roman"/>
          <w:sz w:val="20"/>
          <w:szCs w:val="20"/>
        </w:rPr>
        <w:t xml:space="preserve">сравнение </w:t>
      </w:r>
      <w:r>
        <w:rPr>
          <w:rFonts w:ascii="Times New Roman" w:hAnsi="Times New Roman"/>
          <w:sz w:val="20"/>
          <w:szCs w:val="20"/>
          <w:lang w:val="en-US"/>
        </w:rPr>
        <w:t xml:space="preserve">shell </w:t>
      </w:r>
      <w:r>
        <w:rPr>
          <w:rFonts w:ascii="Times New Roman" w:hAnsi="Times New Roman"/>
          <w:sz w:val="20"/>
          <w:szCs w:val="20"/>
          <w:lang w:val="ru-RU"/>
        </w:rPr>
        <w:t xml:space="preserve">и </w:t>
      </w:r>
      <w:r>
        <w:rPr>
          <w:rFonts w:ascii="Times New Roman" w:hAnsi="Times New Roman"/>
          <w:sz w:val="20"/>
          <w:szCs w:val="20"/>
          <w:lang w:val="en-US"/>
        </w:rPr>
        <w:t>qs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/>
      </w:pPr>
      <w:r>
        <w:rPr/>
        <w:t>Время выполнения программы увеличивается прямо пропорционально увеличению размера массива. Qs лучше справляется с массивами больших размеров нежел</w:t>
      </w:r>
      <w:r>
        <w:rPr/>
        <w:t>и</w:t>
      </w:r>
      <w:r>
        <w:rPr/>
        <w:t xml:space="preserve"> Shell.</w:t>
      </w:r>
    </w:p>
    <w:p>
      <w:pPr>
        <w:pStyle w:val="Normal"/>
        <w:numPr>
          <w:ilvl w:val="0"/>
          <w:numId w:val="11"/>
        </w:numPr>
        <w:suppressAutoHyphens w:val="false"/>
        <w:spacing w:lineRule="auto" w:line="360" w:before="0" w:after="0"/>
        <w:ind w:left="0" w:firstLine="567"/>
        <w:jc w:val="left"/>
        <w:rPr/>
      </w:pPr>
      <w:r>
        <w:rPr/>
        <w:t>Оценили время работы каждого из реализованных алгоритмов на массиве, представляющих собой возрастающую последовательность чисел.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/>
      </w:pPr>
      <w:r>
        <w:rPr/>
        <w:t>Shell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lang w:val="en-US"/>
        </w:rPr>
      </w:pPr>
      <w:r>
        <w:rPr>
          <w:lang w:val="en-US"/>
        </w:rPr>
        <w:t>90000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2"/>
          <w:szCs w:val="22"/>
        </w:rPr>
      </w:pPr>
      <w:r>
        <w:rPr/>
        <w:drawing>
          <wp:inline distT="0" distB="0" distL="0" distR="0">
            <wp:extent cx="2724785" cy="328930"/>
            <wp:effectExtent l="0" t="0" r="0" b="0"/>
            <wp:docPr id="3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lang w:val="en-US"/>
        </w:rPr>
      </w:pPr>
      <w:r>
        <w:rPr>
          <w:lang w:val="en-US"/>
        </w:rPr>
        <w:t>150000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2"/>
          <w:szCs w:val="22"/>
        </w:rPr>
      </w:pPr>
      <w:r>
        <w:rPr/>
        <w:drawing>
          <wp:inline distT="0" distB="0" distL="0" distR="0">
            <wp:extent cx="2770505" cy="374650"/>
            <wp:effectExtent l="0" t="0" r="0" b="0"/>
            <wp:docPr id="3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lang w:val="en-US"/>
        </w:rPr>
      </w:pPr>
      <w:r>
        <w:rPr>
          <w:lang w:val="en-US"/>
        </w:rPr>
        <w:t>200000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2"/>
          <w:szCs w:val="22"/>
        </w:rPr>
      </w:pPr>
      <w:r>
        <w:rPr/>
        <w:drawing>
          <wp:inline distT="0" distB="0" distL="0" distR="0">
            <wp:extent cx="2686685" cy="295275"/>
            <wp:effectExtent l="0" t="0" r="0" b="0"/>
            <wp:docPr id="3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8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lang w:val="en-US"/>
        </w:rPr>
      </w:pPr>
      <w:r>
        <w:rPr>
          <w:lang w:val="en-US"/>
        </w:rPr>
        <w:t>250000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2"/>
          <w:szCs w:val="22"/>
        </w:rPr>
      </w:pPr>
      <w:r>
        <w:rPr/>
        <w:drawing>
          <wp:inline distT="0" distB="0" distL="0" distR="0">
            <wp:extent cx="2761615" cy="356870"/>
            <wp:effectExtent l="0" t="0" r="0" b="0"/>
            <wp:docPr id="36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567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Рисунок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11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— </w:t>
      </w:r>
      <w:r>
        <w:rPr>
          <w:rFonts w:ascii="Times New Roman" w:hAnsi="Times New Roman"/>
          <w:sz w:val="20"/>
          <w:szCs w:val="20"/>
          <w:lang w:val="ru-RU"/>
        </w:rPr>
        <w:t xml:space="preserve">коллаж измерений </w:t>
      </w:r>
      <w:r>
        <w:rPr>
          <w:rFonts w:ascii="Times New Roman" w:hAnsi="Times New Roman"/>
          <w:sz w:val="20"/>
          <w:szCs w:val="20"/>
          <w:lang w:val="en-US"/>
        </w:rPr>
        <w:t>shell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/>
      </w:pPr>
      <w:r>
        <w:rPr/>
        <w:t>Qs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lang w:val="en-US"/>
        </w:rPr>
      </w:pPr>
      <w:r>
        <w:rPr>
          <w:lang w:val="en-US"/>
        </w:rPr>
        <w:t>90000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2"/>
          <w:szCs w:val="22"/>
        </w:rPr>
      </w:pPr>
      <w:r>
        <w:rPr/>
        <w:drawing>
          <wp:inline distT="0" distB="0" distL="0" distR="0">
            <wp:extent cx="2724785" cy="328930"/>
            <wp:effectExtent l="0" t="0" r="0" b="0"/>
            <wp:docPr id="37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eastAsia="Calibri"/>
        </w:rPr>
      </w:pPr>
      <w:r>
        <w:rPr>
          <w:rFonts w:eastAsia="Calibri"/>
          <w:lang w:val="en-US"/>
        </w:rPr>
        <w:t>15000</w:t>
      </w:r>
      <w:r>
        <w:rPr>
          <w:rFonts w:eastAsia="Calibri"/>
        </w:rPr>
        <w:t>0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2"/>
          <w:szCs w:val="22"/>
        </w:rPr>
      </w:pPr>
      <w:r>
        <w:rPr/>
        <w:drawing>
          <wp:inline distT="0" distB="0" distL="0" distR="0">
            <wp:extent cx="2770505" cy="374650"/>
            <wp:effectExtent l="0" t="0" r="0" b="0"/>
            <wp:docPr id="38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eastAsia="Calibri"/>
          <w:lang w:val="en-US"/>
        </w:rPr>
      </w:pPr>
      <w:r>
        <w:rPr>
          <w:rFonts w:eastAsia="Calibri"/>
          <w:lang w:val="en-US"/>
        </w:rPr>
        <w:t>200000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2"/>
          <w:szCs w:val="22"/>
        </w:rPr>
      </w:pPr>
      <w:r>
        <w:rPr/>
        <w:drawing>
          <wp:inline distT="0" distB="0" distL="0" distR="0">
            <wp:extent cx="2705735" cy="304800"/>
            <wp:effectExtent l="0" t="0" r="0" b="0"/>
            <wp:docPr id="39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eastAsia="Calibri"/>
          <w:lang w:val="en-US"/>
        </w:rPr>
      </w:pPr>
      <w:r>
        <w:rPr>
          <w:rFonts w:eastAsia="Calibri"/>
          <w:lang w:val="en-US"/>
        </w:rPr>
        <w:t>250000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2"/>
          <w:szCs w:val="22"/>
        </w:rPr>
      </w:pPr>
      <w:r>
        <w:rPr/>
        <w:drawing>
          <wp:inline distT="0" distB="0" distL="0" distR="0">
            <wp:extent cx="2715895" cy="328930"/>
            <wp:effectExtent l="0" t="0" r="0" b="0"/>
            <wp:docPr id="40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567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Рисунок 1</w:t>
      </w:r>
      <w:r>
        <w:rPr>
          <w:rFonts w:ascii="Times New Roman" w:hAnsi="Times New Roman"/>
          <w:sz w:val="20"/>
          <w:szCs w:val="20"/>
          <w:lang w:val="en-US"/>
        </w:rPr>
        <w:t>2</w:t>
      </w:r>
      <w:r>
        <w:rPr>
          <w:rFonts w:ascii="Times New Roman" w:hAnsi="Times New Roman"/>
          <w:sz w:val="20"/>
          <w:szCs w:val="20"/>
        </w:rPr>
        <w:t xml:space="preserve"> — </w:t>
      </w:r>
      <w:r>
        <w:rPr>
          <w:rFonts w:ascii="Times New Roman" w:hAnsi="Times New Roman"/>
          <w:sz w:val="20"/>
          <w:szCs w:val="20"/>
          <w:lang w:val="ru-RU"/>
        </w:rPr>
        <w:t xml:space="preserve">коллаж измерений </w:t>
      </w:r>
      <w:r>
        <w:rPr>
          <w:rFonts w:ascii="Times New Roman" w:hAnsi="Times New Roman"/>
          <w:sz w:val="20"/>
          <w:szCs w:val="20"/>
          <w:lang w:val="en-US"/>
        </w:rPr>
        <w:t>qs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eastAsia="Calibri"/>
          <w:b/>
          <w:b/>
          <w:bCs/>
          <w:sz w:val="32"/>
          <w:szCs w:val="32"/>
          <w:lang w:val="en-US"/>
        </w:rPr>
      </w:pPr>
      <w:r>
        <w:rPr>
          <w:rFonts w:eastAsia="Calibri"/>
          <w:b/>
          <w:bCs/>
          <w:lang w:val="en-US"/>
        </w:rPr>
        <w:t>Shell:</w:t>
      </w:r>
    </w:p>
    <w:tbl>
      <w:tblPr>
        <w:tblStyle w:val="aff2"/>
        <w:tblW w:w="9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25"/>
        <w:gridCol w:w="1925"/>
        <w:gridCol w:w="1926"/>
        <w:gridCol w:w="1925"/>
        <w:gridCol w:w="1926"/>
      </w:tblGrid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Кол-во данных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90000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150000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200000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250000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Время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0,002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0,003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0,004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0,019</w:t>
            </w:r>
          </w:p>
        </w:tc>
      </w:tr>
    </w:tbl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eastAsia="Calibri"/>
          <w:b/>
          <w:b/>
          <w:bCs/>
          <w:sz w:val="32"/>
          <w:szCs w:val="32"/>
          <w:lang w:val="en-US"/>
        </w:rPr>
      </w:pPr>
      <w:r>
        <w:rPr>
          <w:rFonts w:eastAsia="Calibri"/>
          <w:b/>
          <w:bCs/>
          <w:lang w:val="en-US"/>
        </w:rPr>
        <w:t>Qs:</w:t>
      </w:r>
    </w:p>
    <w:tbl>
      <w:tblPr>
        <w:tblStyle w:val="aff2"/>
        <w:tblW w:w="9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25"/>
        <w:gridCol w:w="1925"/>
        <w:gridCol w:w="1926"/>
        <w:gridCol w:w="1925"/>
        <w:gridCol w:w="1926"/>
      </w:tblGrid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Кол-во данных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90000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150000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200000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250000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Время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0,00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ru-RU" w:bidi="ar-SA"/>
              </w:rPr>
              <w:t>3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0,00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ru-RU" w:bidi="ar-SA"/>
              </w:rPr>
              <w:t>7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0,0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ru-RU" w:bidi="ar-SA"/>
              </w:rPr>
              <w:t>10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0,0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ru-RU" w:bidi="ar-SA"/>
              </w:rPr>
              <w:t>09</w:t>
            </w:r>
          </w:p>
        </w:tc>
      </w:tr>
    </w:tbl>
    <w:p>
      <w:pPr>
        <w:pStyle w:val="Caption"/>
        <w:spacing w:lineRule="auto" w:line="360" w:before="0" w:after="0"/>
        <w:ind w:firstLine="567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ru-RU"/>
        </w:rPr>
        <w:t>Таблица</w:t>
      </w:r>
      <w:r>
        <w:rPr>
          <w:rFonts w:ascii="Times New Roman" w:hAnsi="Times New Roman"/>
          <w:sz w:val="20"/>
          <w:szCs w:val="20"/>
          <w:lang w:val="en-US"/>
        </w:rPr>
        <w:t xml:space="preserve"> 2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— </w:t>
      </w:r>
      <w:r>
        <w:rPr>
          <w:rFonts w:ascii="Times New Roman" w:hAnsi="Times New Roman"/>
          <w:sz w:val="20"/>
          <w:szCs w:val="20"/>
        </w:rPr>
        <w:t xml:space="preserve">сравнение </w:t>
      </w:r>
      <w:r>
        <w:rPr>
          <w:rFonts w:ascii="Times New Roman" w:hAnsi="Times New Roman"/>
          <w:sz w:val="20"/>
          <w:szCs w:val="20"/>
          <w:lang w:val="en-US"/>
        </w:rPr>
        <w:t xml:space="preserve">shell </w:t>
      </w:r>
      <w:r>
        <w:rPr>
          <w:rFonts w:ascii="Times New Roman" w:hAnsi="Times New Roman"/>
          <w:sz w:val="20"/>
          <w:szCs w:val="20"/>
          <w:lang w:val="ru-RU"/>
        </w:rPr>
        <w:t xml:space="preserve">и </w:t>
      </w:r>
      <w:r>
        <w:rPr>
          <w:rFonts w:ascii="Times New Roman" w:hAnsi="Times New Roman"/>
          <w:sz w:val="20"/>
          <w:szCs w:val="20"/>
          <w:lang w:val="en-US"/>
        </w:rPr>
        <w:t>qs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2"/>
          <w:szCs w:val="22"/>
        </w:rPr>
      </w:pPr>
      <w:r>
        <w:rPr>
          <w:rFonts w:eastAsia="Calibri" w:ascii="Calibri" w:hAnsi="Calibri"/>
          <w:sz w:val="22"/>
          <w:szCs w:val="22"/>
        </w:rPr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2"/>
          <w:szCs w:val="22"/>
        </w:rPr>
      </w:pPr>
      <w:r>
        <w:rPr/>
        <w:t xml:space="preserve">Время выполнения программы увеличивается прямо пропорционально увеличению размера массива. </w:t>
      </w:r>
      <w:r>
        <w:rPr>
          <w:lang w:val="en-US"/>
        </w:rPr>
        <w:t>Shell</w:t>
      </w:r>
      <w:r>
        <w:rPr/>
        <w:t xml:space="preserve"> лучше справляется с массивами, представляющими собой возрастающую последовательность чисел.</w:t>
      </w:r>
    </w:p>
    <w:p>
      <w:pPr>
        <w:pStyle w:val="Normal"/>
        <w:suppressAutoHyphens w:val="false"/>
        <w:spacing w:lineRule="auto" w:line="360" w:before="0" w:after="0"/>
        <w:ind w:firstLine="567"/>
        <w:rPr/>
      </w:pPr>
      <w:r>
        <w:rPr/>
      </w:r>
    </w:p>
    <w:p>
      <w:pPr>
        <w:pStyle w:val="Normal"/>
        <w:numPr>
          <w:ilvl w:val="0"/>
          <w:numId w:val="11"/>
        </w:numPr>
        <w:suppressAutoHyphens w:val="false"/>
        <w:spacing w:lineRule="auto" w:line="360" w:before="0" w:after="0"/>
        <w:ind w:left="0" w:firstLine="567"/>
        <w:jc w:val="left"/>
        <w:rPr/>
      </w:pPr>
      <w:r>
        <w:rPr/>
        <w:t>Оценили время работы каждого из реализованных алгоритмов на массиве, представляющем собой убывающую последовательность чисел.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/>
      </w:pPr>
      <w:r>
        <w:rPr/>
        <w:t>Shell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lang w:val="en-US"/>
        </w:rPr>
      </w:pPr>
      <w:r>
        <w:rPr>
          <w:lang w:val="en-US"/>
        </w:rPr>
        <w:t>90000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2"/>
          <w:szCs w:val="22"/>
        </w:rPr>
      </w:pPr>
      <w:r>
        <w:rPr/>
        <w:drawing>
          <wp:inline distT="0" distB="0" distL="0" distR="0">
            <wp:extent cx="2724785" cy="328930"/>
            <wp:effectExtent l="0" t="0" r="0" b="0"/>
            <wp:docPr id="4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lang w:val="en-US"/>
        </w:rPr>
      </w:pPr>
      <w:r>
        <w:rPr>
          <w:lang w:val="en-US"/>
        </w:rPr>
        <w:t>150000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2"/>
          <w:szCs w:val="22"/>
        </w:rPr>
      </w:pPr>
      <w:r>
        <w:rPr/>
        <w:drawing>
          <wp:inline distT="0" distB="0" distL="0" distR="0">
            <wp:extent cx="2770505" cy="374650"/>
            <wp:effectExtent l="0" t="0" r="0" b="0"/>
            <wp:docPr id="4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lang w:val="en-US"/>
        </w:rPr>
      </w:pPr>
      <w:r>
        <w:rPr>
          <w:lang w:val="en-US"/>
        </w:rPr>
        <w:t>200000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2"/>
          <w:szCs w:val="22"/>
        </w:rPr>
      </w:pPr>
      <w:r>
        <w:rPr/>
        <w:drawing>
          <wp:inline distT="0" distB="0" distL="0" distR="0">
            <wp:extent cx="2813685" cy="309245"/>
            <wp:effectExtent l="0" t="0" r="0" b="0"/>
            <wp:docPr id="43" name="image5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54.png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85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lang w:val="en-US"/>
        </w:rPr>
      </w:pPr>
      <w:r>
        <w:rPr>
          <w:lang w:val="en-US"/>
        </w:rPr>
        <w:t>250000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2"/>
          <w:szCs w:val="22"/>
        </w:rPr>
      </w:pPr>
      <w:r>
        <w:rPr/>
        <w:drawing>
          <wp:inline distT="0" distB="0" distL="0" distR="0">
            <wp:extent cx="2761615" cy="356870"/>
            <wp:effectExtent l="0" t="0" r="0" b="0"/>
            <wp:docPr id="44" name="image3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3.png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9"/>
        <w:spacing w:lineRule="auto" w:line="360" w:before="0" w:after="0"/>
        <w:ind w:firstLine="567"/>
        <w:jc w:val="center"/>
        <w:rPr>
          <w:rFonts w:ascii="Times New Roman;serif" w:hAnsi="Times New Roman;serif"/>
          <w:b/>
          <w:sz w:val="20"/>
          <w:szCs w:val="20"/>
        </w:rPr>
      </w:pPr>
      <w:r>
        <w:rPr>
          <w:rFonts w:ascii="Times New Roman;serif" w:hAnsi="Times New Roman;serif"/>
          <w:b/>
          <w:sz w:val="20"/>
          <w:szCs w:val="20"/>
          <w:lang w:val="ru-RU"/>
        </w:rPr>
        <w:t xml:space="preserve">Рисунок </w:t>
      </w:r>
      <w:r>
        <w:rPr>
          <w:rFonts w:ascii="Times New Roman;serif" w:hAnsi="Times New Roman;serif"/>
          <w:b/>
          <w:sz w:val="20"/>
          <w:szCs w:val="20"/>
          <w:lang w:val="en-US"/>
        </w:rPr>
        <w:t>13</w:t>
      </w:r>
      <w:r>
        <w:rPr>
          <w:rFonts w:ascii="Times New Roman;serif" w:hAnsi="Times New Roman;serif"/>
          <w:b/>
          <w:sz w:val="20"/>
          <w:szCs w:val="20"/>
          <w:lang w:val="ru-RU"/>
        </w:rPr>
        <w:t xml:space="preserve"> — коллаж измерений </w:t>
      </w:r>
      <w:r>
        <w:rPr>
          <w:rFonts w:ascii="Times New Roman;serif" w:hAnsi="Times New Roman;serif"/>
          <w:b/>
          <w:sz w:val="20"/>
          <w:szCs w:val="20"/>
          <w:lang w:val="en-US"/>
        </w:rPr>
        <w:t>shell</w:t>
      </w:r>
    </w:p>
    <w:p>
      <w:pPr>
        <w:pStyle w:val="Normal"/>
        <w:spacing w:lineRule="auto" w:line="360" w:before="0" w:after="0"/>
        <w:ind w:firstLine="567"/>
        <w:jc w:val="center"/>
        <w:rPr>
          <w:rFonts w:ascii="Calibri" w:hAnsi="Calibri" w:eastAsia="Calibri"/>
          <w:sz w:val="22"/>
          <w:szCs w:val="22"/>
        </w:rPr>
      </w:pPr>
      <w:r>
        <w:rPr>
          <w:rFonts w:eastAsia="Calibri" w:ascii="Calibri" w:hAnsi="Calibri"/>
          <w:sz w:val="22"/>
          <w:szCs w:val="22"/>
        </w:rPr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/>
      </w:pPr>
      <w:r>
        <w:rPr/>
        <w:t>Qs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2"/>
          <w:szCs w:val="22"/>
        </w:rPr>
      </w:pPr>
      <w:r>
        <w:rPr/>
        <w:drawing>
          <wp:inline distT="0" distB="0" distL="0" distR="0">
            <wp:extent cx="2724785" cy="328930"/>
            <wp:effectExtent l="0" t="0" r="0" b="0"/>
            <wp:docPr id="4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2"/>
          <w:szCs w:val="22"/>
        </w:rPr>
      </w:pPr>
      <w:r>
        <w:rPr/>
        <w:drawing>
          <wp:inline distT="0" distB="0" distL="0" distR="0">
            <wp:extent cx="2770505" cy="374650"/>
            <wp:effectExtent l="0" t="0" r="0" b="0"/>
            <wp:docPr id="4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2"/>
          <w:szCs w:val="22"/>
        </w:rPr>
      </w:pPr>
      <w:r>
        <w:rPr/>
        <w:drawing>
          <wp:inline distT="0" distB="0" distL="0" distR="0">
            <wp:extent cx="2737485" cy="308610"/>
            <wp:effectExtent l="0" t="0" r="0" b="0"/>
            <wp:docPr id="47" name="image3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34.png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2"/>
          <w:szCs w:val="22"/>
        </w:rPr>
      </w:pPr>
      <w:r>
        <w:rPr/>
        <w:drawing>
          <wp:inline distT="0" distB="0" distL="0" distR="0">
            <wp:extent cx="2715895" cy="328930"/>
            <wp:effectExtent l="0" t="0" r="0" b="0"/>
            <wp:docPr id="48" name="image3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7.png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9"/>
        <w:suppressAutoHyphens w:val="false"/>
        <w:spacing w:lineRule="auto" w:line="360" w:before="0" w:after="0"/>
        <w:ind w:firstLine="567"/>
        <w:jc w:val="center"/>
        <w:rPr>
          <w:rFonts w:ascii="Times New Roman;serif" w:hAnsi="Times New Roman;serif"/>
          <w:b/>
          <w:sz w:val="20"/>
          <w:lang w:val="en-US"/>
        </w:rPr>
      </w:pPr>
      <w:r>
        <w:rPr>
          <w:rFonts w:ascii="Times New Roman;serif" w:hAnsi="Times New Roman;serif"/>
          <w:b/>
          <w:sz w:val="20"/>
          <w:lang w:val="en-US"/>
        </w:rPr>
        <w:t xml:space="preserve">Рисунок 14 — </w:t>
      </w:r>
      <w:r>
        <w:rPr>
          <w:rFonts w:ascii="Times New Roman;serif" w:hAnsi="Times New Roman;serif"/>
          <w:b/>
          <w:sz w:val="20"/>
          <w:lang w:val="ru-RU"/>
        </w:rPr>
        <w:t xml:space="preserve">коллаж измерений </w:t>
      </w:r>
      <w:r>
        <w:rPr>
          <w:rFonts w:ascii="Times New Roman;serif" w:hAnsi="Times New Roman;serif"/>
          <w:b/>
          <w:sz w:val="20"/>
          <w:lang w:val="en-US"/>
        </w:rPr>
        <w:t>qs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eastAsia="Calibri"/>
          <w:b/>
          <w:b/>
          <w:bCs/>
          <w:sz w:val="32"/>
          <w:szCs w:val="32"/>
          <w:lang w:val="en-US"/>
        </w:rPr>
      </w:pPr>
      <w:r>
        <w:rPr>
          <w:rFonts w:eastAsia="Calibri"/>
          <w:b/>
          <w:bCs/>
          <w:lang w:val="en-US"/>
        </w:rPr>
        <w:t>Shell:</w:t>
      </w:r>
    </w:p>
    <w:tbl>
      <w:tblPr>
        <w:tblStyle w:val="aff2"/>
        <w:tblW w:w="9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25"/>
        <w:gridCol w:w="1925"/>
        <w:gridCol w:w="1926"/>
        <w:gridCol w:w="1925"/>
        <w:gridCol w:w="1926"/>
      </w:tblGrid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Кол-во данных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90000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150000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200000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250000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Время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ru-RU" w:bidi="ar-SA"/>
              </w:rPr>
              <w:t>2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,0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ru-RU" w:bidi="ar-SA"/>
              </w:rPr>
              <w:t>79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ru-RU" w:bidi="ar-SA"/>
              </w:rPr>
              <w:t>4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,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ru-RU" w:bidi="ar-SA"/>
              </w:rPr>
              <w:t>814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ru-RU" w:bidi="ar-SA"/>
              </w:rPr>
              <w:t>7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,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ru-RU" w:bidi="ar-SA"/>
              </w:rPr>
              <w:t>528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ru-RU" w:bidi="ar-SA"/>
              </w:rPr>
              <w:t>11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,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ru-RU" w:bidi="ar-SA"/>
              </w:rPr>
              <w:t>126</w:t>
            </w:r>
          </w:p>
        </w:tc>
      </w:tr>
    </w:tbl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eastAsia="Calibri"/>
          <w:b/>
          <w:b/>
          <w:bCs/>
          <w:sz w:val="32"/>
          <w:szCs w:val="32"/>
          <w:lang w:val="en-US"/>
        </w:rPr>
      </w:pPr>
      <w:r>
        <w:rPr>
          <w:rFonts w:eastAsia="Calibri"/>
          <w:b/>
          <w:bCs/>
          <w:lang w:val="en-US"/>
        </w:rPr>
        <w:t>Qs:</w:t>
      </w:r>
    </w:p>
    <w:tbl>
      <w:tblPr>
        <w:tblStyle w:val="aff2"/>
        <w:tblW w:w="9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25"/>
        <w:gridCol w:w="1925"/>
        <w:gridCol w:w="1926"/>
        <w:gridCol w:w="1925"/>
        <w:gridCol w:w="1926"/>
      </w:tblGrid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Кол-во данных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90000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150000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200000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250000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Время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0,004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0,00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ru-RU" w:bidi="ar-SA"/>
              </w:rPr>
              <w:t>7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0,008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0,010</w:t>
            </w:r>
          </w:p>
        </w:tc>
      </w:tr>
    </w:tbl>
    <w:p>
      <w:pPr>
        <w:pStyle w:val="Style9"/>
        <w:suppressAutoHyphens w:val="false"/>
        <w:spacing w:lineRule="auto" w:line="360" w:before="0" w:after="0"/>
        <w:ind w:firstLine="567"/>
        <w:jc w:val="center"/>
        <w:rPr>
          <w:rFonts w:ascii="Times New Roman;serif" w:hAnsi="Times New Roman;serif" w:eastAsia="Calibri"/>
          <w:b/>
          <w:sz w:val="20"/>
          <w:szCs w:val="22"/>
          <w:lang w:val="en-US"/>
        </w:rPr>
      </w:pPr>
      <w:r>
        <w:rPr>
          <w:rFonts w:eastAsia="Calibri" w:ascii="Times New Roman;serif" w:hAnsi="Times New Roman;serif"/>
          <w:b/>
          <w:sz w:val="20"/>
          <w:szCs w:val="22"/>
          <w:lang w:val="ru-RU"/>
        </w:rPr>
        <w:t>Таблица</w:t>
      </w:r>
      <w:r>
        <w:rPr>
          <w:rFonts w:eastAsia="Calibri" w:ascii="Times New Roman;serif" w:hAnsi="Times New Roman;serif"/>
          <w:b/>
          <w:sz w:val="20"/>
          <w:szCs w:val="22"/>
          <w:lang w:val="en-US"/>
        </w:rPr>
        <w:t xml:space="preserve"> 3 — сравнение shell </w:t>
      </w:r>
      <w:r>
        <w:rPr>
          <w:rFonts w:eastAsia="Calibri" w:ascii="Times New Roman;serif" w:hAnsi="Times New Roman;serif"/>
          <w:b/>
          <w:sz w:val="20"/>
          <w:szCs w:val="22"/>
          <w:lang w:val="ru-RU"/>
        </w:rPr>
        <w:t xml:space="preserve">и </w:t>
      </w:r>
      <w:r>
        <w:rPr>
          <w:rFonts w:eastAsia="Calibri" w:ascii="Times New Roman;serif" w:hAnsi="Times New Roman;serif"/>
          <w:b/>
          <w:sz w:val="20"/>
          <w:szCs w:val="22"/>
          <w:lang w:val="en-US"/>
        </w:rPr>
        <w:t>qs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2"/>
          <w:szCs w:val="22"/>
          <w:lang w:val="en-US"/>
        </w:rPr>
      </w:pPr>
      <w:r>
        <w:rPr>
          <w:rFonts w:eastAsia="Calibri" w:ascii="Calibri" w:hAnsi="Calibri"/>
          <w:sz w:val="22"/>
          <w:szCs w:val="22"/>
          <w:lang w:val="en-US"/>
        </w:rPr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2"/>
          <w:szCs w:val="22"/>
        </w:rPr>
      </w:pPr>
      <w:r>
        <w:rPr>
          <w:rFonts w:eastAsia="Calibri" w:ascii="Calibri" w:hAnsi="Calibri"/>
          <w:sz w:val="22"/>
          <w:szCs w:val="22"/>
        </w:rPr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/>
      </w:pPr>
      <w:r>
        <w:rPr/>
        <w:t xml:space="preserve">Время выполнения программы увеличивается прямо пропорционально увеличению размера массива. </w:t>
      </w:r>
      <w:r>
        <w:rPr>
          <w:lang w:val="en-US"/>
        </w:rPr>
        <w:t>QS</w:t>
      </w:r>
      <w:r>
        <w:rPr/>
        <w:t xml:space="preserve"> лучше справляется с массивами, представляющими собой убывающую последовательность чисел.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/>
      </w:pPr>
      <w:r>
        <w:rPr/>
      </w:r>
    </w:p>
    <w:p>
      <w:pPr>
        <w:pStyle w:val="Normal"/>
        <w:numPr>
          <w:ilvl w:val="0"/>
          <w:numId w:val="11"/>
        </w:numPr>
        <w:suppressAutoHyphens w:val="false"/>
        <w:spacing w:lineRule="auto" w:line="360" w:before="0" w:after="0"/>
        <w:ind w:left="0" w:firstLine="567"/>
        <w:jc w:val="left"/>
        <w:rPr/>
      </w:pPr>
      <w:r>
        <w:rPr/>
        <w:t>Оценили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/>
      </w:pPr>
      <w:r>
        <w:rPr/>
        <w:t>Shell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lang w:val="en-US"/>
        </w:rPr>
      </w:pPr>
      <w:r>
        <w:rPr>
          <w:lang w:val="en-US"/>
        </w:rPr>
        <w:t>10000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2"/>
          <w:szCs w:val="22"/>
        </w:rPr>
      </w:pPr>
      <w:r>
        <w:rPr/>
        <w:drawing>
          <wp:inline distT="0" distB="0" distL="0" distR="0">
            <wp:extent cx="2724785" cy="328930"/>
            <wp:effectExtent l="0" t="0" r="0" b="0"/>
            <wp:docPr id="4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lang w:val="en-US"/>
        </w:rPr>
      </w:pPr>
      <w:r>
        <w:rPr>
          <w:lang w:val="en-US"/>
        </w:rPr>
        <w:t>40000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2"/>
          <w:szCs w:val="22"/>
        </w:rPr>
      </w:pPr>
      <w:r>
        <w:rPr/>
        <w:drawing>
          <wp:inline distT="0" distB="0" distL="0" distR="0">
            <wp:extent cx="2770505" cy="374650"/>
            <wp:effectExtent l="0" t="0" r="0" b="0"/>
            <wp:docPr id="5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lang w:val="en-US"/>
        </w:rPr>
      </w:pPr>
      <w:r>
        <w:rPr>
          <w:lang w:val="en-US"/>
        </w:rPr>
        <w:t>70000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2"/>
          <w:szCs w:val="22"/>
        </w:rPr>
      </w:pPr>
      <w:r>
        <w:rPr/>
        <w:drawing>
          <wp:inline distT="0" distB="0" distL="0" distR="0">
            <wp:extent cx="2705735" cy="304800"/>
            <wp:effectExtent l="0" t="0" r="0" b="0"/>
            <wp:docPr id="5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lang w:val="en-US"/>
        </w:rPr>
      </w:pPr>
      <w:r>
        <w:rPr>
          <w:lang w:val="en-US"/>
        </w:rPr>
        <w:t>100000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2"/>
          <w:szCs w:val="22"/>
        </w:rPr>
      </w:pPr>
      <w:r>
        <w:rPr/>
        <w:drawing>
          <wp:inline distT="0" distB="0" distL="0" distR="0">
            <wp:extent cx="2752090" cy="347345"/>
            <wp:effectExtent l="0" t="0" r="0" b="0"/>
            <wp:docPr id="52" name="image7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78.png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9"/>
        <w:suppressAutoHyphens w:val="false"/>
        <w:spacing w:lineRule="auto" w:line="360" w:before="0" w:after="0"/>
        <w:ind w:firstLine="567"/>
        <w:jc w:val="center"/>
        <w:rPr>
          <w:lang w:val="en-US"/>
        </w:rPr>
      </w:pPr>
      <w:r>
        <w:rPr>
          <w:rFonts w:ascii="Times New Roman;serif" w:hAnsi="Times New Roman;serif"/>
          <w:b/>
          <w:sz w:val="20"/>
          <w:lang w:val="en-US"/>
        </w:rPr>
        <w:t xml:space="preserve">Рисунок 15 — </w:t>
      </w:r>
      <w:r>
        <w:rPr>
          <w:rFonts w:ascii="Times New Roman;serif" w:hAnsi="Times New Roman;serif"/>
          <w:b/>
          <w:sz w:val="20"/>
          <w:lang w:val="ru-RU"/>
        </w:rPr>
        <w:t xml:space="preserve">коллаж измерений </w:t>
      </w:r>
      <w:r>
        <w:rPr>
          <w:rFonts w:ascii="Times New Roman;serif" w:hAnsi="Times New Roman;serif"/>
          <w:b/>
          <w:sz w:val="20"/>
          <w:lang w:val="en-US"/>
        </w:rPr>
        <w:t>shell</w:t>
      </w:r>
    </w:p>
    <w:p>
      <w:pPr>
        <w:pStyle w:val="Style9"/>
        <w:suppressAutoHyphens w:val="false"/>
        <w:spacing w:lineRule="auto" w:line="360" w:before="0" w:after="0"/>
        <w:ind w:firstLine="567"/>
        <w:jc w:val="center"/>
        <w:rPr>
          <w:rFonts w:ascii="Times New Roman;serif" w:hAnsi="Times New Roman;serif"/>
          <w:b/>
          <w:sz w:val="20"/>
        </w:rPr>
      </w:pPr>
      <w:r>
        <w:rPr>
          <w:lang w:val="en-US"/>
        </w:rPr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/>
      </w:pPr>
      <w:r>
        <w:rPr/>
        <w:t>Qs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/>
      </w:pPr>
      <w:r>
        <w:rPr/>
        <w:t>10000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eastAsia="Calibri"/>
        </w:rPr>
      </w:pPr>
      <w:r>
        <w:rPr/>
        <w:drawing>
          <wp:inline distT="0" distB="0" distL="0" distR="0">
            <wp:extent cx="2724785" cy="328930"/>
            <wp:effectExtent l="0" t="0" r="0" b="0"/>
            <wp:docPr id="53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eastAsia="Calibri"/>
        </w:rPr>
      </w:pPr>
      <w:r>
        <w:rPr>
          <w:rFonts w:eastAsia="Calibri"/>
        </w:rPr>
        <w:t>40000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eastAsia="Calibri"/>
        </w:rPr>
      </w:pPr>
      <w:r>
        <w:rPr/>
        <w:drawing>
          <wp:inline distT="0" distB="0" distL="0" distR="0">
            <wp:extent cx="2770505" cy="374650"/>
            <wp:effectExtent l="0" t="0" r="0" b="0"/>
            <wp:docPr id="54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eastAsia="Calibri"/>
        </w:rPr>
      </w:pPr>
      <w:r>
        <w:rPr>
          <w:rFonts w:eastAsia="Calibri"/>
        </w:rPr>
        <w:t>70000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eastAsia="Calibri"/>
        </w:rPr>
      </w:pPr>
      <w:r>
        <w:rPr/>
        <w:drawing>
          <wp:inline distT="0" distB="0" distL="0" distR="0">
            <wp:extent cx="2705735" cy="304800"/>
            <wp:effectExtent l="0" t="0" r="0" b="0"/>
            <wp:docPr id="55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eastAsia="Calibri"/>
        </w:rPr>
      </w:pPr>
      <w:r>
        <w:rPr>
          <w:rFonts w:eastAsia="Calibri"/>
        </w:rPr>
        <w:t>100000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2"/>
          <w:szCs w:val="22"/>
        </w:rPr>
      </w:pPr>
      <w:r>
        <w:rPr/>
        <w:drawing>
          <wp:inline distT="0" distB="0" distL="0" distR="0">
            <wp:extent cx="2715260" cy="304800"/>
            <wp:effectExtent l="0" t="0" r="0" b="0"/>
            <wp:docPr id="56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9"/>
        <w:suppressAutoHyphens w:val="false"/>
        <w:spacing w:lineRule="auto" w:line="360" w:before="0" w:after="0"/>
        <w:ind w:firstLine="567"/>
        <w:jc w:val="center"/>
        <w:rPr>
          <w:rFonts w:ascii="Times New Roman;serif" w:hAnsi="Times New Roman;serif" w:eastAsia="Calibri"/>
          <w:b/>
          <w:sz w:val="20"/>
          <w:szCs w:val="22"/>
          <w:lang w:val="en-US"/>
        </w:rPr>
      </w:pPr>
      <w:r>
        <w:rPr>
          <w:rFonts w:eastAsia="Calibri" w:ascii="Times New Roman;serif" w:hAnsi="Times New Roman;serif"/>
          <w:b/>
          <w:sz w:val="20"/>
          <w:szCs w:val="22"/>
          <w:lang w:val="en-US"/>
        </w:rPr>
        <w:t xml:space="preserve">Рисунок 16 — </w:t>
      </w:r>
      <w:r>
        <w:rPr>
          <w:rFonts w:eastAsia="Calibri" w:ascii="Times New Roman;serif" w:hAnsi="Times New Roman;serif"/>
          <w:b/>
          <w:sz w:val="20"/>
          <w:szCs w:val="22"/>
          <w:lang w:val="ru-RU"/>
        </w:rPr>
        <w:t xml:space="preserve">коллаж измерений </w:t>
      </w:r>
      <w:r>
        <w:rPr>
          <w:rFonts w:eastAsia="Calibri" w:ascii="Times New Roman;serif" w:hAnsi="Times New Roman;serif"/>
          <w:b/>
          <w:sz w:val="20"/>
          <w:szCs w:val="22"/>
          <w:lang w:val="en-US"/>
        </w:rPr>
        <w:t>qs</w:t>
      </w:r>
    </w:p>
    <w:p>
      <w:pPr>
        <w:pStyle w:val="Normal"/>
        <w:suppressAutoHyphens w:val="false"/>
        <w:spacing w:lineRule="auto" w:line="360" w:before="0" w:after="0"/>
        <w:ind w:firstLine="567"/>
        <w:jc w:val="center"/>
        <w:rPr>
          <w:rFonts w:ascii="Calibri" w:hAnsi="Calibri" w:eastAsia="Calibri"/>
          <w:sz w:val="22"/>
          <w:szCs w:val="22"/>
          <w:lang w:val="en-US"/>
        </w:rPr>
      </w:pPr>
      <w:r>
        <w:rPr>
          <w:rFonts w:eastAsia="Calibri" w:ascii="Calibri" w:hAnsi="Calibri"/>
          <w:sz w:val="22"/>
          <w:szCs w:val="22"/>
          <w:lang w:val="en-US"/>
        </w:rPr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eastAsia="Calibri"/>
          <w:b/>
          <w:b/>
          <w:bCs/>
          <w:sz w:val="32"/>
          <w:szCs w:val="32"/>
          <w:lang w:val="en-US"/>
        </w:rPr>
      </w:pPr>
      <w:r>
        <w:rPr>
          <w:rFonts w:eastAsia="Calibri"/>
          <w:b/>
          <w:bCs/>
          <w:lang w:val="en-US"/>
        </w:rPr>
        <w:t>Shell:</w:t>
      </w:r>
    </w:p>
    <w:tbl>
      <w:tblPr>
        <w:tblStyle w:val="aff2"/>
        <w:tblW w:w="9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25"/>
        <w:gridCol w:w="1925"/>
        <w:gridCol w:w="1926"/>
        <w:gridCol w:w="1925"/>
        <w:gridCol w:w="1926"/>
      </w:tblGrid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Кол-во данных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10000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40000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70000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100000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Время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0,005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0,069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0,397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0,589</w:t>
            </w:r>
          </w:p>
        </w:tc>
      </w:tr>
    </w:tbl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eastAsia="Calibri"/>
          <w:b/>
          <w:b/>
          <w:bCs/>
          <w:sz w:val="32"/>
          <w:szCs w:val="32"/>
          <w:lang w:val="en-US"/>
        </w:rPr>
      </w:pPr>
      <w:r>
        <w:rPr>
          <w:rFonts w:eastAsia="Calibri"/>
          <w:b/>
          <w:bCs/>
          <w:lang w:val="en-US"/>
        </w:rPr>
        <w:t>Qs:</w:t>
      </w:r>
    </w:p>
    <w:tbl>
      <w:tblPr>
        <w:tblStyle w:val="aff2"/>
        <w:tblW w:w="9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25"/>
        <w:gridCol w:w="1925"/>
        <w:gridCol w:w="1926"/>
        <w:gridCol w:w="1925"/>
        <w:gridCol w:w="1926"/>
      </w:tblGrid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Кол-во данных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10000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40000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70000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100000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Время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0,001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0,002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0,003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0,006</w:t>
            </w:r>
          </w:p>
        </w:tc>
      </w:tr>
    </w:tbl>
    <w:p>
      <w:pPr>
        <w:pStyle w:val="Style9"/>
        <w:suppressAutoHyphens w:val="false"/>
        <w:spacing w:lineRule="auto" w:line="360" w:before="0" w:after="0"/>
        <w:ind w:hanging="0"/>
        <w:jc w:val="center"/>
        <w:rPr>
          <w:rFonts w:ascii="Times New Roman;serif" w:hAnsi="Times New Roman;serif" w:eastAsia="Calibri"/>
          <w:b/>
          <w:sz w:val="20"/>
          <w:szCs w:val="22"/>
        </w:rPr>
      </w:pPr>
      <w:r>
        <w:rPr>
          <w:rFonts w:eastAsia="Calibri" w:ascii="Times New Roman;serif" w:hAnsi="Times New Roman;serif"/>
          <w:b/>
          <w:sz w:val="20"/>
          <w:szCs w:val="22"/>
          <w:lang w:val="ru-RU"/>
        </w:rPr>
        <w:t>Таблица</w:t>
      </w:r>
      <w:r>
        <w:rPr>
          <w:rFonts w:eastAsia="Calibri" w:ascii="Times New Roman;serif" w:hAnsi="Times New Roman;serif"/>
          <w:b/>
          <w:sz w:val="20"/>
          <w:szCs w:val="22"/>
          <w:lang w:val="en-US"/>
        </w:rPr>
        <w:t xml:space="preserve"> </w:t>
      </w:r>
      <w:r>
        <w:rPr>
          <w:rFonts w:eastAsia="Calibri" w:ascii="Times New Roman;serif" w:hAnsi="Times New Roman;serif"/>
          <w:b/>
          <w:sz w:val="20"/>
          <w:szCs w:val="22"/>
          <w:lang w:val="en-US"/>
        </w:rPr>
        <w:t>4</w:t>
      </w:r>
      <w:r>
        <w:rPr>
          <w:rFonts w:eastAsia="Calibri" w:ascii="Times New Roman;serif" w:hAnsi="Times New Roman;serif"/>
          <w:b/>
          <w:sz w:val="20"/>
          <w:szCs w:val="22"/>
          <w:lang w:val="en-US"/>
        </w:rPr>
        <w:t xml:space="preserve"> </w:t>
      </w:r>
      <w:r>
        <w:rPr>
          <w:rFonts w:eastAsia="Calibri" w:ascii="Times New Roman;serif" w:hAnsi="Times New Roman;serif"/>
          <w:b/>
          <w:sz w:val="20"/>
          <w:szCs w:val="22"/>
        </w:rPr>
        <w:t xml:space="preserve">— сравнение </w:t>
      </w:r>
      <w:r>
        <w:rPr>
          <w:rFonts w:eastAsia="Calibri" w:ascii="Times New Roman;serif" w:hAnsi="Times New Roman;serif"/>
          <w:b/>
          <w:sz w:val="20"/>
          <w:szCs w:val="22"/>
          <w:lang w:val="en-US"/>
        </w:rPr>
        <w:t xml:space="preserve">shell </w:t>
      </w:r>
      <w:r>
        <w:rPr>
          <w:rFonts w:eastAsia="Calibri" w:ascii="Times New Roman;serif" w:hAnsi="Times New Roman;serif"/>
          <w:b/>
          <w:sz w:val="20"/>
          <w:szCs w:val="22"/>
          <w:lang w:val="ru-RU"/>
        </w:rPr>
        <w:t xml:space="preserve">и </w:t>
      </w:r>
      <w:r>
        <w:rPr>
          <w:rFonts w:eastAsia="Calibri" w:ascii="Times New Roman;serif" w:hAnsi="Times New Roman;serif"/>
          <w:b/>
          <w:sz w:val="20"/>
          <w:szCs w:val="22"/>
          <w:lang w:val="en-US"/>
        </w:rPr>
        <w:t>qs</w:t>
      </w:r>
    </w:p>
    <w:p>
      <w:pPr>
        <w:pStyle w:val="Normal"/>
        <w:suppressAutoHyphens w:val="false"/>
        <w:spacing w:lineRule="auto" w:line="360" w:before="0" w:after="0"/>
        <w:ind w:hanging="0"/>
        <w:jc w:val="left"/>
        <w:rPr>
          <w:rFonts w:ascii="Calibri" w:hAnsi="Calibri" w:eastAsia="Calibri"/>
          <w:sz w:val="22"/>
          <w:szCs w:val="22"/>
        </w:rPr>
      </w:pPr>
      <w:r>
        <w:rPr>
          <w:rFonts w:eastAsia="Calibri" w:ascii="Calibri" w:hAnsi="Calibri"/>
          <w:sz w:val="22"/>
          <w:szCs w:val="22"/>
        </w:rPr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eastAsia="Calibri"/>
          <w:sz w:val="22"/>
          <w:szCs w:val="22"/>
        </w:rPr>
      </w:pPr>
      <w:r>
        <w:rPr/>
        <w:t>Время выполнения программы увеличивается прямо пропорционально увеличению размера массива. Qs лучше справляется с массивами, одна половина которого представляет собой возрастающую последовательность чисел, а вторая, – убывающую.</w:t>
      </w:r>
    </w:p>
    <w:p>
      <w:pPr>
        <w:pStyle w:val="Normal"/>
        <w:numPr>
          <w:ilvl w:val="0"/>
          <w:numId w:val="11"/>
        </w:numPr>
        <w:suppressAutoHyphens w:val="false"/>
        <w:spacing w:lineRule="auto" w:line="360" w:before="0" w:after="0"/>
        <w:ind w:left="0" w:firstLine="567"/>
        <w:jc w:val="left"/>
        <w:rPr/>
      </w:pPr>
      <w:r>
        <w:rPr/>
        <w:t>Оценили время работы стандартной функции qsort, реализующей алгоритм быстрой сортировки на выше указанных наборах данных.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/>
      </w:pPr>
      <w:r>
        <w:rPr/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/>
      </w:pPr>
      <w:r>
        <w:rPr/>
        <w:t>Случайные числа: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4"/>
          <w:szCs w:val="24"/>
        </w:rPr>
      </w:pPr>
      <w:r>
        <w:rPr/>
        <w:drawing>
          <wp:inline distT="0" distB="0" distL="0" distR="0">
            <wp:extent cx="3053715" cy="412750"/>
            <wp:effectExtent l="0" t="0" r="0" b="0"/>
            <wp:docPr id="57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4"/>
          <w:szCs w:val="24"/>
        </w:rPr>
      </w:pPr>
      <w:r>
        <w:rPr/>
        <w:drawing>
          <wp:inline distT="0" distB="0" distL="0" distR="0">
            <wp:extent cx="3053715" cy="384810"/>
            <wp:effectExtent l="0" t="0" r="0" b="0"/>
            <wp:docPr id="58" name="image4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45.png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4"/>
          <w:szCs w:val="24"/>
        </w:rPr>
      </w:pPr>
      <w:r>
        <w:rPr/>
        <w:drawing>
          <wp:inline distT="0" distB="0" distL="0" distR="0">
            <wp:extent cx="3055620" cy="361315"/>
            <wp:effectExtent l="0" t="0" r="0" b="0"/>
            <wp:docPr id="59" name="image2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28.png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/>
      </w:pPr>
      <w:r>
        <w:rPr/>
        <w:drawing>
          <wp:inline distT="0" distB="0" distL="0" distR="0">
            <wp:extent cx="3055620" cy="361315"/>
            <wp:effectExtent l="0" t="0" r="0" b="0"/>
            <wp:docPr id="60" name="image2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4.png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4"/>
          <w:szCs w:val="24"/>
        </w:rPr>
      </w:pPr>
      <w:r>
        <w:rPr/>
        <w:drawing>
          <wp:inline distT="0" distB="0" distL="0" distR="0">
            <wp:extent cx="3055620" cy="346710"/>
            <wp:effectExtent l="0" t="0" r="0" b="0"/>
            <wp:docPr id="61" name="image4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49.png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9"/>
        <w:suppressAutoHyphens w:val="false"/>
        <w:spacing w:lineRule="auto" w:line="360" w:before="0" w:after="0"/>
        <w:ind w:firstLine="567"/>
        <w:jc w:val="center"/>
        <w:rPr>
          <w:rFonts w:ascii="Times New Roman;serif" w:hAnsi="Times New Roman;serif"/>
          <w:b/>
          <w:sz w:val="20"/>
          <w:lang w:val="en-US"/>
        </w:rPr>
      </w:pPr>
      <w:r>
        <w:rPr>
          <w:rFonts w:ascii="Times New Roman;serif" w:hAnsi="Times New Roman;serif"/>
          <w:b/>
          <w:sz w:val="20"/>
          <w:lang w:val="en-US"/>
        </w:rPr>
        <w:t xml:space="preserve">Рисунок 17 — </w:t>
      </w:r>
      <w:r>
        <w:rPr>
          <w:rFonts w:ascii="Times New Roman;serif" w:hAnsi="Times New Roman;serif"/>
          <w:b/>
          <w:sz w:val="20"/>
          <w:lang w:val="ru-RU"/>
        </w:rPr>
        <w:t xml:space="preserve">коллаж измерений </w:t>
      </w:r>
      <w:r>
        <w:rPr>
          <w:rFonts w:ascii="Times New Roman;serif" w:hAnsi="Times New Roman;serif"/>
          <w:b/>
          <w:sz w:val="20"/>
          <w:lang w:val="en-US"/>
        </w:rPr>
        <w:t>qsort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/>
      </w:pPr>
      <w:r>
        <w:rPr/>
        <w:t>Возрастающая последовательность: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4"/>
          <w:szCs w:val="24"/>
        </w:rPr>
      </w:pPr>
      <w:r>
        <w:rPr/>
        <w:drawing>
          <wp:inline distT="0" distB="0" distL="0" distR="0">
            <wp:extent cx="3168650" cy="379730"/>
            <wp:effectExtent l="0" t="0" r="0" b="0"/>
            <wp:docPr id="62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4"/>
          <w:szCs w:val="24"/>
        </w:rPr>
      </w:pPr>
      <w:r>
        <w:rPr/>
        <w:drawing>
          <wp:inline distT="0" distB="0" distL="0" distR="0">
            <wp:extent cx="3084830" cy="394335"/>
            <wp:effectExtent l="0" t="0" r="0" b="0"/>
            <wp:docPr id="63" name="image4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44.png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4"/>
          <w:szCs w:val="24"/>
        </w:rPr>
      </w:pPr>
      <w:r>
        <w:rPr/>
        <w:drawing>
          <wp:inline distT="0" distB="0" distL="0" distR="0">
            <wp:extent cx="3119755" cy="368935"/>
            <wp:effectExtent l="0" t="0" r="0" b="0"/>
            <wp:docPr id="64" name="image6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67.png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4"/>
          <w:szCs w:val="24"/>
        </w:rPr>
      </w:pPr>
      <w:r>
        <w:rPr/>
        <w:drawing>
          <wp:inline distT="0" distB="0" distL="0" distR="0">
            <wp:extent cx="3081655" cy="413385"/>
            <wp:effectExtent l="0" t="0" r="0" b="0"/>
            <wp:docPr id="65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4"/>
          <w:szCs w:val="24"/>
        </w:rPr>
      </w:pPr>
      <w:r>
        <w:rPr/>
        <w:drawing>
          <wp:inline distT="0" distB="0" distL="0" distR="0">
            <wp:extent cx="3121025" cy="437515"/>
            <wp:effectExtent l="0" t="0" r="0" b="0"/>
            <wp:docPr id="66" name="image6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64.png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9"/>
        <w:suppressAutoHyphens w:val="false"/>
        <w:spacing w:lineRule="auto" w:line="360" w:before="0" w:after="0"/>
        <w:ind w:firstLine="567"/>
        <w:jc w:val="center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eastAsia="Calibri" w:ascii="Times New Roman" w:hAnsi="Times New Roman"/>
          <w:b/>
          <w:sz w:val="20"/>
          <w:szCs w:val="20"/>
          <w:lang w:val="en-US"/>
        </w:rPr>
        <w:t xml:space="preserve">Рисунок 18 — </w:t>
      </w:r>
      <w:r>
        <w:rPr>
          <w:rFonts w:eastAsia="Calibri" w:ascii="Times New Roman" w:hAnsi="Times New Roman"/>
          <w:b/>
          <w:sz w:val="20"/>
          <w:szCs w:val="20"/>
          <w:lang w:val="ru-RU"/>
        </w:rPr>
        <w:t xml:space="preserve">коллаж измерений </w:t>
      </w:r>
      <w:r>
        <w:rPr>
          <w:rFonts w:eastAsia="Calibri" w:ascii="Times New Roman" w:hAnsi="Times New Roman"/>
          <w:b/>
          <w:sz w:val="20"/>
          <w:szCs w:val="20"/>
          <w:lang w:val="en-US"/>
        </w:rPr>
        <w:t>qsort</w:t>
      </w:r>
    </w:p>
    <w:p>
      <w:pPr>
        <w:pStyle w:val="Style9"/>
        <w:suppressAutoHyphens w:val="false"/>
        <w:spacing w:lineRule="auto" w:line="360" w:before="0" w:after="0"/>
        <w:ind w:firstLine="567"/>
        <w:jc w:val="center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/>
      </w:pPr>
      <w:r>
        <w:rPr/>
        <w:t>Убывающая последовательность: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4"/>
          <w:szCs w:val="24"/>
        </w:rPr>
      </w:pPr>
      <w:r>
        <w:rPr/>
        <w:drawing>
          <wp:inline distT="0" distB="0" distL="0" distR="0">
            <wp:extent cx="3174365" cy="325755"/>
            <wp:effectExtent l="0" t="0" r="0" b="0"/>
            <wp:docPr id="67" name="image6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62.png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4"/>
          <w:szCs w:val="24"/>
        </w:rPr>
      </w:pPr>
      <w:r>
        <w:rPr/>
        <w:drawing>
          <wp:inline distT="0" distB="0" distL="0" distR="0">
            <wp:extent cx="3183255" cy="400050"/>
            <wp:effectExtent l="0" t="0" r="0" b="0"/>
            <wp:docPr id="68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4"/>
          <w:szCs w:val="24"/>
        </w:rPr>
      </w:pPr>
      <w:r>
        <w:rPr/>
        <w:drawing>
          <wp:inline distT="0" distB="0" distL="0" distR="0">
            <wp:extent cx="3183890" cy="363855"/>
            <wp:effectExtent l="0" t="0" r="0" b="0"/>
            <wp:docPr id="69" name="image6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65.png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89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4"/>
          <w:szCs w:val="24"/>
        </w:rPr>
      </w:pPr>
      <w:r>
        <w:rPr/>
        <w:drawing>
          <wp:inline distT="0" distB="0" distL="0" distR="0">
            <wp:extent cx="3192780" cy="375285"/>
            <wp:effectExtent l="0" t="0" r="0" b="0"/>
            <wp:docPr id="70" name="image6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68.png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4"/>
          <w:szCs w:val="24"/>
        </w:rPr>
      </w:pPr>
      <w:r>
        <w:rPr/>
        <w:drawing>
          <wp:inline distT="0" distB="0" distL="0" distR="0">
            <wp:extent cx="3163570" cy="371475"/>
            <wp:effectExtent l="0" t="0" r="0" b="0"/>
            <wp:docPr id="71" name="image5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52.png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9"/>
        <w:suppressAutoHyphens w:val="false"/>
        <w:spacing w:lineRule="auto" w:line="360" w:before="0" w:after="0"/>
        <w:ind w:firstLine="567"/>
        <w:jc w:val="center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eastAsia="Calibri" w:ascii="Times New Roman" w:hAnsi="Times New Roman"/>
          <w:b/>
          <w:sz w:val="20"/>
          <w:szCs w:val="20"/>
          <w:lang w:val="en-US"/>
        </w:rPr>
        <w:t xml:space="preserve">Рисунок 19 — </w:t>
      </w:r>
      <w:r>
        <w:rPr>
          <w:rFonts w:eastAsia="Calibri" w:ascii="Times New Roman" w:hAnsi="Times New Roman"/>
          <w:b/>
          <w:sz w:val="20"/>
          <w:szCs w:val="20"/>
          <w:lang w:val="ru-RU"/>
        </w:rPr>
        <w:t xml:space="preserve">коллаж измерений </w:t>
      </w:r>
      <w:r>
        <w:rPr>
          <w:rFonts w:eastAsia="Calibri" w:ascii="Times New Roman" w:hAnsi="Times New Roman"/>
          <w:b/>
          <w:sz w:val="20"/>
          <w:szCs w:val="20"/>
          <w:lang w:val="en-US"/>
        </w:rPr>
        <w:t>qsort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/>
      </w:pPr>
      <w:r>
        <w:rPr/>
        <w:t>Первая половина, убывающая вторая возрастающая:</w:t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4"/>
          <w:szCs w:val="24"/>
        </w:rPr>
      </w:pPr>
      <w:r>
        <w:rPr>
          <w:rFonts w:eastAsia="Calibri" w:ascii="Calibri" w:hAnsi="Calibri"/>
          <w:sz w:val="24"/>
          <w:szCs w:val="24"/>
        </w:rPr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4"/>
          <w:szCs w:val="24"/>
        </w:rPr>
      </w:pPr>
      <w:r>
        <w:rPr/>
        <w:drawing>
          <wp:inline distT="0" distB="0" distL="0" distR="0">
            <wp:extent cx="3105785" cy="393700"/>
            <wp:effectExtent l="0" t="0" r="0" b="0"/>
            <wp:docPr id="72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4"/>
          <w:szCs w:val="24"/>
        </w:rPr>
      </w:pPr>
      <w:r>
        <w:rPr/>
        <w:drawing>
          <wp:inline distT="0" distB="0" distL="0" distR="0">
            <wp:extent cx="3171190" cy="347345"/>
            <wp:effectExtent l="0" t="0" r="0" b="0"/>
            <wp:docPr id="73" name="image3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31.png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4"/>
          <w:szCs w:val="24"/>
        </w:rPr>
      </w:pPr>
      <w:r>
        <w:rPr/>
        <w:drawing>
          <wp:inline distT="0" distB="0" distL="0" distR="0">
            <wp:extent cx="3186430" cy="411480"/>
            <wp:effectExtent l="0" t="0" r="0" b="0"/>
            <wp:docPr id="74" name="image5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53.png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4"/>
          <w:szCs w:val="24"/>
        </w:rPr>
      </w:pPr>
      <w:r>
        <w:rPr/>
        <w:drawing>
          <wp:inline distT="0" distB="0" distL="0" distR="0">
            <wp:extent cx="3183890" cy="366395"/>
            <wp:effectExtent l="0" t="0" r="0" b="0"/>
            <wp:docPr id="7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89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>
          <w:rFonts w:ascii="Calibri" w:hAnsi="Calibri" w:eastAsia="Calibri"/>
          <w:sz w:val="22"/>
          <w:szCs w:val="22"/>
        </w:rPr>
      </w:pPr>
      <w:r>
        <w:rPr/>
        <w:drawing>
          <wp:inline distT="0" distB="0" distL="0" distR="0">
            <wp:extent cx="3181350" cy="385445"/>
            <wp:effectExtent l="0" t="0" r="0" b="0"/>
            <wp:docPr id="76" name="image3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5.png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9"/>
        <w:suppressAutoHyphens w:val="false"/>
        <w:spacing w:lineRule="auto" w:line="360" w:before="0" w:after="0"/>
        <w:ind w:firstLine="567"/>
        <w:jc w:val="center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eastAsia="Calibri" w:ascii="Times New Roman" w:hAnsi="Times New Roman"/>
          <w:b/>
          <w:sz w:val="20"/>
          <w:szCs w:val="20"/>
          <w:lang w:val="en-US"/>
        </w:rPr>
        <w:t xml:space="preserve">Рисунок 20 — </w:t>
      </w:r>
      <w:r>
        <w:rPr>
          <w:rFonts w:eastAsia="Calibri" w:ascii="Times New Roman" w:hAnsi="Times New Roman"/>
          <w:b/>
          <w:sz w:val="20"/>
          <w:szCs w:val="20"/>
          <w:lang w:val="ru-RU"/>
        </w:rPr>
        <w:t xml:space="preserve">коллаж измерений </w:t>
      </w:r>
      <w:r>
        <w:rPr>
          <w:rFonts w:eastAsia="Calibri" w:ascii="Times New Roman" w:hAnsi="Times New Roman"/>
          <w:b/>
          <w:sz w:val="20"/>
          <w:szCs w:val="20"/>
          <w:lang w:val="en-US"/>
        </w:rPr>
        <w:t>qsort</w:t>
      </w:r>
    </w:p>
    <w:tbl>
      <w:tblPr>
        <w:tblStyle w:val="aff2"/>
        <w:tblW w:w="97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56"/>
        <w:gridCol w:w="2341"/>
        <w:gridCol w:w="2075"/>
        <w:gridCol w:w="1669"/>
        <w:gridCol w:w="2635"/>
      </w:tblGrid>
      <w:tr>
        <w:trPr>
          <w:trHeight w:val="497" w:hRule="atLeast"/>
        </w:trPr>
        <w:tc>
          <w:tcPr>
            <w:tcW w:w="1056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Размер</w:t>
            </w:r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Случайные числа</w:t>
            </w:r>
          </w:p>
        </w:tc>
        <w:tc>
          <w:tcPr>
            <w:tcW w:w="207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Возрастающая последовательность</w:t>
            </w:r>
          </w:p>
        </w:tc>
        <w:tc>
          <w:tcPr>
            <w:tcW w:w="1669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Убывающая последовательность</w:t>
            </w:r>
          </w:p>
        </w:tc>
        <w:tc>
          <w:tcPr>
            <w:tcW w:w="263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 xml:space="preserve">Первая половина, 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в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 xml:space="preserve">озрастающая, вторая убывающая </w:t>
            </w:r>
          </w:p>
        </w:tc>
      </w:tr>
      <w:tr>
        <w:trPr>
          <w:trHeight w:val="497" w:hRule="atLeast"/>
        </w:trPr>
        <w:tc>
          <w:tcPr>
            <w:tcW w:w="1056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10000</w:t>
            </w:r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0,003</w:t>
            </w:r>
          </w:p>
        </w:tc>
        <w:tc>
          <w:tcPr>
            <w:tcW w:w="207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0,003</w:t>
            </w:r>
          </w:p>
        </w:tc>
        <w:tc>
          <w:tcPr>
            <w:tcW w:w="1669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0,004</w:t>
            </w:r>
          </w:p>
        </w:tc>
        <w:tc>
          <w:tcPr>
            <w:tcW w:w="263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0,001</w:t>
            </w:r>
          </w:p>
        </w:tc>
      </w:tr>
      <w:tr>
        <w:trPr>
          <w:trHeight w:val="497" w:hRule="atLeast"/>
        </w:trPr>
        <w:tc>
          <w:tcPr>
            <w:tcW w:w="1056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75000</w:t>
            </w:r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0,027</w:t>
            </w:r>
          </w:p>
        </w:tc>
        <w:tc>
          <w:tcPr>
            <w:tcW w:w="207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0,009</w:t>
            </w:r>
          </w:p>
        </w:tc>
        <w:tc>
          <w:tcPr>
            <w:tcW w:w="1669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0,011</w:t>
            </w:r>
          </w:p>
        </w:tc>
        <w:tc>
          <w:tcPr>
            <w:tcW w:w="263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0,005</w:t>
            </w:r>
          </w:p>
        </w:tc>
      </w:tr>
      <w:tr>
        <w:trPr>
          <w:trHeight w:val="481" w:hRule="atLeast"/>
        </w:trPr>
        <w:tc>
          <w:tcPr>
            <w:tcW w:w="1056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100000</w:t>
            </w:r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0,032</w:t>
            </w:r>
          </w:p>
        </w:tc>
        <w:tc>
          <w:tcPr>
            <w:tcW w:w="207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0,017</w:t>
            </w:r>
          </w:p>
        </w:tc>
        <w:tc>
          <w:tcPr>
            <w:tcW w:w="1669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0,019</w:t>
            </w:r>
          </w:p>
        </w:tc>
        <w:tc>
          <w:tcPr>
            <w:tcW w:w="263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0,007</w:t>
            </w:r>
          </w:p>
        </w:tc>
      </w:tr>
      <w:tr>
        <w:trPr>
          <w:trHeight w:val="497" w:hRule="atLeast"/>
        </w:trPr>
        <w:tc>
          <w:tcPr>
            <w:tcW w:w="1056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200000</w:t>
            </w:r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0,086</w:t>
            </w:r>
          </w:p>
        </w:tc>
        <w:tc>
          <w:tcPr>
            <w:tcW w:w="207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0,046</w:t>
            </w:r>
          </w:p>
        </w:tc>
        <w:tc>
          <w:tcPr>
            <w:tcW w:w="1669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0,031</w:t>
            </w:r>
          </w:p>
        </w:tc>
        <w:tc>
          <w:tcPr>
            <w:tcW w:w="263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0,023</w:t>
            </w:r>
          </w:p>
        </w:tc>
      </w:tr>
      <w:tr>
        <w:trPr>
          <w:trHeight w:val="497" w:hRule="atLeast"/>
        </w:trPr>
        <w:tc>
          <w:tcPr>
            <w:tcW w:w="1056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250000</w:t>
            </w:r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0,081</w:t>
            </w:r>
          </w:p>
        </w:tc>
        <w:tc>
          <w:tcPr>
            <w:tcW w:w="207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0,042</w:t>
            </w:r>
          </w:p>
        </w:tc>
        <w:tc>
          <w:tcPr>
            <w:tcW w:w="1669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0,034</w:t>
            </w:r>
          </w:p>
        </w:tc>
        <w:tc>
          <w:tcPr>
            <w:tcW w:w="2635" w:type="dxa"/>
            <w:tcBorders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0,017</w:t>
            </w:r>
            <w:bookmarkStart w:id="0" w:name="_GoBack"/>
            <w:bookmarkEnd w:id="0"/>
          </w:p>
        </w:tc>
      </w:tr>
    </w:tbl>
    <w:p>
      <w:pPr>
        <w:pStyle w:val="Style9"/>
        <w:suppressAutoHyphens w:val="false"/>
        <w:spacing w:lineRule="auto" w:line="360" w:before="0" w:after="0"/>
        <w:ind w:firstLine="567"/>
        <w:jc w:val="center"/>
        <w:rPr>
          <w:rFonts w:ascii="Times New Roman;serif" w:hAnsi="Times New Roman;serif"/>
          <w:b/>
          <w:sz w:val="20"/>
          <w:lang w:val="en-US"/>
        </w:rPr>
      </w:pPr>
      <w:r>
        <w:rPr>
          <w:rFonts w:ascii="Times New Roman;serif" w:hAnsi="Times New Roman;serif"/>
          <w:b/>
          <w:sz w:val="20"/>
          <w:lang w:val="ru-RU"/>
        </w:rPr>
        <w:t>Таблица</w:t>
      </w:r>
      <w:r>
        <w:rPr>
          <w:rFonts w:ascii="Times New Roman;serif" w:hAnsi="Times New Roman;serif"/>
          <w:b/>
          <w:sz w:val="20"/>
          <w:lang w:val="en-US"/>
        </w:rPr>
        <w:t xml:space="preserve"> 5 — </w:t>
      </w:r>
      <w:r>
        <w:rPr>
          <w:rFonts w:ascii="Times New Roman;serif" w:hAnsi="Times New Roman;serif"/>
          <w:b/>
          <w:sz w:val="20"/>
          <w:lang w:val="ru-RU"/>
        </w:rPr>
        <w:t xml:space="preserve">сравнение результатов выполнения </w:t>
      </w:r>
      <w:r>
        <w:rPr>
          <w:rFonts w:ascii="Times New Roman;serif" w:hAnsi="Times New Roman;serif"/>
          <w:b/>
          <w:sz w:val="20"/>
          <w:lang w:val="en-US"/>
        </w:rPr>
        <w:t>qsort</w:t>
      </w:r>
    </w:p>
    <w:p>
      <w:pPr>
        <w:pStyle w:val="Normal"/>
        <w:suppressAutoHyphens w:val="false"/>
        <w:spacing w:lineRule="auto" w:line="360" w:before="0" w:after="0"/>
        <w:ind w:firstLine="567"/>
        <w:rPr>
          <w:lang w:val="en-US"/>
        </w:rPr>
      </w:pPr>
      <w:r>
        <w:rPr>
          <w:lang w:val="en-US"/>
        </w:rPr>
      </w:r>
    </w:p>
    <w:p>
      <w:pPr>
        <w:pStyle w:val="Normal"/>
        <w:suppressAutoHyphens w:val="false"/>
        <w:spacing w:lineRule="auto" w:line="360" w:before="0" w:after="0"/>
        <w:ind w:firstLine="567"/>
        <w:jc w:val="left"/>
        <w:rPr/>
      </w:pPr>
      <w:r>
        <w:rPr/>
        <w:t>Время выполнения программы увеличивается прямо пропорционально увеличению размера массива. Qsort одинаково хорошо справляется со всеми указанными выше наборами данных.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Вывод:</w:t>
      </w:r>
    </w:p>
    <w:p>
      <w:pPr>
        <w:pStyle w:val="Normal"/>
        <w:spacing w:lineRule="auto" w:line="360" w:before="0" w:after="0"/>
        <w:ind w:firstLine="567"/>
        <w:contextualSpacing/>
        <w:rPr/>
      </w:pPr>
      <w:r>
        <w:rPr>
          <w:color w:val="000000"/>
        </w:rPr>
        <w:t xml:space="preserve">Рассмотрев программу, </w:t>
      </w:r>
      <w:r>
        <w:rPr>
          <w:color w:val="000000"/>
        </w:rPr>
        <w:t>определили сложность алгоритма программы</w:t>
      </w:r>
      <w:r>
        <w:rPr>
          <w:color w:val="000000"/>
        </w:rPr>
        <w:t xml:space="preserve"> О(n</w:t>
      </w:r>
      <w:r>
        <w:rPr>
          <w:color w:val="000000"/>
          <w:vertAlign w:val="superscript"/>
        </w:rPr>
        <w:t>3</w:t>
      </w:r>
      <w:r>
        <w:rPr>
          <w:color w:val="000000"/>
        </w:rPr>
        <w:t>).</w:t>
      </w:r>
      <w:r>
        <w:rPr/>
        <w:t xml:space="preserve"> </w:t>
      </w:r>
      <w:r>
        <w:rPr/>
        <w:t xml:space="preserve">При выполнении первого задания, оценили время выполнения программы и кода, выполняющего перемножение матриц, используя функции библиотеки </w:t>
      </w:r>
      <w:r>
        <w:rPr>
          <w:lang w:val="en-US"/>
        </w:rPr>
        <w:t xml:space="preserve">Time.h </w:t>
      </w:r>
      <w:r>
        <w:rPr>
          <w:lang w:val="ru-RU"/>
        </w:rPr>
        <w:t>для матриц размерами от 100, 200, 400, 1000, 2000, 4000, 10000,  и сделали вывод, что по мере увеличения матрицы, время работы программы увеличивается. Так же построили график зависимостей, который отражает данные изменения.</w:t>
      </w:r>
    </w:p>
    <w:p>
      <w:pPr>
        <w:pStyle w:val="Normal"/>
        <w:spacing w:lineRule="auto" w:line="360" w:before="0" w:after="0"/>
        <w:ind w:firstLine="567"/>
        <w:contextualSpacing/>
        <w:rPr/>
      </w:pPr>
      <w:r>
        <w:rPr>
          <w:lang w:val="ru-RU"/>
        </w:rPr>
        <w:t>А</w:t>
      </w:r>
      <w:r>
        <w:rPr>
          <w:lang w:val="ru-RU"/>
        </w:rPr>
        <w:t xml:space="preserve">нализ и оценка работы алгоритмов </w:t>
      </w:r>
      <w:r>
        <w:rPr>
          <w:lang w:val="en-US"/>
        </w:rPr>
        <w:t>Shell</w:t>
      </w:r>
      <w:r>
        <w:rPr>
          <w:lang w:val="ru-RU"/>
        </w:rPr>
        <w:t xml:space="preserve">, </w:t>
      </w:r>
      <w:r>
        <w:rPr>
          <w:lang w:val="en-US"/>
        </w:rPr>
        <w:t xml:space="preserve">QS, </w:t>
      </w:r>
      <w:r>
        <w:rPr>
          <w:lang w:val="ru-RU"/>
        </w:rPr>
        <w:t xml:space="preserve">показали, что с работой с данными типа случайных наборов значений массива, лучше справляется </w:t>
      </w:r>
      <w:r>
        <w:rPr>
          <w:lang w:val="en-US"/>
        </w:rPr>
        <w:t>Qs.</w:t>
      </w:r>
    </w:p>
    <w:p>
      <w:pPr>
        <w:pStyle w:val="Normal"/>
        <w:spacing w:lineRule="auto" w:line="360" w:before="0" w:after="0"/>
        <w:ind w:firstLine="567"/>
        <w:contextualSpacing/>
        <w:rPr/>
      </w:pPr>
      <w:r>
        <w:rPr>
          <w:lang w:val="ru-RU"/>
        </w:rPr>
        <w:t xml:space="preserve">Анализ и оценка работы алгоритмов </w:t>
      </w:r>
      <w:r>
        <w:rPr>
          <w:lang w:val="en-US"/>
        </w:rPr>
        <w:t>Shell</w:t>
      </w:r>
      <w:r>
        <w:rPr>
          <w:lang w:val="ru-RU"/>
        </w:rPr>
        <w:t xml:space="preserve">, </w:t>
      </w:r>
      <w:r>
        <w:rPr>
          <w:lang w:val="en-US"/>
        </w:rPr>
        <w:t xml:space="preserve">QS, </w:t>
      </w:r>
      <w:r>
        <w:rPr>
          <w:lang w:val="ru-RU"/>
        </w:rPr>
        <w:t xml:space="preserve">показали, что с работой с данными типа возрастающей последовательности чисел, лучше справляется </w:t>
      </w:r>
      <w:r>
        <w:rPr>
          <w:lang w:val="en-US"/>
        </w:rPr>
        <w:t>Shell.</w:t>
      </w:r>
    </w:p>
    <w:p>
      <w:pPr>
        <w:pStyle w:val="Normal"/>
        <w:spacing w:lineRule="auto" w:line="360" w:before="0" w:after="0"/>
        <w:ind w:firstLine="567"/>
        <w:contextualSpacing/>
        <w:rPr/>
      </w:pPr>
      <w:r>
        <w:rPr>
          <w:lang w:val="ru-RU"/>
        </w:rPr>
        <w:t xml:space="preserve">Анализ и оценка работы алгоритмов </w:t>
      </w:r>
      <w:r>
        <w:rPr>
          <w:lang w:val="en-US"/>
        </w:rPr>
        <w:t>Shell</w:t>
      </w:r>
      <w:r>
        <w:rPr>
          <w:lang w:val="ru-RU"/>
        </w:rPr>
        <w:t xml:space="preserve">, </w:t>
      </w:r>
      <w:r>
        <w:rPr>
          <w:lang w:val="en-US"/>
        </w:rPr>
        <w:t xml:space="preserve">QS, </w:t>
      </w:r>
      <w:r>
        <w:rPr>
          <w:lang w:val="ru-RU"/>
        </w:rPr>
        <w:t xml:space="preserve">показали, что с работой с данными типа убывающей последовательности чисел, лучше справляется </w:t>
      </w:r>
      <w:r>
        <w:rPr>
          <w:lang w:val="en-US"/>
        </w:rPr>
        <w:t>Qs.</w:t>
      </w:r>
    </w:p>
    <w:p>
      <w:pPr>
        <w:pStyle w:val="Normal"/>
        <w:spacing w:lineRule="auto" w:line="360" w:before="0" w:after="0"/>
        <w:ind w:firstLine="567"/>
        <w:contextualSpacing/>
        <w:rPr/>
      </w:pPr>
      <w:r>
        <w:rPr>
          <w:lang w:val="ru-RU"/>
        </w:rPr>
        <w:t xml:space="preserve">Анализ и оценка работы алгоритмов </w:t>
      </w:r>
      <w:r>
        <w:rPr>
          <w:lang w:val="en-US"/>
        </w:rPr>
        <w:t>Shell</w:t>
      </w:r>
      <w:r>
        <w:rPr>
          <w:lang w:val="ru-RU"/>
        </w:rPr>
        <w:t xml:space="preserve">, </w:t>
      </w:r>
      <w:r>
        <w:rPr>
          <w:lang w:val="en-US"/>
        </w:rPr>
        <w:t xml:space="preserve">QS, </w:t>
      </w:r>
      <w:r>
        <w:rPr>
          <w:lang w:val="ru-RU"/>
        </w:rPr>
        <w:t xml:space="preserve">показали, что с работой с данными типа, где одна половина — возрастающие числа, а вторая — убывающие, лучше справляется </w:t>
      </w:r>
      <w:r>
        <w:rPr>
          <w:lang w:val="en-US"/>
        </w:rPr>
        <w:t>Qs.</w:t>
      </w:r>
    </w:p>
    <w:p>
      <w:pPr>
        <w:pStyle w:val="Normal"/>
        <w:spacing w:lineRule="auto" w:line="360" w:before="0" w:after="0"/>
        <w:ind w:firstLine="567"/>
        <w:contextualSpacing/>
        <w:rPr>
          <w:lang w:val="ru-RU"/>
        </w:rPr>
      </w:pPr>
      <w:r>
        <w:rPr>
          <w:lang w:val="ru-RU"/>
        </w:rPr>
        <w:t xml:space="preserve">Анализ работы со стандартной функцией </w:t>
      </w:r>
      <w:r>
        <w:rPr>
          <w:lang w:val="en-US"/>
        </w:rPr>
        <w:t xml:space="preserve">qsort </w:t>
      </w:r>
      <w:r>
        <w:rPr>
          <w:lang w:val="ru-RU"/>
        </w:rPr>
        <w:t xml:space="preserve">показал, что при работе со случайными числами, он быстрее, чем </w:t>
      </w:r>
      <w:r>
        <w:rPr>
          <w:lang w:val="en-US"/>
        </w:rPr>
        <w:t xml:space="preserve">Shell, </w:t>
      </w:r>
      <w:r>
        <w:rPr>
          <w:lang w:val="ru-RU"/>
        </w:rPr>
        <w:t xml:space="preserve">но медленнее, чем </w:t>
      </w:r>
      <w:r>
        <w:rPr>
          <w:lang w:val="en-US"/>
        </w:rPr>
        <w:t>Qs.</w:t>
      </w:r>
    </w:p>
    <w:p>
      <w:pPr>
        <w:pStyle w:val="Normal"/>
        <w:spacing w:lineRule="auto" w:line="360" w:before="0" w:after="0"/>
        <w:ind w:firstLine="567"/>
        <w:contextualSpacing/>
        <w:rPr>
          <w:lang w:val="ru-RU"/>
        </w:rPr>
      </w:pPr>
      <w:r>
        <w:rPr>
          <w:lang w:val="ru-RU"/>
        </w:rPr>
        <w:t xml:space="preserve">Анализ работы со стандартной функцией </w:t>
      </w:r>
      <w:r>
        <w:rPr>
          <w:lang w:val="en-US"/>
        </w:rPr>
        <w:t xml:space="preserve">qsort </w:t>
      </w:r>
      <w:r>
        <w:rPr>
          <w:lang w:val="ru-RU"/>
        </w:rPr>
        <w:t>показал, что при работе с возрастающей последовательностью чисел, он медленнее чем</w:t>
      </w:r>
      <w:r>
        <w:rPr>
          <w:lang w:val="en-US"/>
        </w:rPr>
        <w:t xml:space="preserve"> Shell </w:t>
      </w:r>
      <w:r>
        <w:rPr>
          <w:lang w:val="ru-RU"/>
        </w:rPr>
        <w:t xml:space="preserve">и </w:t>
      </w:r>
      <w:r>
        <w:rPr>
          <w:lang w:val="en-US"/>
        </w:rPr>
        <w:t>Qs.</w:t>
      </w:r>
    </w:p>
    <w:p>
      <w:pPr>
        <w:pStyle w:val="Normal"/>
        <w:spacing w:lineRule="auto" w:line="360" w:before="0" w:after="0"/>
        <w:ind w:firstLine="567"/>
        <w:contextualSpacing/>
        <w:rPr>
          <w:lang w:val="ru-RU"/>
        </w:rPr>
      </w:pPr>
      <w:r>
        <w:rPr>
          <w:lang w:val="ru-RU"/>
        </w:rPr>
        <w:t xml:space="preserve">Анализ работы со стандартной функцией </w:t>
      </w:r>
      <w:r>
        <w:rPr>
          <w:lang w:val="en-US"/>
        </w:rPr>
        <w:t xml:space="preserve">qsort </w:t>
      </w:r>
      <w:r>
        <w:rPr>
          <w:lang w:val="ru-RU"/>
        </w:rPr>
        <w:t xml:space="preserve">показал, что при работе с убывающей последовательностью чисел, он быстрее, чем </w:t>
      </w:r>
      <w:r>
        <w:rPr>
          <w:lang w:val="en-US"/>
        </w:rPr>
        <w:t xml:space="preserve">Shell, </w:t>
      </w:r>
      <w:r>
        <w:rPr>
          <w:lang w:val="ru-RU"/>
        </w:rPr>
        <w:t xml:space="preserve">но медленнее, чем </w:t>
      </w:r>
      <w:r>
        <w:rPr>
          <w:lang w:val="en-US"/>
        </w:rPr>
        <w:t>Qs.</w:t>
      </w:r>
    </w:p>
    <w:p>
      <w:pPr>
        <w:pStyle w:val="Normal"/>
        <w:spacing w:lineRule="auto" w:line="360" w:before="0" w:after="0"/>
        <w:ind w:firstLine="567"/>
        <w:contextualSpacing/>
        <w:rPr>
          <w:lang w:val="ru-RU"/>
        </w:rPr>
      </w:pPr>
      <w:r>
        <w:rPr>
          <w:lang w:val="ru-RU"/>
        </w:rPr>
        <w:t xml:space="preserve">Анализ работы со стандартной функцией </w:t>
      </w:r>
      <w:r>
        <w:rPr>
          <w:lang w:val="en-US"/>
        </w:rPr>
        <w:t xml:space="preserve">qsort </w:t>
      </w:r>
      <w:r>
        <w:rPr>
          <w:lang w:val="ru-RU"/>
        </w:rPr>
        <w:t xml:space="preserve">показал, что при работе с массивом данных, в котором первая половина — возрастающая, а вторая — убывающая, он быстрее чем </w:t>
      </w:r>
      <w:r>
        <w:rPr>
          <w:lang w:val="en-US"/>
        </w:rPr>
        <w:t xml:space="preserve">Shell, </w:t>
      </w:r>
      <w:r>
        <w:rPr>
          <w:lang w:val="ru-RU"/>
        </w:rPr>
        <w:t xml:space="preserve">а с </w:t>
      </w:r>
      <w:r>
        <w:rPr>
          <w:lang w:val="en-US"/>
        </w:rPr>
        <w:t xml:space="preserve">Qs – </w:t>
      </w:r>
      <w:r>
        <w:rPr>
          <w:lang w:val="ru-RU"/>
        </w:rPr>
        <w:t>время примерно одинаковое.</w:t>
      </w:r>
    </w:p>
    <w:p>
      <w:pPr>
        <w:pStyle w:val="Normal"/>
        <w:spacing w:lineRule="auto" w:line="360" w:before="0" w:after="0"/>
        <w:ind w:firstLine="567"/>
        <w:contextualSpacing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567"/>
        <w:contextualSpacing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567"/>
        <w:contextualSpacing/>
        <w:rPr/>
      </w:pPr>
      <w:r>
        <w:rPr/>
      </w:r>
    </w:p>
    <w:p>
      <w:pPr>
        <w:pStyle w:val="Normal"/>
        <w:spacing w:lineRule="auto" w:line="360" w:before="0" w:after="0"/>
        <w:ind w:firstLine="567"/>
        <w:contextualSpacing/>
        <w:rPr/>
      </w:pPr>
      <w:r>
        <w:rPr/>
      </w:r>
    </w:p>
    <w:p>
      <w:pPr>
        <w:pStyle w:val="Normal"/>
        <w:spacing w:before="0" w:after="60"/>
        <w:rPr/>
      </w:pPr>
      <w:r>
        <w:rPr/>
      </w:r>
    </w:p>
    <w:sectPr>
      <w:footerReference w:type="even" r:id="rId70"/>
      <w:footerReference w:type="default" r:id="rId71"/>
      <w:type w:val="nextPage"/>
      <w:pgSz w:w="11906" w:h="16838"/>
      <w:pgMar w:left="1418" w:right="851" w:gutter="0" w:header="0" w:top="851" w:footer="720" w:bottom="851"/>
      <w:pgNumType w:start="0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01"/>
    <w:family w:val="roman"/>
    <w:pitch w:val="variable"/>
  </w:font>
  <w:font w:name="Times New Roman">
    <w:altName w:val="serif"/>
    <w:charset w:val="cc"/>
    <w:family w:val="auto"/>
    <w:pitch w:val="default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0"/>
      <w:spacing w:before="0" w:after="60"/>
      <w:ind w:right="360" w:firstLine="709"/>
      <w:rPr/>
    </w:pPr>
    <w:r>
      <w:rPr/>
      <mc:AlternateContent>
        <mc:Choice Requires="wps">
          <w:drawing>
            <wp:anchor behindDoc="0" distT="0" distB="0" distL="0" distR="0" simplePos="0" locked="0" layoutInCell="0" allowOverlap="1" relativeHeight="68" wp14:anchorId="102EBFAA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77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30"/>
                            <w:spacing w:before="0" w:after="60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 wp14:anchorId="102EBFA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30"/>
                      <w:spacing w:before="0" w:after="60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0"/>
      <w:spacing w:before="0" w:after="60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cs="Wingdings" w:hint="default"/>
      </w:rPr>
    </w:lvl>
    <w:lvl w:ilvl="2">
      <w:start w:val="1"/>
      <w:numFmt w:val="bullet"/>
      <w:lvlText w:val=""/>
      <w:lvlJc w:val="left"/>
      <w:pPr>
        <w:tabs>
          <w:tab w:val="num" w:pos="1984"/>
        </w:tabs>
        <w:ind w:left="1984" w:hanging="425"/>
      </w:pPr>
      <w:rPr>
        <w:rFonts w:ascii="Symbol" w:hAnsi="Symbol" w:cs="Symbol" w:hint="default"/>
      </w:r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  <w:rPr>
        <w:rFonts w:ascii="OpenSymbol" w:hAnsi="OpenSymbol" w:cs="Open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1559"/>
        </w:tabs>
        <w:ind w:left="1559" w:hanging="425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984"/>
        </w:tabs>
        <w:ind w:left="1984" w:hanging="425"/>
      </w:pPr>
      <w:rPr>
        <w:rFonts w:ascii="Wingdings" w:hAnsi="Wingdings" w:cs="Wingdings" w:hint="default"/>
      </w:rPr>
    </w:lvl>
    <w:lvl w:ilvl="2">
      <w:start w:val="1"/>
      <w:numFmt w:val="bullet"/>
      <w:lvlText w:val=""/>
      <w:lvlJc w:val="left"/>
      <w:pPr>
        <w:tabs>
          <w:tab w:val="num" w:pos="2409"/>
        </w:tabs>
        <w:ind w:left="2409" w:hanging="425"/>
      </w:pPr>
      <w:rPr>
        <w:rFonts w:ascii="Symbol" w:hAnsi="Symbol" w:cs="Symbol" w:hint="default"/>
      </w:rPr>
    </w:lvl>
    <w:lvl w:ilvl="3">
      <w:start w:val="1"/>
      <w:numFmt w:val="bullet"/>
      <w:lvlText w:val="■"/>
      <w:lvlJc w:val="left"/>
      <w:pPr>
        <w:tabs>
          <w:tab w:val="num" w:pos="2835"/>
        </w:tabs>
        <w:ind w:left="2835" w:hanging="426"/>
      </w:pPr>
      <w:rPr>
        <w:rFonts w:ascii="OpenSymbol" w:hAnsi="OpenSymbol" w:cs="Open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843"/>
        </w:tabs>
        <w:ind w:left="709" w:firstLine="708"/>
      </w:pPr>
      <w:rPr>
        <w:rFonts w:ascii="Wingdings" w:hAnsi="Wingdings" w:cs="Wingdings" w:hint="default"/>
      </w:rPr>
    </w:lvl>
    <w:lvl w:ilvl="2">
      <w:start w:val="1"/>
      <w:numFmt w:val="bullet"/>
      <w:lvlText w:val=""/>
      <w:lvlJc w:val="left"/>
      <w:pPr>
        <w:tabs>
          <w:tab w:val="num" w:pos="2551"/>
        </w:tabs>
        <w:ind w:left="1417" w:firstLine="709"/>
      </w:pPr>
      <w:rPr>
        <w:rFonts w:ascii="Symbol" w:hAnsi="Symbol" w:cs="Symbol" w:hint="default"/>
      </w:rPr>
    </w:lvl>
    <w:lvl w:ilvl="3">
      <w:start w:val="1"/>
      <w:numFmt w:val="bullet"/>
      <w:lvlText w:val="■"/>
      <w:lvlJc w:val="left"/>
      <w:pPr>
        <w:tabs>
          <w:tab w:val="num" w:pos="3260"/>
        </w:tabs>
        <w:ind w:left="2126" w:firstLine="709"/>
      </w:pPr>
      <w:rPr>
        <w:rFonts w:ascii="OpenSymbol" w:hAnsi="OpenSymbol" w:cs="Open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425"/>
      </w:pPr>
      <w:rPr/>
    </w:lvl>
    <w:lvl w:ilvl="1">
      <w:start w:val="1"/>
      <w:numFmt w:val="bullet"/>
      <w:lvlText w:val=""/>
      <w:lvlJc w:val="left"/>
      <w:pPr>
        <w:tabs>
          <w:tab w:val="num" w:pos="1559"/>
        </w:tabs>
        <w:ind w:left="1559" w:hanging="425"/>
      </w:pPr>
      <w:rPr>
        <w:rFonts w:ascii="Symbol" w:hAnsi="Symbol" w:cs="Symbol" w:hint="default"/>
      </w:rPr>
    </w:lvl>
    <w:lvl w:ilvl="2">
      <w:start w:val="1"/>
      <w:numFmt w:val="bullet"/>
      <w:lvlText w:val=""/>
      <w:lvlJc w:val="left"/>
      <w:pPr>
        <w:tabs>
          <w:tab w:val="num" w:pos="1984"/>
        </w:tabs>
        <w:ind w:left="1984" w:hanging="425"/>
      </w:pPr>
      <w:rPr>
        <w:rFonts w:ascii="Wingdings" w:hAnsi="Wingdings" w:cs="Wingdings" w:hint="default"/>
      </w:rPr>
    </w:lvl>
    <w:lvl w:ilvl="3">
      <w:start w:val="1"/>
      <w:numFmt w:val="bullet"/>
      <w:lvlText w:val=""/>
      <w:lvlJc w:val="left"/>
      <w:pPr>
        <w:tabs>
          <w:tab w:val="num" w:pos="2409"/>
        </w:tabs>
        <w:ind w:left="2409" w:hanging="425"/>
      </w:pPr>
      <w:rPr>
        <w:rFonts w:ascii="Symbol" w:hAnsi="Symbol" w:cs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425"/>
      </w:pPr>
      <w:rPr/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cs="Courier New"/>
      </w:rPr>
    </w:lvl>
    <w:lvl w:ilvl="2">
      <w:start w:val="1"/>
      <w:numFmt w:val="bullet"/>
      <w:lvlText w:val=""/>
      <w:lvlJc w:val="left"/>
      <w:pPr>
        <w:tabs>
          <w:tab w:val="num" w:pos="1984"/>
        </w:tabs>
        <w:ind w:left="1984" w:hanging="425"/>
      </w:pPr>
      <w:rPr>
        <w:rFonts w:ascii="Symbol" w:hAnsi="Symbol" w:cs="Symbol" w:hint="default"/>
      </w:rPr>
    </w:lvl>
    <w:lvl w:ilvl="3">
      <w:start w:val="1"/>
      <w:numFmt w:val="bullet"/>
      <w:lvlText w:val=""/>
      <w:lvlJc w:val="left"/>
      <w:pPr>
        <w:tabs>
          <w:tab w:val="num" w:pos="2409"/>
        </w:tabs>
        <w:ind w:left="2409" w:hanging="425"/>
      </w:pPr>
      <w:rPr>
        <w:rFonts w:ascii="Wingdings" w:hAnsi="Wingdings" w:cs="Wingdings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559"/>
        </w:tabs>
        <w:ind w:left="1559" w:hanging="425"/>
      </w:pPr>
      <w:rPr/>
    </w:lvl>
    <w:lvl w:ilvl="1">
      <w:start w:val="1"/>
      <w:numFmt w:val="lowerLetter"/>
      <w:lvlText w:val="%2)"/>
      <w:lvlJc w:val="left"/>
      <w:pPr>
        <w:tabs>
          <w:tab w:val="num" w:pos="1984"/>
        </w:tabs>
        <w:ind w:left="1984" w:hanging="425"/>
      </w:pPr>
      <w:rPr/>
    </w:lvl>
    <w:lvl w:ilvl="2">
      <w:start w:val="1"/>
      <w:numFmt w:val="bullet"/>
      <w:lvlText w:val=""/>
      <w:lvlJc w:val="left"/>
      <w:pPr>
        <w:tabs>
          <w:tab w:val="num" w:pos="2409"/>
        </w:tabs>
        <w:ind w:left="2409" w:hanging="425"/>
      </w:pPr>
      <w:rPr>
        <w:rFonts w:ascii="Symbol" w:hAnsi="Symbol" w:cs="Symbol" w:hint="default"/>
      </w:rPr>
    </w:lvl>
    <w:lvl w:ilvl="3">
      <w:start w:val="1"/>
      <w:numFmt w:val="bullet"/>
      <w:lvlText w:val=""/>
      <w:lvlJc w:val="left"/>
      <w:pPr>
        <w:tabs>
          <w:tab w:val="num" w:pos="2835"/>
        </w:tabs>
        <w:ind w:left="2835" w:hanging="426"/>
      </w:pPr>
      <w:rPr>
        <w:rFonts w:ascii="Wingdings" w:hAnsi="Wingdings" w:cs="Wingdings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/>
    </w:lvl>
    <w:lvl w:ilvl="1">
      <w:start w:val="1"/>
      <w:numFmt w:val="lowerLetter"/>
      <w:lvlText w:val="%2)"/>
      <w:lvlJc w:val="left"/>
      <w:pPr>
        <w:tabs>
          <w:tab w:val="num" w:pos="1843"/>
        </w:tabs>
        <w:ind w:left="709" w:firstLine="708"/>
      </w:pPr>
      <w:rPr/>
    </w:lvl>
    <w:lvl w:ilvl="2">
      <w:start w:val="1"/>
      <w:numFmt w:val="bullet"/>
      <w:lvlText w:val=""/>
      <w:lvlJc w:val="left"/>
      <w:pPr>
        <w:tabs>
          <w:tab w:val="num" w:pos="2551"/>
        </w:tabs>
        <w:ind w:left="1417" w:firstLine="709"/>
      </w:pPr>
      <w:rPr>
        <w:rFonts w:ascii="Symbol" w:hAnsi="Symbol" w:cs="Symbol" w:hint="default"/>
      </w:rPr>
    </w:lvl>
    <w:lvl w:ilvl="3">
      <w:start w:val="1"/>
      <w:numFmt w:val="bullet"/>
      <w:lvlText w:val=""/>
      <w:lvlJc w:val="left"/>
      <w:pPr>
        <w:tabs>
          <w:tab w:val="num" w:pos="3260"/>
        </w:tabs>
        <w:ind w:left="2126" w:firstLine="709"/>
      </w:pPr>
      <w:rPr>
        <w:rFonts w:ascii="Wingdings" w:hAnsi="Wingdings" w:cs="Wingdings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0"/>
        <w:sz w:val="20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d3654"/>
    <w:pPr>
      <w:widowControl/>
      <w:suppressAutoHyphens w:val="true"/>
      <w:bidi w:val="0"/>
      <w:spacing w:before="0" w:after="6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">
    <w:name w:val="Heading 1"/>
    <w:basedOn w:val="0"/>
    <w:next w:val="Normal"/>
    <w:qFormat/>
    <w:rsid w:val="00f178eb"/>
    <w:pPr>
      <w:jc w:val="left"/>
      <w:outlineLvl w:val="0"/>
    </w:pPr>
    <w:rPr/>
  </w:style>
  <w:style w:type="paragraph" w:styleId="2">
    <w:name w:val="Heading 2"/>
    <w:basedOn w:val="1"/>
    <w:next w:val="Normal"/>
    <w:qFormat/>
    <w:rsid w:val="00f178eb"/>
    <w:pPr>
      <w:pageBreakBefore w:val="false"/>
      <w:spacing w:before="420" w:after="300"/>
      <w:outlineLvl w:val="1"/>
    </w:pPr>
    <w:rPr>
      <w:b w:val="false"/>
    </w:rPr>
  </w:style>
  <w:style w:type="paragraph" w:styleId="3">
    <w:name w:val="Heading 3"/>
    <w:basedOn w:val="2"/>
    <w:next w:val="Normal"/>
    <w:qFormat/>
    <w:rsid w:val="00f178eb"/>
    <w:pPr>
      <w:spacing w:before="360" w:after="240"/>
      <w:outlineLvl w:val="2"/>
    </w:pPr>
    <w:rPr>
      <w:b/>
      <w:sz w:val="28"/>
    </w:rPr>
  </w:style>
  <w:style w:type="paragraph" w:styleId="4">
    <w:name w:val="Heading 4"/>
    <w:basedOn w:val="3"/>
    <w:next w:val="Normal"/>
    <w:qFormat/>
    <w:rsid w:val="00f178eb"/>
    <w:pPr>
      <w:spacing w:before="300" w:after="240"/>
      <w:outlineLvl w:val="3"/>
    </w:pPr>
    <w:rPr>
      <w:b w:val="false"/>
    </w:rPr>
  </w:style>
  <w:style w:type="paragraph" w:styleId="5">
    <w:name w:val="Heading 5"/>
    <w:basedOn w:val="4"/>
    <w:next w:val="Normal"/>
    <w:qFormat/>
    <w:rsid w:val="00f178eb"/>
    <w:pPr>
      <w:outlineLvl w:val="4"/>
    </w:pPr>
    <w:rPr>
      <w:b/>
      <w:sz w:val="24"/>
    </w:rPr>
  </w:style>
  <w:style w:type="paragraph" w:styleId="6">
    <w:name w:val="Heading 6"/>
    <w:basedOn w:val="5"/>
    <w:next w:val="Normal"/>
    <w:qFormat/>
    <w:rsid w:val="00f178eb"/>
    <w:pPr>
      <w:outlineLvl w:val="5"/>
    </w:pPr>
    <w:rPr>
      <w:b w:val="false"/>
    </w:rPr>
  </w:style>
  <w:style w:type="paragraph" w:styleId="7">
    <w:name w:val="Heading 7"/>
    <w:basedOn w:val="Normal"/>
    <w:next w:val="Normal"/>
    <w:qFormat/>
    <w:rsid w:val="001e7980"/>
    <w:pPr>
      <w:keepNext w:val="true"/>
      <w:outlineLvl w:val="6"/>
    </w:pPr>
    <w:rPr>
      <w:rFonts w:ascii="Arial" w:hAnsi="Arial" w:cs="Arial"/>
      <w:b/>
    </w:rPr>
  </w:style>
  <w:style w:type="paragraph" w:styleId="8">
    <w:name w:val="Heading 8"/>
    <w:basedOn w:val="Normal"/>
    <w:next w:val="Normal"/>
    <w:qFormat/>
    <w:rsid w:val="0086437f"/>
    <w:pPr>
      <w:keepNext w:val="true"/>
      <w:outlineLvl w:val="7"/>
    </w:pPr>
    <w:rPr>
      <w:rFonts w:ascii="Arial" w:hAnsi="Arial" w:cs="Arial"/>
      <w:b/>
      <w:sz w:val="32"/>
      <w:szCs w:val="32"/>
    </w:rPr>
  </w:style>
  <w:style w:type="paragraph" w:styleId="9">
    <w:name w:val="Heading 9"/>
    <w:basedOn w:val="Normal"/>
    <w:next w:val="Normal"/>
    <w:qFormat/>
    <w:rsid w:val="001f65ab"/>
    <w:pPr>
      <w:keepNext w:val="true"/>
      <w:outlineLvl w:val="8"/>
    </w:pPr>
    <w:rPr>
      <w:rFonts w:ascii="Arial" w:hAnsi="Arial" w:cs="Arial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dc2eb6"/>
    <w:rPr/>
  </w:style>
  <w:style w:type="character" w:styleId="Style5" w:customStyle="1">
    <w:name w:val="Верхний колонтитул Знак"/>
    <w:qFormat/>
    <w:rsid w:val="005c2969"/>
    <w:rPr>
      <w:sz w:val="28"/>
      <w:szCs w:val="28"/>
    </w:rPr>
  </w:style>
  <w:style w:type="character" w:styleId="Style6" w:customStyle="1">
    <w:name w:val="Нижний колонтитул Знак"/>
    <w:uiPriority w:val="99"/>
    <w:qFormat/>
    <w:rsid w:val="005c2969"/>
    <w:rPr>
      <w:sz w:val="28"/>
      <w:szCs w:val="28"/>
    </w:rPr>
  </w:style>
  <w:style w:type="character" w:styleId="Style7" w:customStyle="1">
    <w:name w:val="Текст выноски Знак"/>
    <w:qFormat/>
    <w:rsid w:val="00990108"/>
    <w:rPr>
      <w:rFonts w:ascii="Tahoma" w:hAnsi="Tahoma" w:cs="Tahoma"/>
      <w:sz w:val="16"/>
      <w:szCs w:val="16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3">
    <w:name w:val="Title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</w:rPr>
  </w:style>
  <w:style w:type="paragraph" w:styleId="Caption">
    <w:name w:val="caption"/>
    <w:basedOn w:val="Normal"/>
    <w:next w:val="Normal"/>
    <w:semiHidden/>
    <w:unhideWhenUsed/>
    <w:qFormat/>
    <w:rsid w:val="00922e85"/>
    <w:pPr/>
    <w:rPr>
      <w:b/>
      <w:bCs/>
      <w:sz w:val="20"/>
      <w:szCs w:val="20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0" w:customStyle="1">
    <w:name w:val="Заголовок 0 (базовый)"/>
    <w:basedOn w:val="Normal"/>
    <w:qFormat/>
    <w:rsid w:val="00f178eb"/>
    <w:pPr>
      <w:keepNext w:val="true"/>
      <w:keepLines/>
      <w:pageBreakBefore/>
      <w:spacing w:before="480" w:after="360"/>
      <w:ind w:left="709" w:right="709" w:hanging="0"/>
      <w:jc w:val="center"/>
    </w:pPr>
    <w:rPr>
      <w:rFonts w:ascii="Arial" w:hAnsi="Arial" w:cs="Arial"/>
      <w:b/>
      <w:sz w:val="32"/>
    </w:rPr>
  </w:style>
  <w:style w:type="paragraph" w:styleId="Style14" w:customStyle="1">
    <w:name w:val="Источник"/>
    <w:basedOn w:val="Normal"/>
    <w:autoRedefine/>
    <w:qFormat/>
    <w:rsid w:val="00f178eb"/>
    <w:pPr>
      <w:ind w:left="709" w:hanging="709"/>
      <w:jc w:val="left"/>
    </w:pPr>
    <w:rPr/>
  </w:style>
  <w:style w:type="paragraph" w:styleId="Style15" w:customStyle="1">
    <w:name w:val="Листинг"/>
    <w:basedOn w:val="Normal"/>
    <w:qFormat/>
    <w:rsid w:val="00f178eb"/>
    <w:pPr>
      <w:spacing w:before="0" w:after="0"/>
      <w:ind w:left="567" w:hanging="0"/>
      <w:jc w:val="left"/>
    </w:pPr>
    <w:rPr>
      <w:rFonts w:ascii="Courier New" w:hAnsi="Courier New"/>
      <w:b/>
      <w:sz w:val="24"/>
    </w:rPr>
  </w:style>
  <w:style w:type="paragraph" w:styleId="01" w:customStyle="1">
    <w:name w:val="Обычный: Первая строка 0 см"/>
    <w:basedOn w:val="Normal"/>
    <w:qFormat/>
    <w:rsid w:val="00f178eb"/>
    <w:pPr>
      <w:ind w:hanging="0"/>
    </w:pPr>
    <w:rPr/>
  </w:style>
  <w:style w:type="paragraph" w:styleId="11">
    <w:name w:val="TOC 1"/>
    <w:basedOn w:val="Normal"/>
    <w:next w:val="Normal"/>
    <w:autoRedefine/>
    <w:semiHidden/>
    <w:rsid w:val="00f178eb"/>
    <w:pPr>
      <w:tabs>
        <w:tab w:val="clear" w:pos="567"/>
        <w:tab w:val="right" w:pos="9638" w:leader="none"/>
      </w:tabs>
      <w:spacing w:lineRule="atLeast" w:line="240" w:before="120" w:after="60"/>
      <w:ind w:left="284" w:hanging="284"/>
      <w:jc w:val="left"/>
    </w:pPr>
    <w:rPr>
      <w:b/>
      <w:sz w:val="24"/>
    </w:rPr>
  </w:style>
  <w:style w:type="paragraph" w:styleId="21">
    <w:name w:val="TOC 2"/>
    <w:basedOn w:val="Normal"/>
    <w:autoRedefine/>
    <w:semiHidden/>
    <w:rsid w:val="00f178eb"/>
    <w:pPr>
      <w:tabs>
        <w:tab w:val="clear" w:pos="567"/>
        <w:tab w:val="right" w:pos="9639" w:leader="dot"/>
      </w:tabs>
      <w:spacing w:lineRule="atLeast" w:line="240"/>
      <w:ind w:left="681" w:hanging="397"/>
      <w:jc w:val="left"/>
    </w:pPr>
    <w:rPr>
      <w:sz w:val="24"/>
    </w:rPr>
  </w:style>
  <w:style w:type="paragraph" w:styleId="31">
    <w:name w:val="TOC 3"/>
    <w:basedOn w:val="Normal"/>
    <w:autoRedefine/>
    <w:semiHidden/>
    <w:rsid w:val="00f178eb"/>
    <w:pPr>
      <w:tabs>
        <w:tab w:val="clear" w:pos="567"/>
        <w:tab w:val="right" w:pos="9639" w:leader="dot"/>
      </w:tabs>
      <w:spacing w:lineRule="atLeast" w:line="240"/>
      <w:ind w:left="1077" w:hanging="397"/>
      <w:jc w:val="left"/>
    </w:pPr>
    <w:rPr>
      <w:sz w:val="24"/>
    </w:rPr>
  </w:style>
  <w:style w:type="paragraph" w:styleId="12" w:customStyle="1">
    <w:name w:val="Подзаголовок 1"/>
    <w:basedOn w:val="Normal"/>
    <w:next w:val="Normal"/>
    <w:qFormat/>
    <w:rsid w:val="00f178eb"/>
    <w:pPr>
      <w:spacing w:before="240" w:after="120"/>
      <w:ind w:left="709" w:hanging="0"/>
      <w:jc w:val="left"/>
    </w:pPr>
    <w:rPr>
      <w:b/>
    </w:rPr>
  </w:style>
  <w:style w:type="paragraph" w:styleId="13" w:customStyle="1">
    <w:name w:val="Приложение 1"/>
    <w:basedOn w:val="0"/>
    <w:next w:val="Normal"/>
    <w:qFormat/>
    <w:rsid w:val="00f178eb"/>
    <w:pPr>
      <w:outlineLvl w:val="0"/>
    </w:pPr>
    <w:rPr/>
  </w:style>
  <w:style w:type="paragraph" w:styleId="22" w:customStyle="1">
    <w:name w:val="Приложение 2"/>
    <w:basedOn w:val="13"/>
    <w:next w:val="Normal"/>
    <w:qFormat/>
    <w:rsid w:val="00f178eb"/>
    <w:pPr>
      <w:pageBreakBefore w:val="false"/>
      <w:spacing w:before="420" w:after="300"/>
      <w:outlineLvl w:val="1"/>
    </w:pPr>
    <w:rPr>
      <w:b w:val="false"/>
    </w:rPr>
  </w:style>
  <w:style w:type="paragraph" w:styleId="32" w:customStyle="1">
    <w:name w:val="Приложение 3"/>
    <w:basedOn w:val="22"/>
    <w:next w:val="Normal"/>
    <w:qFormat/>
    <w:rsid w:val="00f178eb"/>
    <w:pPr>
      <w:spacing w:before="360" w:after="240"/>
      <w:outlineLvl w:val="2"/>
    </w:pPr>
    <w:rPr>
      <w:b/>
      <w:sz w:val="28"/>
    </w:rPr>
  </w:style>
  <w:style w:type="paragraph" w:styleId="14" w:customStyle="1">
    <w:name w:val="Перечень рисунков1"/>
    <w:basedOn w:val="Normal"/>
    <w:next w:val="Normal"/>
    <w:autoRedefine/>
    <w:qFormat/>
    <w:rsid w:val="00f178eb"/>
    <w:pPr>
      <w:spacing w:before="120" w:after="240"/>
      <w:ind w:hanging="0"/>
      <w:jc w:val="left"/>
    </w:pPr>
    <w:rPr>
      <w:b/>
      <w:sz w:val="20"/>
    </w:rPr>
  </w:style>
  <w:style w:type="paragraph" w:styleId="Style16" w:customStyle="1">
    <w:name w:val="Список: Маркированный"/>
    <w:basedOn w:val="Normal"/>
    <w:qFormat/>
    <w:rsid w:val="00f178eb"/>
    <w:pPr>
      <w:numPr>
        <w:ilvl w:val="0"/>
        <w:numId w:val="1"/>
      </w:numPr>
    </w:pPr>
    <w:rPr/>
  </w:style>
  <w:style w:type="paragraph" w:styleId="23" w:customStyle="1">
    <w:name w:val="Список: Маркированный 2"/>
    <w:basedOn w:val="Normal"/>
    <w:qFormat/>
    <w:rsid w:val="00f178eb"/>
    <w:pPr>
      <w:numPr>
        <w:ilvl w:val="0"/>
        <w:numId w:val="2"/>
      </w:numPr>
    </w:pPr>
    <w:rPr/>
  </w:style>
  <w:style w:type="paragraph" w:styleId="Style17" w:customStyle="1">
    <w:name w:val="Список: Маркированный Параграф"/>
    <w:basedOn w:val="Normal"/>
    <w:qFormat/>
    <w:rsid w:val="00f178eb"/>
    <w:pPr>
      <w:numPr>
        <w:ilvl w:val="0"/>
        <w:numId w:val="3"/>
      </w:numPr>
    </w:pPr>
    <w:rPr/>
  </w:style>
  <w:style w:type="paragraph" w:styleId="Style18" w:customStyle="1">
    <w:name w:val="Список: Многоуровневый"/>
    <w:basedOn w:val="Normal"/>
    <w:qFormat/>
    <w:rsid w:val="00f178eb"/>
    <w:pPr>
      <w:numPr>
        <w:ilvl w:val="0"/>
        <w:numId w:val="4"/>
      </w:numPr>
    </w:pPr>
    <w:rPr/>
  </w:style>
  <w:style w:type="paragraph" w:styleId="Style19" w:customStyle="1">
    <w:name w:val="Список: Нумерованный"/>
    <w:basedOn w:val="Normal"/>
    <w:qFormat/>
    <w:rsid w:val="00f178eb"/>
    <w:pPr>
      <w:numPr>
        <w:ilvl w:val="0"/>
        <w:numId w:val="5"/>
      </w:numPr>
    </w:pPr>
    <w:rPr/>
  </w:style>
  <w:style w:type="paragraph" w:styleId="24" w:customStyle="1">
    <w:name w:val="Список: Нумерованный 2"/>
    <w:basedOn w:val="Normal"/>
    <w:qFormat/>
    <w:rsid w:val="00f178eb"/>
    <w:pPr>
      <w:numPr>
        <w:ilvl w:val="0"/>
        <w:numId w:val="6"/>
      </w:numPr>
    </w:pPr>
    <w:rPr/>
  </w:style>
  <w:style w:type="paragraph" w:styleId="Style20" w:customStyle="1">
    <w:name w:val="Список: Нумерованный Параграф"/>
    <w:basedOn w:val="Normal"/>
    <w:qFormat/>
    <w:rsid w:val="00f178eb"/>
    <w:pPr>
      <w:numPr>
        <w:ilvl w:val="0"/>
        <w:numId w:val="7"/>
      </w:numPr>
    </w:pPr>
    <w:rPr/>
  </w:style>
  <w:style w:type="paragraph" w:styleId="DocumentMap">
    <w:name w:val="Document Map"/>
    <w:basedOn w:val="Normal"/>
    <w:semiHidden/>
    <w:qFormat/>
    <w:rsid w:val="00f178e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tyle21" w:customStyle="1">
    <w:name w:val="Таблица"/>
    <w:basedOn w:val="Normal"/>
    <w:next w:val="Normal"/>
    <w:qFormat/>
    <w:rsid w:val="00f178eb"/>
    <w:pPr>
      <w:keepNext w:val="true"/>
      <w:keepLines/>
      <w:spacing w:before="240" w:after="60"/>
      <w:ind w:hanging="0"/>
      <w:jc w:val="left"/>
    </w:pPr>
    <w:rPr>
      <w:b/>
      <w:sz w:val="24"/>
    </w:rPr>
  </w:style>
  <w:style w:type="paragraph" w:styleId="Style22" w:customStyle="1">
    <w:name w:val="Таблица: Текст"/>
    <w:basedOn w:val="Normal"/>
    <w:qFormat/>
    <w:rsid w:val="00f178eb"/>
    <w:pPr>
      <w:ind w:hanging="0"/>
      <w:jc w:val="center"/>
    </w:pPr>
    <w:rPr>
      <w:sz w:val="24"/>
      <w:szCs w:val="20"/>
    </w:rPr>
  </w:style>
  <w:style w:type="paragraph" w:styleId="Style23" w:customStyle="1">
    <w:name w:val="Таблица: Текст Влево"/>
    <w:basedOn w:val="Style22"/>
    <w:qFormat/>
    <w:rsid w:val="00f178eb"/>
    <w:pPr>
      <w:jc w:val="left"/>
    </w:pPr>
    <w:rPr/>
  </w:style>
  <w:style w:type="paragraph" w:styleId="Style24" w:customStyle="1">
    <w:name w:val="Таблица: Текст Заголовок"/>
    <w:basedOn w:val="Style22"/>
    <w:qFormat/>
    <w:rsid w:val="00f178eb"/>
    <w:pPr>
      <w:spacing w:before="120" w:after="180"/>
    </w:pPr>
    <w:rPr>
      <w:b/>
      <w:bCs/>
    </w:rPr>
  </w:style>
  <w:style w:type="paragraph" w:styleId="Style25" w:customStyle="1">
    <w:name w:val="Формула"/>
    <w:basedOn w:val="Normal"/>
    <w:next w:val="Normal"/>
    <w:autoRedefine/>
    <w:qFormat/>
    <w:rsid w:val="00f178eb"/>
    <w:pPr>
      <w:tabs>
        <w:tab w:val="clear" w:pos="567"/>
        <w:tab w:val="left" w:pos="9071" w:leader="none"/>
      </w:tabs>
      <w:ind w:left="1417" w:hanging="0"/>
      <w:jc w:val="left"/>
    </w:pPr>
    <w:rPr/>
  </w:style>
  <w:style w:type="paragraph" w:styleId="Style26" w:customStyle="1">
    <w:name w:val="Формула: Переменные"/>
    <w:basedOn w:val="Normal"/>
    <w:qFormat/>
    <w:rsid w:val="00f178eb"/>
    <w:pPr>
      <w:tabs>
        <w:tab w:val="clear" w:pos="567"/>
        <w:tab w:val="left" w:pos="1417" w:leader="none"/>
        <w:tab w:val="left" w:pos="1843" w:leader="none"/>
      </w:tabs>
      <w:ind w:left="1843" w:hanging="1134"/>
    </w:pPr>
    <w:rPr/>
  </w:style>
  <w:style w:type="paragraph" w:styleId="25" w:customStyle="1">
    <w:name w:val="Подзаголовок 2"/>
    <w:basedOn w:val="12"/>
    <w:next w:val="Normal"/>
    <w:qFormat/>
    <w:rsid w:val="00f178eb"/>
    <w:pPr/>
    <w:rPr>
      <w:b w:val="false"/>
    </w:rPr>
  </w:style>
  <w:style w:type="paragraph" w:styleId="33" w:customStyle="1">
    <w:name w:val="Подзаголовок 3"/>
    <w:basedOn w:val="25"/>
    <w:next w:val="Normal"/>
    <w:qFormat/>
    <w:rsid w:val="00f178eb"/>
    <w:pPr/>
    <w:rPr>
      <w:sz w:val="24"/>
    </w:rPr>
  </w:style>
  <w:style w:type="paragraph" w:styleId="Style27" w:customStyle="1">
    <w:name w:val="Формула: Где"/>
    <w:basedOn w:val="Normal"/>
    <w:next w:val="Style26"/>
    <w:qFormat/>
    <w:rsid w:val="00f178eb"/>
    <w:pPr>
      <w:tabs>
        <w:tab w:val="clear" w:pos="567"/>
        <w:tab w:val="left" w:pos="709" w:leader="none"/>
        <w:tab w:val="left" w:pos="1417" w:leader="none"/>
        <w:tab w:val="left" w:pos="1843" w:leader="none"/>
      </w:tabs>
      <w:ind w:hanging="0"/>
    </w:pPr>
    <w:rPr/>
  </w:style>
  <w:style w:type="paragraph" w:styleId="Style28">
    <w:name w:val="Body Text Indent"/>
    <w:basedOn w:val="Normal"/>
    <w:rsid w:val="00451494"/>
    <w:pPr/>
    <w:rPr>
      <w:b/>
      <w:i/>
    </w:rPr>
  </w:style>
  <w:style w:type="paragraph" w:styleId="Style29" w:customStyle="1">
    <w:name w:val="Колонтитул"/>
    <w:basedOn w:val="Normal"/>
    <w:qFormat/>
    <w:pPr/>
    <w:rPr/>
  </w:style>
  <w:style w:type="paragraph" w:styleId="Style30">
    <w:name w:val="Footer"/>
    <w:basedOn w:val="Normal"/>
    <w:uiPriority w:val="99"/>
    <w:rsid w:val="00dc2eb6"/>
    <w:pPr>
      <w:tabs>
        <w:tab w:val="clear" w:pos="567"/>
        <w:tab w:val="center" w:pos="4677" w:leader="none"/>
        <w:tab w:val="right" w:pos="9355" w:leader="none"/>
      </w:tabs>
    </w:pPr>
    <w:rPr/>
  </w:style>
  <w:style w:type="paragraph" w:styleId="Style31">
    <w:name w:val="Header"/>
    <w:basedOn w:val="Normal"/>
    <w:rsid w:val="005c2969"/>
    <w:pPr>
      <w:tabs>
        <w:tab w:val="clear" w:pos="567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qFormat/>
    <w:rsid w:val="00990108"/>
    <w:pPr>
      <w:spacing w:before="0" w:after="0"/>
    </w:pPr>
    <w:rPr>
      <w:rFonts w:ascii="Tahoma" w:hAnsi="Tahoma"/>
      <w:sz w:val="16"/>
      <w:szCs w:val="16"/>
    </w:rPr>
  </w:style>
  <w:style w:type="paragraph" w:styleId="Style32" w:customStyle="1">
    <w:name w:val="Содержимое врезки"/>
    <w:basedOn w:val="Normal"/>
    <w:qFormat/>
    <w:pPr/>
    <w:rPr/>
  </w:style>
  <w:style w:type="paragraph" w:styleId="ListParagraph">
    <w:name w:val="List Paragraph"/>
    <w:basedOn w:val="Normal"/>
    <w:uiPriority w:val="34"/>
    <w:qFormat/>
    <w:rsid w:val="004e62df"/>
    <w:pPr>
      <w:spacing w:before="0" w:after="60"/>
      <w:ind w:left="720" w:firstLine="709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2">
    <w:name w:val="Table Grid"/>
    <w:basedOn w:val="a6"/>
    <w:rsid w:val="00ae01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chart" Target="charts/chart1.xml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image" Target="media/image30.png"/><Relationship Id="rId33" Type="http://schemas.openxmlformats.org/officeDocument/2006/relationships/image" Target="media/image31.png"/><Relationship Id="rId34" Type="http://schemas.openxmlformats.org/officeDocument/2006/relationships/image" Target="media/image32.png"/><Relationship Id="rId35" Type="http://schemas.openxmlformats.org/officeDocument/2006/relationships/image" Target="media/image33.png"/><Relationship Id="rId36" Type="http://schemas.openxmlformats.org/officeDocument/2006/relationships/image" Target="media/image34.png"/><Relationship Id="rId37" Type="http://schemas.openxmlformats.org/officeDocument/2006/relationships/image" Target="media/image35.png"/><Relationship Id="rId38" Type="http://schemas.openxmlformats.org/officeDocument/2006/relationships/image" Target="media/image36.png"/><Relationship Id="rId39" Type="http://schemas.openxmlformats.org/officeDocument/2006/relationships/image" Target="media/image37.png"/><Relationship Id="rId40" Type="http://schemas.openxmlformats.org/officeDocument/2006/relationships/image" Target="media/image38.png"/><Relationship Id="rId41" Type="http://schemas.openxmlformats.org/officeDocument/2006/relationships/image" Target="media/image39.png"/><Relationship Id="rId42" Type="http://schemas.openxmlformats.org/officeDocument/2006/relationships/image" Target="media/image40.png"/><Relationship Id="rId43" Type="http://schemas.openxmlformats.org/officeDocument/2006/relationships/image" Target="media/image41.png"/><Relationship Id="rId44" Type="http://schemas.openxmlformats.org/officeDocument/2006/relationships/image" Target="media/image42.png"/><Relationship Id="rId45" Type="http://schemas.openxmlformats.org/officeDocument/2006/relationships/image" Target="media/image43.png"/><Relationship Id="rId46" Type="http://schemas.openxmlformats.org/officeDocument/2006/relationships/image" Target="media/image44.png"/><Relationship Id="rId47" Type="http://schemas.openxmlformats.org/officeDocument/2006/relationships/image" Target="media/image45.png"/><Relationship Id="rId48" Type="http://schemas.openxmlformats.org/officeDocument/2006/relationships/image" Target="media/image46.png"/><Relationship Id="rId49" Type="http://schemas.openxmlformats.org/officeDocument/2006/relationships/image" Target="media/image47.png"/><Relationship Id="rId50" Type="http://schemas.openxmlformats.org/officeDocument/2006/relationships/image" Target="media/image48.png"/><Relationship Id="rId51" Type="http://schemas.openxmlformats.org/officeDocument/2006/relationships/image" Target="media/image49.png"/><Relationship Id="rId52" Type="http://schemas.openxmlformats.org/officeDocument/2006/relationships/image" Target="media/image50.png"/><Relationship Id="rId53" Type="http://schemas.openxmlformats.org/officeDocument/2006/relationships/image" Target="media/image51.png"/><Relationship Id="rId54" Type="http://schemas.openxmlformats.org/officeDocument/2006/relationships/image" Target="media/image52.png"/><Relationship Id="rId55" Type="http://schemas.openxmlformats.org/officeDocument/2006/relationships/image" Target="media/image53.png"/><Relationship Id="rId56" Type="http://schemas.openxmlformats.org/officeDocument/2006/relationships/image" Target="media/image54.png"/><Relationship Id="rId57" Type="http://schemas.openxmlformats.org/officeDocument/2006/relationships/image" Target="media/image55.png"/><Relationship Id="rId58" Type="http://schemas.openxmlformats.org/officeDocument/2006/relationships/image" Target="media/image56.png"/><Relationship Id="rId59" Type="http://schemas.openxmlformats.org/officeDocument/2006/relationships/image" Target="media/image57.png"/><Relationship Id="rId60" Type="http://schemas.openxmlformats.org/officeDocument/2006/relationships/image" Target="media/image58.png"/><Relationship Id="rId61" Type="http://schemas.openxmlformats.org/officeDocument/2006/relationships/image" Target="media/image59.png"/><Relationship Id="rId62" Type="http://schemas.openxmlformats.org/officeDocument/2006/relationships/image" Target="media/image60.png"/><Relationship Id="rId63" Type="http://schemas.openxmlformats.org/officeDocument/2006/relationships/image" Target="media/image61.png"/><Relationship Id="rId64" Type="http://schemas.openxmlformats.org/officeDocument/2006/relationships/image" Target="media/image62.png"/><Relationship Id="rId65" Type="http://schemas.openxmlformats.org/officeDocument/2006/relationships/image" Target="media/image63.png"/><Relationship Id="rId66" Type="http://schemas.openxmlformats.org/officeDocument/2006/relationships/image" Target="media/image64.png"/><Relationship Id="rId67" Type="http://schemas.openxmlformats.org/officeDocument/2006/relationships/image" Target="media/image65.png"/><Relationship Id="rId68" Type="http://schemas.openxmlformats.org/officeDocument/2006/relationships/image" Target="media/image66.png"/><Relationship Id="rId69" Type="http://schemas.openxmlformats.org/officeDocument/2006/relationships/image" Target="media/image67.png"/><Relationship Id="rId70" Type="http://schemas.openxmlformats.org/officeDocument/2006/relationships/footer" Target="footer1.xml"/><Relationship Id="rId71" Type="http://schemas.openxmlformats.org/officeDocument/2006/relationships/footer" Target="footer2.xml"/><Relationship Id="rId72" Type="http://schemas.openxmlformats.org/officeDocument/2006/relationships/numbering" Target="numbering.xml"/><Relationship Id="rId73" Type="http://schemas.openxmlformats.org/officeDocument/2006/relationships/fontTable" Target="fontTable.xml"/><Relationship Id="rId74" Type="http://schemas.openxmlformats.org/officeDocument/2006/relationships/settings" Target="settings.xml"/><Relationship Id="rId75" Type="http://schemas.openxmlformats.org/officeDocument/2006/relationships/theme" Target="theme/theme1.xml"/><Relationship Id="rId76" Type="http://schemas.openxmlformats.org/officeDocument/2006/relationships/customXml" Target="../customXml/item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ru-RU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ru-RU" sz="1400" spc="-1" strike="noStrike">
                <a:solidFill>
                  <a:srgbClr val="595959"/>
                </a:solidFill>
                <a:latin typeface="Calibri"/>
              </a:rPr>
              <a:t>зависимость времени обработки от кол-ва данных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Ряд1</c:v>
                </c:pt>
              </c:strCache>
            </c:strRef>
          </c:tx>
          <c:spPr>
            <a:solidFill>
              <a:srgbClr val="4f81bd"/>
            </a:solidFill>
            <a:ln cap="rnd" w="28440">
              <a:solidFill>
                <a:srgbClr val="4f81bd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7"/>
                <c:pt idx="0">
                  <c:v>0.005</c:v>
                </c:pt>
                <c:pt idx="1">
                  <c:v>0.053</c:v>
                </c:pt>
                <c:pt idx="2">
                  <c:v>0.39</c:v>
                </c:pt>
                <c:pt idx="3">
                  <c:v>6.894</c:v>
                </c:pt>
                <c:pt idx="4">
                  <c:v>55.65</c:v>
                </c:pt>
                <c:pt idx="5">
                  <c:v>653.564</c:v>
                </c:pt>
                <c:pt idx="6">
                  <c:v>6090.166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97926876"/>
        <c:axId val="54475107"/>
      </c:lineChart>
      <c:catAx>
        <c:axId val="9792687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54475107"/>
        <c:crosses val="autoZero"/>
        <c:auto val="1"/>
        <c:lblAlgn val="ctr"/>
        <c:lblOffset val="100"/>
        <c:noMultiLvlLbl val="0"/>
      </c:catAx>
      <c:valAx>
        <c:axId val="54475107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97926876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586A2-1073-4849-9799-81C10F0E1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Application>LibreOffice/7.4.1.2$Windows_X86_64 LibreOffice_project/3c58a8f3a960df8bc8fd77b461821e42c061c5f0</Application>
  <AppVersion>15.0000</AppVersion>
  <Pages>14</Pages>
  <Words>1209</Words>
  <Characters>7513</Characters>
  <CharactersWithSpaces>8598</CharactersWithSpaces>
  <Paragraphs>392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2022-09-29T08:11:00Z</dcterms:created>
  <dc:creator>din</dc:creator>
  <dc:description/>
  <dc:language>ru-RU</dc:language>
  <cp:lastModifiedBy/>
  <dcterms:modified xsi:type="dcterms:W3CDTF">2022-09-30T13:06:56Z</dcterms:modified>
  <cp:revision>14</cp:revision>
  <dc:subject/>
  <dc:title>Требования к оформлению отчета по лабораторной работе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1</vt:bool>
  </property>
</Properties>
</file>