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Georgia" w:cs="Georgia" w:eastAsia="Georgia" w:hAnsi="Georgia"/>
          <w:caps/>
          <w:color w:val="B8A98A"/>
          <w:spacing w:val="80"/>
          <w:sz w:val="20"/>
          <w:szCs w:val="20"/>
        </w:rPr>
        <w:t xml:space="preserve">CHAPTER SEVEN</w:t>
      </w:r>
    </w:p>
    <w:p>
      <w:pPr>
        <w:spacing w:after="0" w:before="0"/>
        <w:jc w:val="center"/>
      </w:pPr>
      <w:r>
        <w:rPr>
          <w:rFonts w:ascii="Georgia" w:cs="Georgia" w:eastAsia="Georgia" w:hAnsi="Georgia"/>
          <w:color w:val="1A1A18"/>
          <w:sz w:val="56"/>
          <w:szCs w:val="56"/>
        </w:rPr>
        <w:t xml:space="preserve">The Ghost in</w:t>
      </w:r>
    </w:p>
    <w:p>
      <w:pPr>
        <w:spacing w:after="480" w:before="0"/>
        <w:jc w:val="center"/>
      </w:pPr>
      <w:r>
        <w:rPr>
          <w:rFonts w:ascii="Georgia" w:cs="Georgia" w:eastAsia="Georgia" w:hAnsi="Georgia"/>
          <w:i/>
          <w:iCs/>
          <w:color w:val="2C5F6E"/>
          <w:sz w:val="56"/>
          <w:szCs w:val="56"/>
        </w:rPr>
        <w:t xml:space="preserve">the Capillary</w:t>
      </w:r>
    </w:p>
    <w:p>
      <w:pPr>
        <w:spacing w:after="240" w:before="0"/>
      </w:pPr>
      <w:r>
        <w:t xml:space="preserve"/>
      </w:r>
    </w:p>
    <w:p>
      <w:pPr>
        <w:spacing w:after="0" w:before="0" w:line="480"/>
        <w:ind/>
        <w:jc w:val="both"/>
      </w:pPr>
      <w:r>
        <w:rPr>
          <w:rFonts w:ascii="Georgia" w:cs="Georgia" w:eastAsia="Georgia" w:hAnsi="Georgia"/>
          <w:sz w:val="24"/>
          <w:szCs w:val="24"/>
        </w:rPr>
        <w:t xml:space="preserve">In 1961 a chemist nobody had heard of was doing something nobody was watching in a city nobody cared about.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Nikolai Fedyakin worked at the Technological Institute of Kostroma — not Moscow, not Leningrad, not any of the prestigious centers of Soviet science where important things were supposed to happen. Kostroma was a provincial city on the Volga River, the kind of place careers went to stall. Fedyakin was not famous. He was not well connected. He was not seeking a Nobel Prize. He was doing what obscure scientists in obscure institutions do — quiet, careful, unglamorous work that nobody expected to amount to anything.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was forcing water through narrow glass tubes.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Specifically he was using quartz capillary tubes — tubes so thin their inner diameter could barely be seen with the naked eye — and condensing water vapor inside them. He had sterilized the tubes. He was using distilled water. He had taken every reasonable precaution against contamination because he was a careful scientist and careful scientists take precautions against contamination. He was not looking for anything unusual. He was probing questions about how water behaves in very confined spaces — questions that had been asked before, answered partially, and left with loose ends dangling.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then he noticed what was collecting at the top of the tubes.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looked like water. It was colorless, odorless, apparently simple. But it was not behaving like water. It was denser — about forty percent denser than ordinary water, which is a staggering difference for what should be the same substance. It was thicker — ten times more viscous, with the consistency of something between water and syrup. It froze at the wrong temperature — around minus forty degrees Fahrenheit, far below water's normal freezing point. It boiled at the wrong temperature — near four hundred degrees Fahrenheit, far above water's normal boiling point. It didn't expand when it froze the way ordinary water does. It became even denser.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Fedyakin had used nothing but purified water and sterilized quartz. There was nothing else in the system. The simplest explanation — the one a careful scientist reaches for first — was that he had created a new form of 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called it offspring water. The way you might name something that came from water but had become something else entirely.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published his findings in a Russian language journal in 1962. Almost nobody read it. Almost nobody noticed.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Almost.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Boris Deryagin was not the kind of man who passed unnoticed through any room.</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was the director of the Institute of Physical Chemistry in Moscow — one of the most prestigious scientific institutions in the Soviet Union. He was internationally renowned. He had already reached the most rarefied level of Soviet science, the level where you are invited to lecture in England and consulted by governments and mentioned in the same breath as Nobel Prize winners. He was tall and carried himself with the particular gravity of a man who had spent decades being the most important person in every room he entered.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was also, by 1962, looking for something.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 scientist at Deryagin's level and age faces a specific and uncomfortable problem. The major work is done. The reputation is established. The question is whether there is still time for something truly significant — something that would not merely confirm an already distinguished career but elevate it into a different category entirely. Deryagin wanted that thing. He was not ashamed of wanting it. He was sixty years old and running out of time to find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When word of Fedyakin's offspring water reached Moscow, Deryagin recognized something in it immediately. Not its significance necessarily. Its potential. He traveled to Kostroma. He met Fedyakin. He brought the younger scientist back to Moscow and struck up a collaboration.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collaboration was not entirely equal.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Deryagin's team confirmed the substance at the bottom of the glass tube was denser and thicker than ordinary water. They discovered the anomalous freezing and boiling points. They measured the viscosity. They conducted the experiments with the resources and equipment of one of Moscow's premier research institutions. And Deryagin published. Ten papers in a few years, each one building on the last, each one under his name, with Fedyakin increasingly in the background. The unknown chemist from Kostroma who had noticed something strange in a quartz capillary tube was becoming a footnote in someone else's discovery.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This is not a unique story in the history of science. Senior scientists absorbing junior scientists' work into their own careers is a pattern as old as the enterprise itself. It is uncomfortable and it happens constantly. We note it not to condemn Deryagin — he was ambitious in the way that successful people are often ambitious, not in a way that distinguished him from his peers — but because it matters for what comes later. When the story of polywater collapses it will be Deryagin's reputation that takes the blow. Not Fedyakin's. The man who took the credit will take the consequence.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1966 Deryagin lectured at the Faraday Society in England. The discovery of anomalous water was presented to Western scientists for the first time. The following year he presented again at a conference in Meriden, New Hampshire.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West began to pay attention.</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What happened next has the quality of a dream that seems entirely reasonable while you are inside it and baffling the moment you wake up.</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Western scientists attempted to replicate Deryagin's results. Some succeeded. Some failed. The mixed results were interpreted as a technical problem — the substance was difficult to produce, the quantities tiny, the conditions exacting. Replication failure in difficult experiments is not unusual. You try again. You improve the technique. You get better at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By 1969 polywater — the name coined by Robert Stromberg of the US National Bureau of Standards — was in newspapers. It was in magazines. It was on the radar of the Pentagon.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Pentagon.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There was talk of a polywater gap. The same anxious Cold War language that had produced the bomber gap and the missile gap was now being applied to water. The Soviet Union had possibly discovered a new phase of matter. What did that mean strategically? What applications might it have? If you could produce large quantities of a substance forty percent denser than water with a boiling point near four hundred degrees — what could you do with it? What could your enemy do with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US National Bureau of Standards examined a sample and confirmed it. A new form of water. Real. They were certain.</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Over 160 papers on polywater appeared in scientific journals in 1970 alone. Five hundred total before it was over. Five hundred peer reviewed papers about sweat.</w:t>
      </w:r>
    </w:p>
    <w:p>
      <w:pPr>
        <w:spacing w:after="240" w:before="0"/>
      </w:pPr>
      <w:r>
        <w:t xml:space="preserve"/>
      </w:r>
    </w:p>
    <w:p>
      <w:pPr>
        <w:spacing w:after="0" w:before="0" w:line="480"/>
        <w:ind w:firstLine="720"/>
        <w:jc w:val="both"/>
      </w:pPr>
      <w:r>
        <w:rPr>
          <w:rFonts w:ascii="Georgia" w:cs="Georgia" w:eastAsia="Georgia" w:hAnsi="Georgia"/>
          <w:sz w:val="24"/>
          <w:szCs w:val="24"/>
        </w:rPr>
        <w:t xml:space="preserve">Let that number sit for a moment. Five hundred papers. By serious scientists. In serious journals. About something that turned out to be sweat.</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Richard Feynman did not publish a paper on polywater. He didn't need to. He thought about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specific question Feynman asked was this. If polywater were real — if ordinary water could spontaneously convert into this denser more stable form under the right conditions — why wasn't all of Earth's water already polywater?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laws of thermodynamics are unambiguous on this point. More stable states don't spontaneously become less stable. Less stable states spontaneously become more stable when the conditions allow it. If polywater were genuinely more stable than ordinary water then over the vast span of geological time — billions of years of Earth's water sitting in conditions that occasionally produce the right kind of surfaces — all of it should have converted. The oceans should be forty percent denser than they are. The ice caps should freeze at minus forty degrees Fahrenheit. Life as we know it should be impossible.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And furthermore — Feynman noted — if the conversion from water to polywater released energy, as the thermodynamics suggested it should, then somewhere in the long history of life on Earth a creature would have evolved to exploit that energy. An organism that drinks ordinary water and excretes polywater and lives off the energy the conversion releases. Evolution is extraordinarily good at finding available energy sources. It does not miss them. No such creature existed. No such creature had ever existed.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oceans were liquid. Life was present. The creature was absent.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Feynman said this without a paper. Without a laboratory. With the particular quiet confidence of a physicist who understands thermodynamics well enough to know when something is impossible. He was not trying to end polywater. He was thinking out loud about what had to be true if it were real.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had to be true if it were real turned out to be a world that looked nothing like ours.</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Denis Rousseau of Bell Labs was not thinking about thermodynamics. He was thinking about sweat.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was skeptical of polywater from the beginning and for a specific reason. The substance only appeared in tiny quantities inside incredibly thin tubes under conditions that required enormous experimental care and produced results that other labs sometimes couldn't replicate. This profile — results at the edge of detectability, only appearing under specific conditions, inconsistently reproduced — is a recognizable pattern in the history of scientific error. It is the profile of contamination. Of artifact. Of something that isn't there but looks like it is when the conditions are wrong.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polywater proponents had anticipated contamination as an objection. Their papers documented the precautions taken — sterilized equipment, distilled water, controlled environments. They were confident they had ruled it out.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Rousseau decided to find out.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went to the gym. He played handball. He worked up a serious sweat. He came back to the lab. He wrung out his T-shirt. He put the resulting liquid — his own perspiration, wrung from athletic clothing — into his spectrometer.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spectrum matched polywater.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approximately. Not suggestively. It matched.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His paper appeared in Science in January 1971. It was precise, careful, and devastating. Each person, he wrote — like the Peanuts character Pigpen — is surrounded by a fog containing a fine mist of that person's essence. The sweat. The skin oils. The microscopic biological debris that every human being continuously sheds into the air around them. That fog had been settling into the quartz capillary tubes throughout every polywater experiment ever conducted. The contamination was not crude or obvious. It was invisible to anyone who wasn't specifically looking for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substance was sodium lactate. A salt derived from human sweat. Along with other biological residues — chlorine, sodium, the fine mist of human essence that Pigpen trails behind him through every Peanuts strip ever drawn.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Polywater was not a new form of 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was sweaty water.</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The collapse, once it began, was swift.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Within months of Rousseau's paper, Lippincott and Stromberg — two of the American scientists who had most enthusiastically confirmed polywater — published their own analysis. They had looked for contamination this time, specifically, deliberately. They found it. Contaminants were to blame. They said so in print.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Deryagin's team followed. The man who had presented polywater to the Faraday Society in England, who had brought it from a forgotten laboratory in Kostroma to the attention of the Western world, who had published ten papers on it and made it the centerpiece of his final act as a scientist — Deryagin looked at his samples again with the question of contamination firmly in mind. He found what Rousseau had found.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In August 1973 Deryagin and his colleague Churaev published a letter in Nature — the most prominent scientific journal in the world. In it they wrote that the anomalous properties previously observed should be attributed to impurities rather than to the existence of polymeric water molecules.</w:t>
      </w:r>
    </w:p>
    <w:p>
      <w:pPr>
        <w:spacing w:after="120" w:before="0"/>
      </w:pPr>
      <w:r>
        <w:t xml:space="preserve"/>
      </w:r>
    </w:p>
    <w:p>
      <w:pPr>
        <w:pBdr>
          <w:left w:val="single" w:color="2C5F6E" w:sz="12" w:space="12"/>
        </w:pBdr>
        <w:spacing w:after="360" w:before="360" w:line="360"/>
        <w:ind w:left="720" w:right="720"/>
        <w:jc w:val="left"/>
      </w:pPr>
      <w:r>
        <w:rPr>
          <w:rFonts w:ascii="Georgia" w:cs="Georgia" w:eastAsia="Georgia" w:hAnsi="Georgia"/>
          <w:i/>
          <w:iCs/>
          <w:color w:val="2C5F6E"/>
          <w:sz w:val="26"/>
          <w:szCs w:val="26"/>
        </w:rPr>
        <w:t xml:space="preserve">One line. Twelve years of research. Five hundred papers. A Pentagon briefing. A Cold War arms race over water. Attributed to impurities.</w:t>
      </w:r>
    </w:p>
    <w:p>
      <w:pPr>
        <w:spacing w:after="240" w:before="0"/>
      </w:pPr>
      <w:r>
        <w:t xml:space="preserve"/>
      </w:r>
    </w:p>
    <w:p>
      <w:pPr>
        <w:spacing w:after="0" w:before="0" w:line="480"/>
        <w:ind w:firstLine="720"/>
        <w:jc w:val="both"/>
      </w:pPr>
      <w:r>
        <w:rPr>
          <w:rFonts w:ascii="Georgia" w:cs="Georgia" w:eastAsia="Georgia" w:hAnsi="Georgia"/>
          <w:sz w:val="24"/>
          <w:szCs w:val="24"/>
        </w:rPr>
        <w:t xml:space="preserve">Deryagin was somewhat more reluctant than the others — it was his reputation most nakedly on the line, his career most visibly staked on the discovery. But even he conceded. He was eighty years old by then and had lived long enough to know that the historical record is eventually accurate regardless of what anyone wants it to say.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Fedyakin, the unknown chemist from Kostroma who had noticed something strange in a quartz capillary tube in 1961, said very little about any of it. He had published his finding. Someone else had taken it and built a career on it and watched it collapse. The offspring water he had named with such straightforward curiosity turned out to be ordinary water with an extraordinary amount of someone else's biology in it.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He went back to Kostroma.</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Denis Rousseau spent years afterward thinking about what polywater meant beyond the specific story of its rise and fall. He arrived at a framework — borrowed from the chemist Irving Langmuir, who had coined the term decades earlier — that he found useful for identifying science that was going wrong before it had completely gone wrong.</w:t>
      </w:r>
    </w:p>
    <w:p>
      <w:pPr>
        <w:spacing w:after="120" w:before="0"/>
      </w:pPr>
      <w:r>
        <w:t xml:space="preserve"/>
      </w:r>
    </w:p>
    <w:p>
      <w:pPr>
        <w:spacing w:after="0" w:before="0" w:line="480"/>
        <w:ind w:firstLine="720"/>
        <w:jc w:val="both"/>
      </w:pPr>
      <w:r>
        <w:rPr>
          <w:rFonts w:ascii="Georgia" w:cs="Georgia" w:eastAsia="Georgia" w:hAnsi="Georgia"/>
          <w:sz w:val="24"/>
          <w:szCs w:val="24"/>
        </w:rPr>
        <w:t xml:space="preserve">Langmuir called it pathological science. Not fraudulent science. Not dishonest science. Science that is sincere, careful, conducted by intelligent people in good faith — and wrong in a specific recognizable way.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signature of pathological science has several elements. Results at the very edge of detectability — small effects, tiny quantities, conditions that require extreme experimental care to produce. Theories that seem to explain the results but have no independent verification. A community of researchers who replicate each other's work in ways that transmit the same errors. An absence of serious attempts to disprove the hypothesis before building on it. And an increasing gap between the excitement of the community producing the results and the skepticism of the broader scientific world looking at it from outside.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Polywater fits every element of this profile. The quantities were infinitesimally small. The theory was elaborate and without independent structural confirmation. The community of researchers were largely confirming each other. Nobody played handball and tested their own sweat until Rousseau did.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framework is useful because it is not unique to polywater. The specific conditions that produce pathological science appear again. In different fields. In different decades. With different substances. The pattern is recognizable if you know what to look for.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Now you know what to look for.</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Here is where we have to be careful. Precise. Honest.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polywater story is the story this book has been building toward in one specific respect. It is the reason that critics of the exclusion zone exist. It is the context that any serious discussion of anomalous water behavior has to navigate. When Elton and his colleagues published their critical review of exclusion zone science in 2020 they drew the comparison to polywater explicitly. When scientists at conferences raise skeptical eyebrows about the fourth phase of water they are thinking about polywater. The ghost is real and it haunts this field.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here is what the comparison actually establishes versus what people sometimes assume it establishes.</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Polywater was never independently confirmed by researchers who were not transmitting the same contamination errors. When outside labs tried seriously to replicate it under more controlled conditions it vanished. Clean glassware. No polywater. Every time.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has been independently confirmed by eleven separate research groups using three different experimental techniques. It shows up in birefringence measurements and neutron radiography and nuclear magnetic resonance. It appears inside the xylem vessels of living plants — not in synthetic tubes but in vegetables you can buy at any grocery store. It has been found and measured by researchers who were specifically trying to find an alternative explanation for it — and who confirmed it anyway while arguing that alternative explanation.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exclusion zone does not vanish when you clean the glassware. It appears when you clean the glassware.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polywater comparison is not wrong to make. It is right to make. Any scientist who wasn't making it would be ignoring relevant history and that would be its own kind of failure.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But the comparison is a warning, not a verdict. A reason to look carefully, not a reason to look away. The looking has been done. Eleven labs looked. The exclusion zone is not polywater.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ghost haunts this field because it should. It keeps the field honest. It keeps the researchers rigorous. It keeps the bar for independent confirmation high. Those are not bad outcomes. They are exactly what the polywater story was supposed to teach.</w:t>
      </w:r>
    </w:p>
    <w:p>
      <w:pPr>
        <w:spacing w:after="360" w:before="0"/>
      </w:pPr>
      <w:r>
        <w:t xml:space="preserve"/>
      </w:r>
    </w:p>
    <w:p>
      <w:pPr>
        <w:spacing w:after="480" w:before="480"/>
        <w:jc w:val="center"/>
      </w:pPr>
      <w:r>
        <w:rPr>
          <w:rFonts w:ascii="Georgia" w:cs="Georgia" w:eastAsia="Georgia" w:hAnsi="Georgia"/>
          <w:color w:val="B8A98A"/>
          <w:sz w:val="24"/>
          <w:szCs w:val="24"/>
        </w:rPr>
        <w:t xml:space="preserve">· · ·</w:t>
      </w:r>
    </w:p>
    <w:p>
      <w:pPr>
        <w:spacing w:after="0" w:before="0" w:line="480"/>
        <w:ind/>
        <w:jc w:val="both"/>
      </w:pPr>
      <w:r>
        <w:rPr>
          <w:rFonts w:ascii="Georgia" w:cs="Georgia" w:eastAsia="Georgia" w:hAnsi="Georgia"/>
          <w:sz w:val="24"/>
          <w:szCs w:val="24"/>
        </w:rPr>
        <w:t xml:space="preserve">One more thing before we leave Nikolai Fedyakin in Kostroma and Boris Deryagin in his retraction and Denis Rousseau in the gym wringing out his T-shirt.</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polywater story is not a story about stupidity. It is not a story about fraud. It is not a story about scientists who should have known better. The scientists who published five hundred papers on polywater were, most of them, doing exactly what scientists are supposed to do — finding something strange, taking it seriously, building a framework to explain it, publishing their findings for others to examine.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What they were not doing enough of was asking Rousseau's question.</w:t>
      </w:r>
    </w:p>
    <w:p>
      <w:pPr>
        <w:spacing w:after="120" w:before="0"/>
      </w:pPr>
      <w:r>
        <w:t xml:space="preserve"/>
      </w:r>
    </w:p>
    <w:p>
      <w:pPr>
        <w:spacing w:after="0" w:before="0" w:line="480"/>
        <w:ind w:firstLine="720"/>
        <w:jc w:val="both"/>
      </w:pPr>
      <w:r>
        <w:rPr>
          <w:rFonts w:ascii="Georgia" w:cs="Georgia" w:eastAsia="Georgia" w:hAnsi="Georgia"/>
          <w:sz w:val="24"/>
          <w:szCs w:val="24"/>
        </w:rPr>
        <w:t xml:space="preserve">Not how do I confirm this. How do I disprove it. What would I expect to see if I were wrong. What is the simplest explanation that accounts for these results. What would happen if I specifically looked for the thing that would make this all go away.</w:t>
      </w:r>
    </w:p>
    <w:p>
      <w:pPr>
        <w:spacing w:after="120" w:before="0"/>
      </w:pPr>
      <w:r>
        <w:t xml:space="preserve"/>
      </w:r>
    </w:p>
    <w:p>
      <w:pPr>
        <w:spacing w:after="0" w:before="0" w:line="480"/>
        <w:ind w:firstLine="720"/>
        <w:jc w:val="both"/>
      </w:pPr>
      <w:r>
        <w:rPr>
          <w:rFonts w:ascii="Georgia" w:cs="Georgia" w:eastAsia="Georgia" w:hAnsi="Georgia"/>
          <w:sz w:val="24"/>
          <w:szCs w:val="24"/>
        </w:rPr>
        <w:t xml:space="preserve">Rousseau played handball. He tested his sweat. He was trying to kill polywater and he succeeded. That is the question a scientist should ask first about their own exciting result — not how do I show the world this is real, but how do I show myself this isn't an error.</w:t>
      </w:r>
    </w:p>
    <w:p>
      <w:pPr>
        <w:spacing w:after="120" w:before="0"/>
      </w:pPr>
      <w:r>
        <w:t xml:space="preserve"/>
      </w:r>
    </w:p>
    <w:p>
      <w:pPr>
        <w:spacing w:after="0" w:before="0" w:line="480"/>
        <w:ind w:firstLine="720"/>
        <w:jc w:val="both"/>
      </w:pPr>
      <w:r>
        <w:rPr>
          <w:rFonts w:ascii="Georgia" w:cs="Georgia" w:eastAsia="Georgia" w:hAnsi="Georgia"/>
          <w:sz w:val="24"/>
          <w:szCs w:val="24"/>
        </w:rPr>
        <w:t xml:space="preserve">It is a harder question to ask when the exciting result is your own. It requires a kind of scientific honesty that runs against the natural human desire to have found something important. It is also the most important question in science.</w:t>
      </w:r>
    </w:p>
    <w:p>
      <w:pPr>
        <w:spacing w:after="120" w:before="0"/>
      </w:pPr>
      <w:r>
        <w:t xml:space="preserve"/>
      </w:r>
    </w:p>
    <w:p>
      <w:pPr>
        <w:spacing w:after="0" w:before="0" w:line="480"/>
        <w:ind w:firstLine="720"/>
        <w:jc w:val="both"/>
      </w:pPr>
      <w:r>
        <w:rPr>
          <w:rFonts w:ascii="Georgia" w:cs="Georgia" w:eastAsia="Georgia" w:hAnsi="Georgia"/>
          <w:sz w:val="24"/>
          <w:szCs w:val="24"/>
        </w:rPr>
        <w:t xml:space="preserve">Pollack asked it less than he should have. The wellness industry never asked it at all.</w:t>
      </w:r>
    </w:p>
    <w:p>
      <w:pPr>
        <w:spacing w:after="120" w:before="0"/>
      </w:pPr>
      <w:r>
        <w:t xml:space="preserve"/>
      </w:r>
    </w:p>
    <w:p>
      <w:pPr>
        <w:spacing w:after="0" w:before="0" w:line="480"/>
        <w:ind w:firstLine="720"/>
        <w:jc w:val="both"/>
      </w:pPr>
      <w:r>
        <w:rPr>
          <w:rFonts w:ascii="Georgia" w:cs="Georgia" w:eastAsia="Georgia" w:hAnsi="Georgia"/>
          <w:sz w:val="24"/>
          <w:szCs w:val="24"/>
        </w:rPr>
        <w:t xml:space="preserve">Section IV of this book is about what happens when the question gets asked properly. When the exclusion zone is examined not by people who need it to be real or unreal but by researchers with no stake in the answer beyond the truth of it. When the phenomenon gets taken seriously on its own terms — not as evidence of a new phase, not as pseudoscientific health cure, but as a genuine physical behavior of water near surfaces that does real work in the real world.</w:t>
      </w:r>
    </w:p>
    <w:p>
      <w:pPr>
        <w:spacing w:after="120" w:before="0"/>
      </w:pPr>
      <w:r>
        <w:t xml:space="preserve"/>
      </w:r>
    </w:p>
    <w:p>
      <w:pPr>
        <w:spacing w:after="0" w:before="0" w:line="480"/>
        <w:ind w:firstLine="720"/>
        <w:jc w:val="both"/>
      </w:pPr>
      <w:r>
        <w:rPr>
          <w:rFonts w:ascii="Georgia" w:cs="Georgia" w:eastAsia="Georgia" w:hAnsi="Georgia"/>
          <w:sz w:val="24"/>
          <w:szCs w:val="24"/>
        </w:rPr>
        <w:t xml:space="preserve">The questions are answered in a tree. In a glass of soda. In the joints of every person who walked through a door today without a squeak.</w:t>
      </w:r>
    </w:p>
    <w:p>
      <w:pPr>
        <w:spacing w:after="120" w:before="0"/>
      </w:pPr>
      <w:r>
        <w:t xml:space="preserve"/>
      </w:r>
    </w:p>
    <w:p>
      <w:pPr>
        <w:spacing w:after="0" w:before="0" w:line="480"/>
        <w:ind w:firstLine="720"/>
        <w:jc w:val="both"/>
      </w:pPr>
      <w:r>
        <w:rPr>
          <w:rFonts w:ascii="Georgia" w:cs="Georgia" w:eastAsia="Georgia" w:hAnsi="Georgia"/>
          <w:sz w:val="24"/>
          <w:szCs w:val="24"/>
        </w:rPr>
        <w:t xml:space="preserve">Come and see.</w:t>
      </w:r>
    </w:p>
    <w:p>
      <w:pPr>
        <w:spacing w:after="720" w:before="0"/>
      </w:pPr>
      <w:r>
        <w:t xml:space="preserve"/>
      </w:r>
    </w:p>
    <w:p>
      <w:pPr>
        <w:spacing w:after="0" w:before="0"/>
        <w:jc w:val="center"/>
      </w:pPr>
      <w:r>
        <w:rPr>
          <w:rFonts w:ascii="Georgia" w:cs="Georgia" w:eastAsia="Georgia" w:hAnsi="Georgia"/>
          <w:color w:val="B8A98A"/>
          <w:sz w:val="24"/>
          <w:szCs w:val="24"/>
        </w:rPr>
        <w:t xml:space="preserve">· · ·</w:t>
      </w:r>
    </w:p>
    <w:sectPr>
      <w:footerReference w:type="default" r:id="rId7"/>
      <w:pgSz w:w="11520" w:h="1728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2026-05-23T17:23:48.538Z</dcterms:created>
  <dcterms:modified xsi:type="dcterms:W3CDTF">2026-05-23T17:23:48.539Z</dcterms:modified>
</cp:coreProperties>
</file>

<file path=docProps/custom.xml><?xml version="1.0" encoding="utf-8"?>
<Properties xmlns="http://schemas.openxmlformats.org/officeDocument/2006/custom-properties" xmlns:vt="http://schemas.openxmlformats.org/officeDocument/2006/docPropsVTypes"/>
</file>