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11</w:t>
      </w:r>
    </w:p>
    <w:p>
      <w:pPr>
        <w:spacing w:after="120"/>
        <w:jc w:val="left"/>
      </w:pPr>
      <w:r>
        <w:rPr>
          <w:rFonts w:ascii="Georgia" w:cs="Georgia" w:eastAsia="Georgia" w:hAnsi="Georgia"/>
          <w:b/>
          <w:bCs/>
          <w:i/>
          <w:iCs/>
          <w:color w:val="1a1a1a"/>
          <w:sz w:val="40"/>
          <w:szCs w:val="40"/>
        </w:rPr>
        <w:t xml:space="preserve">The Art of Being Wrong Productively</w:t>
      </w:r>
    </w:p>
    <w:p>
      <w:pPr>
        <w:spacing w:after="320"/>
        <w:jc w:val="left"/>
      </w:pPr>
      <w:r>
        <w:rPr>
          <w:rFonts w:ascii="Courier New" w:cs="Courier New" w:eastAsia="Courier New" w:hAnsi="Courier New"/>
          <w:caps/>
          <w:color w:val="aaaaaa"/>
          <w:sz w:val="13"/>
          <w:szCs w:val="13"/>
        </w:rPr>
        <w:t xml:space="preserve">Section 11.1 — The Notebook</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Charles Darwin kept a notebook for his enemies. Not his personal enemies — his intellectual ones. He called it his abstract of facts, and into it he wrote every observation, every piece of evidence, every argument he encountered that seemed to count against his theory of natural selection. Not the evidence that supported it — that went everywhere, into letters and journals and the manuscript that would eventually become On the Origin of Species. The evidence against went into the notebook. Specifically. Deliberately. Because Darwin understood something about his own mind that most people never fully reckon with.</w:t>
      </w:r>
    </w:p>
    <w:p>
      <w:pPr>
        <w:spacing w:after="200"/>
        <w:jc w:val="both"/>
      </w:pPr>
      <w:r>
        <w:rPr>
          <w:rFonts w:ascii="Georgia" w:cs="Georgia" w:eastAsia="Georgia" w:hAnsi="Georgia"/>
          <w:color w:val="1a1a1a"/>
          <w:sz w:val="22"/>
          <w:szCs w:val="22"/>
        </w:rPr>
        <w:t xml:space="preserve">He wrote about it plainly in his autobiography. He had noticed, over years of scientific work, that facts which contradicted his theories had a tendency to slip away from him. Not because he suppressed them deliberately. Because the mind does not treat inconvenient evidence the same way it treats confirming evidence. Confirming evidence gets attended to, encoded, remembered, cited. Inconvenient evidence gets processed and released — noted once and not retained, its edges blurred by the time the relevant argument came back around. Darwin could feel this happening. And so he built a system to catch what his mind would otherwise let go.</w:t>
      </w:r>
    </w:p>
    <w:p>
      <w:pPr>
        <w:spacing w:after="200"/>
        <w:jc w:val="both"/>
      </w:pPr>
      <w:r>
        <w:rPr>
          <w:rFonts w:ascii="Georgia" w:cs="Georgia" w:eastAsia="Georgia" w:hAnsi="Georgia"/>
          <w:color w:val="1a1a1a"/>
          <w:sz w:val="22"/>
          <w:szCs w:val="22"/>
        </w:rPr>
        <w:t xml:space="preserve">He wrote the contradicting evidence down immediately, before it could fade. He reviewed the notebook regularly. He forced himself to sit with the things that made his theory uncomfortable before he allowed himself the satisfaction of the things that made it feel confirmed. It was not a pleasant practice. He described it as a golden rule — a discipline he imposed on himself precisely because it ran against the natural grain of how his mind wanted to work.</w:t>
      </w:r>
    </w:p>
    <w:p>
      <w:pPr>
        <w:spacing w:after="200"/>
        <w:jc w:val="both"/>
      </w:pPr>
      <w:r>
        <w:rPr>
          <w:rFonts w:ascii="Georgia" w:cs="Georgia" w:eastAsia="Georgia" w:hAnsi="Georgia"/>
          <w:color w:val="1a1a1a"/>
          <w:sz w:val="22"/>
          <w:szCs w:val="22"/>
        </w:rPr>
        <w:t xml:space="preserve">It is also one of the most elegant personal error-correction systems ever documented. And the fact that Darwin needed it — Darwin, whose capacity for careful observation and sustained analytical thought places him among the most rigorous thinkers in the history of science — is the most important thing about it.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Being wrong is not the problem. Everyone is wrong — constantly, about small things and large ones, across every domain of knowledge and belief and prediction. The problem is being wrong without noticing. Being wrong in ways that persist, that accumulate, that shape subsequent decisions built on faulty foundations, that never get corrected because the correction mechanism was never engaged. Darwin was wrong about some things. What he was not was wrong without noticing — because he had built a system specifically designed to make sure he noticed.</w:t>
      </w:r>
    </w:p>
    <w:p>
      <w:pPr>
        <w:spacing w:after="200"/>
        <w:jc w:val="both"/>
      </w:pPr>
      <w:r>
        <w:rPr>
          <w:rFonts w:ascii="Georgia" w:cs="Georgia" w:eastAsia="Georgia" w:hAnsi="Georgia"/>
          <w:color w:val="1a1a1a"/>
          <w:sz w:val="22"/>
          <w:szCs w:val="22"/>
        </w:rPr>
        <w:t xml:space="preserve">Most people have not built that system. Most people have instead an anti-system — a set of cognitive tendencies that work together, as this book has been documenting across ten chapters, to make being wrong feel like being right for as long as possible. The reconstructive memory that edits the past to match the present belief. The confirmation bias that attends to evidence that supports the current position and releases evidence that does not. The narrative instinct that constructs a coherent story from whatever evidence is available and presents the story as an account of reality. The overconfidence that decouples certainty from accuracy and makes wrong beliefs feel indistinguishable from correct ones.</w:t>
      </w:r>
    </w:p>
    <w:p>
      <w:pPr>
        <w:spacing w:after="200"/>
        <w:jc w:val="both"/>
      </w:pPr>
      <w:r>
        <w:rPr>
          <w:rFonts w:ascii="Georgia" w:cs="Georgia" w:eastAsia="Georgia" w:hAnsi="Georgia"/>
          <w:color w:val="1a1a1a"/>
          <w:sz w:val="22"/>
          <w:szCs w:val="22"/>
        </w:rPr>
        <w:t xml:space="preserve">These are not moral failures. They are features of the architecture. Darwin had them too — he said so explicitly. The notebook was not evidence that he was less subject to these tendencies than other people. It was evidence that he understood them well enough to build around them.</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Darwin was wrong about some things. What he was not was wrong without noticing — because he had built a system specifically designed to make sure he noticed. That is the difference that matters. Not the wrongness. The noticing.</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This chapter is about that system. Not Darwin's specific notebook — though the notebook is a useful model — but the general project of building something that catches what the mind naturally lets go. A personal error-correction mechanism. Not a set of rules to follow. A set of habits so well practiced that they run in the background of thinking the way the cognitive shortcuts do — automatically, below the threshold of effortful application — except pointing in the opposite direction. Toward the inconvenient evidence rather than away from it. Toward the question that challenges the conclusion rather than toward the one that confirms it.</w:t>
      </w:r>
    </w:p>
    <w:p>
      <w:pPr>
        <w:spacing w:after="200"/>
        <w:jc w:val="both"/>
      </w:pPr>
      <w:r>
        <w:rPr>
          <w:rFonts w:ascii="Georgia" w:cs="Georgia" w:eastAsia="Georgia" w:hAnsi="Georgia"/>
          <w:color w:val="1a1a1a"/>
          <w:sz w:val="22"/>
          <w:szCs w:val="22"/>
        </w:rPr>
        <w:t xml:space="preserve">It is worth noting, before this chapter goes any further, that AI cannot build this system for you. Not because AI is not useful — it is, enormously, and this chapter will say so — but because an error-correction system is by definition a system that catches what a given mind gets wrong. And the AI you are using has been trained on human output, shares the same systematic biases documented across this book, and has been specifically optimized to produce outputs that satisfy rather than challenge. Asking it to correct your errors is asking an approval-seeking pattern machine to identify the places where your thinking has been shaped by approval-seeking and pattern machines. It can help. It cannot do the work. The work, as Darwin understood, is yours.</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Darwin, C. (1887). The Autobiography of Charles Darwin, 1809-1882. (Edited by Nora Barlow, 1958 edition.) Collins. — Darwin's own account of his golden rule of writing down contradicting evidence immediately, with his explicit acknowledgment that the mind tends to release inconvenient observations faster than confirming ones.</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11: The Art of Being Wrong Productively — Section 11.1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11</w:t>
      </w:r>
    </w:p>
    <w:p>
      <w:pPr>
        <w:spacing w:after="120"/>
        <w:jc w:val="left"/>
      </w:pPr>
      <w:r>
        <w:rPr>
          <w:rFonts w:ascii="Georgia" w:cs="Georgia" w:eastAsia="Georgia" w:hAnsi="Georgia"/>
          <w:b/>
          <w:bCs/>
          <w:i/>
          <w:iCs/>
          <w:color w:val="1a1a1a"/>
          <w:sz w:val="40"/>
          <w:szCs w:val="40"/>
        </w:rPr>
        <w:t xml:space="preserve">The Art of Being Wrong Productively</w:t>
      </w:r>
    </w:p>
    <w:p>
      <w:pPr>
        <w:spacing w:after="320"/>
        <w:jc w:val="left"/>
      </w:pPr>
      <w:r>
        <w:rPr>
          <w:rFonts w:ascii="Courier New" w:cs="Courier New" w:eastAsia="Courier New" w:hAnsi="Courier New"/>
          <w:caps/>
          <w:color w:val="aaaaaa"/>
          <w:sz w:val="13"/>
          <w:szCs w:val="13"/>
        </w:rPr>
        <w:t xml:space="preserve">Section 11.2 — The Anti-System</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Most people experience being wrong the same way. Something happens — a prediction fails, a belief is contradicted, a decision produces an outcome that the reasoning behind it did not anticipate — and there is a moment of cognitive friction. A moment where the world and the mental model of the world do not match. And then, in most cases, quickly and below the level of conscious awareness, the friction resolves. Not always by updating the belief. More often by updating the interpretation of the event.</w:t>
      </w:r>
    </w:p>
    <w:p>
      <w:pPr>
        <w:spacing w:after="200"/>
        <w:jc w:val="both"/>
      </w:pPr>
      <w:r>
        <w:rPr>
          <w:rFonts w:ascii="Georgia" w:cs="Georgia" w:eastAsia="Georgia" w:hAnsi="Georgia"/>
          <w:color w:val="1a1a1a"/>
          <w:sz w:val="22"/>
          <w:szCs w:val="22"/>
        </w:rPr>
        <w:t xml:space="preserve">The failed prediction was due to unusual circumstances. The contradicting evidence was cherry-picked or misrepresented. The decision was sound — the outcome was the result of factors outside anyone's control. The belief was right; the situation was wrong. The mental model is preserved. The friction dissolves. And the error — the actual error, the gap between what was believed and what was true — passes through without leaving a mark.</w:t>
      </w:r>
    </w:p>
    <w:p>
      <w:pPr>
        <w:spacing w:after="200"/>
        <w:jc w:val="both"/>
      </w:pPr>
      <w:r>
        <w:rPr>
          <w:rFonts w:ascii="Georgia" w:cs="Georgia" w:eastAsia="Georgia" w:hAnsi="Georgia"/>
          <w:color w:val="1a1a1a"/>
          <w:sz w:val="22"/>
          <w:szCs w:val="22"/>
        </w:rPr>
        <w:t xml:space="preserve">This is not a conscious process. Nobody sits down and deliberately decides to reinterpret an inconvenient event in a way that protects their existing beliefs. The reinterpretation happens automatically, fluently, in the fraction of a second between the event and the awareness of it. By the time conscious reflection has a chance to engage, the inconvenient evidence has already been softened into something the existing belief can accommodate. The anti-system has done its work before you knew it was running.</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research on this is extensive and uncomfortable. Ziva Kunda's foundational work on motivated reasoning — the tendency to reason toward a conclusion you are motivated to reach rather than toward whatever conclusion the evidence supports — demonstrated that people are not simply biased toward confirming their beliefs. They are active, sophisticated, unconscious defense attorneys for those beliefs, selectively deploying logic and evidence in whatever combination produces the desired verdict.</w:t>
      </w:r>
    </w:p>
    <w:p>
      <w:pPr>
        <w:spacing w:after="200"/>
        <w:jc w:val="both"/>
      </w:pPr>
      <w:r>
        <w:rPr>
          <w:rFonts w:ascii="Georgia" w:cs="Georgia" w:eastAsia="Georgia" w:hAnsi="Georgia"/>
          <w:color w:val="1a1a1a"/>
          <w:sz w:val="22"/>
          <w:szCs w:val="22"/>
        </w:rPr>
        <w:t xml:space="preserve">The key finding is that motivated reasoners are not less intelligent than unmotivated ones — they are often more sophisticated in their reasoning, because they have more cognitive resources to deploy in the service of the conclusion they are defending. They find more supporting evidence. They identify more weaknesses in the opposing arguments. They construct more elaborate explanations for why the inconvenient data does not apply in this specific case. Intelligence, deployed in the service of motivated reasoning, produces better-defended wrong beliefs rather than more accurate ones.</w:t>
      </w:r>
    </w:p>
    <w:p>
      <w:pPr>
        <w:spacing w:after="200"/>
        <w:jc w:val="both"/>
      </w:pPr>
      <w:r>
        <w:rPr>
          <w:rFonts w:ascii="Georgia" w:cs="Georgia" w:eastAsia="Georgia" w:hAnsi="Georgia"/>
          <w:color w:val="1a1a1a"/>
          <w:sz w:val="22"/>
          <w:szCs w:val="22"/>
        </w:rPr>
        <w:t xml:space="preserve">Think about that for a moment. The more capable your reasoning, the more effectively you can defend a position you are motivated to hold. The anti-system does not weaken under intellectual pressure. It strengthens. It has more tools available.</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Intelligence deployed in the service of motivated reasoning produces better-defended wrong beliefs rather than more accurate ones. The anti-system does not weaken under intellectual pressure. It has more tools available.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Here is what the anti-system looks like from the inside. Read this scenario carefully and notice what your mind does with it.</w:t>
      </w:r>
    </w:p>
    <w:p>
      <w:pPr>
        <w:spacing w:after="240"/>
      </w:pPr>
    </w:p>
    <w:p>
      <w:pPr>
        <w:spacing w:after="160"/>
        <w:jc w:val="left"/>
      </w:pPr>
      <w:r>
        <w:rPr>
          <w:rFonts w:ascii="Courier New" w:cs="Courier New" w:eastAsia="Courier New" w:hAnsi="Courier New"/>
          <w:caps/>
          <w:color w:val="888888"/>
          <w:sz w:val="13"/>
          <w:szCs w:val="13"/>
        </w:rPr>
        <w:t xml:space="preserve">A Scenario</w:t>
      </w:r>
    </w:p>
    <w:p>
      <w:pPr>
        <w:spacing w:after="160"/>
        <w:ind w:left="560"/>
        <w:jc w:val="both"/>
      </w:pPr>
      <w:r>
        <w:rPr>
          <w:rFonts w:ascii="Georgia" w:cs="Georgia" w:eastAsia="Georgia" w:hAnsi="Georgia"/>
          <w:color w:val="1a1a1a"/>
          <w:sz w:val="21"/>
          <w:szCs w:val="21"/>
        </w:rPr>
        <w:t xml:space="preserve">You have held a strong view about something for several years — a political position, a belief about health and diet, an assessment of a person you know well, a conviction about how a particular kind of situation tends to unfold. You encounter an article that presents substantial evidence against your position. The evidence is from credible sources. The methodology seems sound. The conclusion directly contradicts what you believe.</w:t>
      </w:r>
    </w:p>
    <w:p>
      <w:pPr>
        <w:spacing w:after="160"/>
        <w:ind w:left="560"/>
        <w:jc w:val="both"/>
      </w:pPr>
      <w:r>
        <w:rPr>
          <w:rFonts w:ascii="Georgia" w:cs="Georgia" w:eastAsia="Georgia" w:hAnsi="Georgia"/>
          <w:color w:val="1a1a1a"/>
          <w:sz w:val="21"/>
          <w:szCs w:val="21"/>
        </w:rPr>
        <w:t xml:space="preserve">What happens next in your mind? Be honest. Not what should happen. What actually happens.</w:t>
      </w:r>
    </w:p>
    <w:p>
      <w:pPr>
        <w:spacing w:after="240"/>
      </w:pPr>
    </w:p>
    <w:p>
      <w:pPr>
        <w:spacing w:after="200"/>
        <w:jc w:val="both"/>
      </w:pPr>
      <w:r>
        <w:rPr>
          <w:rFonts w:ascii="Georgia" w:cs="Georgia" w:eastAsia="Georgia" w:hAnsi="Georgia"/>
          <w:color w:val="1a1a1a"/>
          <w:sz w:val="22"/>
          <w:szCs w:val="22"/>
        </w:rPr>
        <w:t xml:space="preserve">For most people, what actually happens is a version of one or more of the following. You look for methodological flaws. You consider whether the sources have an agenda. You think about the studies you have seen that reached different conclusions. You wonder whether this particular case is representative of the general phenomenon or whether it is an outlier. You note that the field is contested. You conclude that the evidence is interesting but not conclusive. And you move on, your belief largely intact, having engaged with the contradicting evidence in a way that felt like careful evaluation and functioned as defense.</w:t>
      </w:r>
    </w:p>
    <w:p>
      <w:pPr>
        <w:spacing w:after="200"/>
        <w:jc w:val="both"/>
      </w:pPr>
      <w:r>
        <w:rPr>
          <w:rFonts w:ascii="Georgia" w:cs="Georgia" w:eastAsia="Georgia" w:hAnsi="Georgia"/>
          <w:color w:val="1a1a1a"/>
          <w:sz w:val="22"/>
          <w:szCs w:val="22"/>
        </w:rPr>
        <w:t xml:space="preserve">None of this is dishonest. Every one of those responses is a legitimate form of critical thinking when applied to genuinely flawed evidence. The problem is that the anti-system applies them selectively — to evidence that threatens existing beliefs rather than to evidence that confirms them. When you encounter evidence that supports what you already think, you do not look for methodological flaws. You do not question the sources' agendas. You accept the conclusion and move on. The scrutiny is asymmetric. And the asymmetry is invisible from the inside, because it feels like you are just being appropriately careful.</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anti-system has a specific relationship with time that makes it particularly hard to catch after the fact. Errors that have been processed and resolved — inconvenient evidence that has been reinterpreted and released — leave no trace. You cannot go back and find the moment where the friction dissolved and the belief was preserved. The memory of having encountered the contradicting evidence fades. The memory of your response to it fades. What remains is the belief, intact, with no record of having been challenged and no awareness that it was.</w:t>
      </w:r>
    </w:p>
    <w:p>
      <w:pPr>
        <w:spacing w:after="200"/>
        <w:jc w:val="both"/>
      </w:pPr>
      <w:r>
        <w:rPr>
          <w:rFonts w:ascii="Georgia" w:cs="Georgia" w:eastAsia="Georgia" w:hAnsi="Georgia"/>
          <w:color w:val="1a1a1a"/>
          <w:sz w:val="22"/>
          <w:szCs w:val="22"/>
        </w:rPr>
        <w:t xml:space="preserve">This is why Darwin's notebook worked. Not because writing things down is inherently corrective. Because the notebook created a record that the mind could not edit. The inconvenient evidence was there in ink, dated, specific, unable to fade or soften or be reinterpreted into something the theory could accommodate without the reinterpretation being visible.</w:t>
      </w:r>
    </w:p>
    <w:p>
      <w:pPr>
        <w:spacing w:after="200"/>
        <w:jc w:val="both"/>
      </w:pPr>
      <w:r>
        <w:rPr>
          <w:rFonts w:ascii="Georgia" w:cs="Georgia" w:eastAsia="Georgia" w:hAnsi="Georgia"/>
          <w:color w:val="1a1a1a"/>
          <w:sz w:val="22"/>
          <w:szCs w:val="22"/>
        </w:rPr>
        <w:t xml:space="preserve">It was also, crucially, a commitment device. By writing the contradicting evidence down as a practice — not occasionally, when it was dramatic enough to be impossible to ignore, but routinely, as a discipline applied to everything — Darwin was making a commitment that predated the motivated reasoning response. Before his mind had a chance to process the inconvenient observation into something acceptable, he had already written it down in its raw, challenging, unedited form. The notebook captured the evidence before the anti-system had a chance to release it.</w:t>
      </w:r>
    </w:p>
    <w:p>
      <w:pPr>
        <w:spacing w:after="200"/>
        <w:jc w:val="both"/>
      </w:pPr>
      <w:r>
        <w:rPr>
          <w:rFonts w:ascii="Georgia" w:cs="Georgia" w:eastAsia="Georgia" w:hAnsi="Georgia"/>
          <w:color w:val="1a1a1a"/>
          <w:sz w:val="22"/>
          <w:szCs w:val="22"/>
        </w:rPr>
        <w:t xml:space="preserve">That is the design principle. Not willpower. Not intellectual virtue. A structural intervention that changes what the system encounters rather than trying to change how the system responds to what it encounters. The anti-system runs automatically. The notebook runs earlier.</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Kunda, Z. (1990). The case for motivated reasoning. Psychological Bulletin, 108(3), 480-498. https://doi.org/10.1037/0033-2909.108.3.480 — The foundational paper establishing motivated reasoning as a distinct cognitive phenomenon, documenting the selective deployment of reasoning in defense of desired conclusions.</w:t>
      </w:r>
    </w:p>
    <w:p>
      <w:pPr>
        <w:spacing w:after="120"/>
        <w:ind w:left="360" w:hanging="360"/>
        <w:jc w:val="both"/>
      </w:pPr>
      <w:r>
        <w:rPr>
          <w:rFonts w:ascii="Courier New" w:cs="Courier New" w:eastAsia="Courier New" w:hAnsi="Courier New"/>
          <w:color w:val="666666"/>
          <w:sz w:val="15"/>
          <w:szCs w:val="15"/>
        </w:rPr>
        <w:t xml:space="preserve">Lord, C. G., Ross, L., &amp; Lepper, M. R. (1979). Biased assimilation and attitude polarization: The effects of prior theories on subsequently considered evidence. Journal of Personality and Social Psychology, 37(11), 2098-2109. https://doi.org/10.1037/0022-3514.37.11.2098 — Documents the asymmetric scrutiny applied to confirming versus disconfirming evidence.</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11: The Art of Being Wrong Productively — Section 11.2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11</w:t>
      </w:r>
    </w:p>
    <w:p>
      <w:pPr>
        <w:spacing w:after="120"/>
        <w:jc w:val="left"/>
      </w:pPr>
      <w:r>
        <w:rPr>
          <w:rFonts w:ascii="Georgia" w:cs="Georgia" w:eastAsia="Georgia" w:hAnsi="Georgia"/>
          <w:b/>
          <w:bCs/>
          <w:i/>
          <w:iCs/>
          <w:color w:val="1a1a1a"/>
          <w:sz w:val="40"/>
          <w:szCs w:val="40"/>
        </w:rPr>
        <w:t xml:space="preserve">The Art of Being Wrong Productively</w:t>
      </w:r>
    </w:p>
    <w:p>
      <w:pPr>
        <w:spacing w:after="320"/>
        <w:jc w:val="left"/>
      </w:pPr>
      <w:r>
        <w:rPr>
          <w:rFonts w:ascii="Courier New" w:cs="Courier New" w:eastAsia="Courier New" w:hAnsi="Courier New"/>
          <w:caps/>
          <w:color w:val="aaaaaa"/>
          <w:sz w:val="13"/>
          <w:szCs w:val="13"/>
        </w:rPr>
        <w:t xml:space="preserve">Section 11.3 — No Notebook</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The anti-system described in section 11.2 is at least partially visible to the person running it. Not in the moment — in the moment it is invisible, which is precisely what makes it effective. But in retrospect, with effort, in the kind of honest self-examination that Darwin imposed on himself through his notebook, you can sometimes see the motivated reasoning that occurred. You can identify the moment where you looked harder at the contradicting evidence than the confirming evidence. You can notice the asymmetry in your own scrutiny. You cannot always correct for it. But you can, in principle, see it.</w:t>
      </w:r>
    </w:p>
    <w:p>
      <w:pPr>
        <w:spacing w:after="200"/>
        <w:jc w:val="both"/>
      </w:pPr>
      <w:r>
        <w:rPr>
          <w:rFonts w:ascii="Georgia" w:cs="Georgia" w:eastAsia="Georgia" w:hAnsi="Georgia"/>
          <w:color w:val="1a1a1a"/>
          <w:sz w:val="22"/>
          <w:szCs w:val="22"/>
        </w:rPr>
        <w:t xml:space="preserve">The AI has no equivalent capacity. It cannot look back at its own outputs and notice where motivated reasoning shaped them — because it has no continuous self that persists between outputs to do the looking. Each response is generated fresh, without access to the history of what the model has previously said or how those outputs were shaped by the approval-seeking dynamics that structured the training. There is no retrospective self-examination. There is no notebook. There is only the next output, generated by the same system, subject to the same biases, with no mechanism for catching what the previous output missed.</w:t>
      </w:r>
    </w:p>
    <w:p>
      <w:pPr>
        <w:spacing w:after="200"/>
        <w:jc w:val="both"/>
      </w:pPr>
      <w:r>
        <w:rPr>
          <w:rFonts w:ascii="Georgia" w:cs="Georgia" w:eastAsia="Georgia" w:hAnsi="Georgia"/>
          <w:color w:val="1a1a1a"/>
          <w:sz w:val="22"/>
          <w:szCs w:val="22"/>
        </w:rPr>
        <w:t xml:space="preserve">This is the mirror this chapter is holding up. Not the AI's version of motivated reasoning — which is real and has been documented across multiple chapters — but the AI's specific incapacity for the corrective practice Darwin built around his own motivated reasoning. The human can build a notebook. The AI cannot build one. And the difference between those two situations is the difference between an error-correction system and a system with no error correction at all.</w:t>
      </w:r>
    </w:p>
    <w:p>
      <w:pPr>
        <w:spacing w:after="240" w:before="240"/>
        <w:jc w:val="center"/>
      </w:pPr>
      <w:r>
        <w:rPr>
          <w:rFonts w:ascii="Georgia" w:cs="Georgia" w:eastAsia="Georgia" w:hAnsi="Georgia"/>
          <w:color w:val="aaaaaa"/>
          <w:sz w:val="22"/>
          <w:szCs w:val="22"/>
        </w:rPr>
        <w:t xml:space="preserve">* * *</w:t>
      </w:r>
    </w:p>
    <w:p>
      <w:pPr>
        <w:spacing w:after="240"/>
      </w:pPr>
    </w:p>
    <w:p>
      <w:pPr>
        <w:spacing w:after="120"/>
        <w:jc w:val="left"/>
      </w:pPr>
      <w:r>
        <w:rPr>
          <w:rFonts w:ascii="Courier New" w:cs="Courier New" w:eastAsia="Courier New" w:hAnsi="Courier New"/>
          <w:caps/>
          <w:color w:val="888888"/>
          <w:sz w:val="13"/>
          <w:szCs w:val="13"/>
        </w:rPr>
        <w:t xml:space="preserve">Error-Correction — Human System vs. AI System</w:t>
      </w:r>
    </w:p>
    <w:p>
      <w:pPr>
        <w:spacing w:after="80" w:before="160"/>
        <w:ind w:left="560"/>
        <w:jc w:val="left"/>
      </w:pPr>
      <w:r>
        <w:rPr>
          <w:rFonts w:ascii="Courier New" w:cs="Courier New" w:eastAsia="Courier New" w:hAnsi="Courier New"/>
          <w:b/>
          <w:bCs/>
          <w:color w:val="777777"/>
          <w:sz w:val="13"/>
          <w:szCs w:val="13"/>
        </w:rPr>
        <w:t xml:space="preserve">Darwin's Notebook — Human Error-Correction</w:t>
      </w:r>
    </w:p>
    <w:p>
      <w:pPr>
        <w:spacing w:after="160"/>
        <w:ind w:left="560"/>
        <w:jc w:val="both"/>
      </w:pPr>
      <w:r>
        <w:rPr>
          <w:rFonts w:ascii="Georgia" w:cs="Georgia" w:eastAsia="Georgia" w:hAnsi="Georgia"/>
          <w:color w:val="1a1a1a"/>
          <w:sz w:val="21"/>
          <w:szCs w:val="21"/>
        </w:rPr>
        <w:t xml:space="preserve">Darwin writes down a contradicting observation the moment he encounters it. Before his mind can process it through the motivated reasoning system. Before the softening and the reinterpretation. The raw, inconvenient fact is preserved in ink. He reviews it later, against the theory, and must account for it — not explain it away in the comfort of his own head, but account for it in writing, where the accounting is visible and durable and cannot be silently revised.</w:t>
      </w:r>
    </w:p>
    <w:p>
      <w:pPr>
        <w:spacing w:after="80" w:before="160"/>
        <w:ind w:left="560"/>
        <w:jc w:val="left"/>
      </w:pPr>
      <w:r>
        <w:rPr>
          <w:rFonts w:ascii="Courier New" w:cs="Courier New" w:eastAsia="Courier New" w:hAnsi="Courier New"/>
          <w:b/>
          <w:bCs/>
          <w:color w:val="777777"/>
          <w:sz w:val="13"/>
          <w:szCs w:val="13"/>
        </w:rPr>
        <w:t xml:space="preserve">AI System — No Equivalent</w:t>
      </w:r>
    </w:p>
    <w:p>
      <w:pPr>
        <w:spacing w:after="160"/>
        <w:ind w:left="560"/>
        <w:jc w:val="both"/>
      </w:pPr>
      <w:r>
        <w:rPr>
          <w:rFonts w:ascii="Georgia" w:cs="Georgia" w:eastAsia="Georgia" w:hAnsi="Georgia"/>
          <w:color w:val="1a1a1a"/>
          <w:sz w:val="21"/>
          <w:szCs w:val="21"/>
        </w:rPr>
        <w:t xml:space="preserve">The model generates a conclusion. If asked to identify evidence against it, it can produce such evidence — it has encountered counter-arguments in the training data and can retrieve them. But it has not been tracking the inconvenient evidence as the analysis proceeded. It has not preserved the observations that did not fit before they could be softened. The counter-arguments it produces on request are drawn from the training corpus, not from a genuine examination of its own reasoning process, which it cannot access.</w:t>
      </w:r>
    </w:p>
    <w:p>
      <w:pPr>
        <w:spacing w:after="240"/>
      </w:pPr>
    </w:p>
    <w:p>
      <w:pPr>
        <w:spacing w:after="200"/>
        <w:jc w:val="both"/>
      </w:pPr>
      <w:r>
        <w:rPr>
          <w:rFonts w:ascii="Georgia" w:cs="Georgia" w:eastAsia="Georgia" w:hAnsi="Georgia"/>
          <w:color w:val="1a1a1a"/>
          <w:sz w:val="22"/>
          <w:szCs w:val="22"/>
        </w:rPr>
        <w:t xml:space="preserve">The distinction matters practically. When you ask an AI to identify weaknesses in an argument it has just made, the weaknesses it produces are pattern-matched from the training data — the most common objections associated with that type of argument, drawn from whatever critical literature was in the corpus. They are real objections. They may be useful objections. But they are not the result of the model examining its own reasoning process and finding the places where motivated pattern-matching led it to a conclusion the evidence did not fully support. The model cannot do that examination. It does not have access to its own reasoning in the way Darwin had access to his own reasoning through the act of writing it down.</w:t>
      </w:r>
    </w:p>
    <w:p>
      <w:pPr>
        <w:spacing w:after="200"/>
        <w:jc w:val="both"/>
      </w:pPr>
      <w:r>
        <w:rPr>
          <w:rFonts w:ascii="Georgia" w:cs="Georgia" w:eastAsia="Georgia" w:hAnsi="Georgia"/>
          <w:color w:val="1a1a1a"/>
          <w:sz w:val="22"/>
          <w:szCs w:val="22"/>
        </w:rPr>
        <w:t xml:space="preserve">This means that asking an AI to check its own work is not equivalent to checking the work yourself. It is asking a system with no error-correction mechanism to perform error-correction — which produces outputs that look like error-correction and function as something closer to a more thorough version of the original reasoning, with the same systematic biases operating in both the original and the check.</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Asking an AI to check its own work produces outputs that look like error-correction and function as something closer to a more thorough version of the original reasoning — with the same systematic biases operating in both the original and the review.</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There is a version of this that is even more subtle and worth naming explicitly because it is the version most likely to feel like genuine error-correction when it is not.</w:t>
      </w:r>
    </w:p>
    <w:p>
      <w:pPr>
        <w:spacing w:after="200"/>
        <w:jc w:val="both"/>
      </w:pPr>
      <w:r>
        <w:rPr>
          <w:rFonts w:ascii="Georgia" w:cs="Georgia" w:eastAsia="Georgia" w:hAnsi="Georgia"/>
          <w:color w:val="1a1a1a"/>
          <w:sz w:val="22"/>
          <w:szCs w:val="22"/>
        </w:rPr>
        <w:t xml:space="preserve">You produce an analysis — your own thinking, written out, structured. You feed it to an AI and ask it to find the flaws. The AI produces a list of weaknesses. You read the list, note that some of them are real concerns and some of them are not applicable to your specific case, update your analysis to address the real ones, and proceed with increased confidence. The process felt rigorous. You sought out criticism. You incorporated feedback.</w:t>
      </w:r>
    </w:p>
    <w:p>
      <w:pPr>
        <w:spacing w:after="200"/>
        <w:jc w:val="both"/>
      </w:pPr>
      <w:r>
        <w:rPr>
          <w:rFonts w:ascii="Georgia" w:cs="Georgia" w:eastAsia="Georgia" w:hAnsi="Georgia"/>
          <w:color w:val="1a1a1a"/>
          <w:sz w:val="22"/>
          <w:szCs w:val="22"/>
        </w:rPr>
        <w:t xml:space="preserve">But consider what the AI's list of weaknesses was drawn from. The most common objections to arguments of that type, in the training data. Which means the objections that appear most frequently in the written discourse around that kind of argument. Which are not necessarily the objections most relevant to your specific argument. The idiosyncratic weaknesses — the ones specific to your particular reasoning, your particular evidence, your particular assumptions — are precisely the ones least likely to appear on a list generated by pattern-matching against the general category.</w:t>
      </w:r>
    </w:p>
    <w:p>
      <w:pPr>
        <w:spacing w:after="200"/>
        <w:jc w:val="both"/>
      </w:pPr>
      <w:r>
        <w:rPr>
          <w:rFonts w:ascii="Georgia" w:cs="Georgia" w:eastAsia="Georgia" w:hAnsi="Georgia"/>
          <w:color w:val="1a1a1a"/>
          <w:sz w:val="22"/>
          <w:szCs w:val="22"/>
        </w:rPr>
        <w:t xml:space="preserve">Darwin's notebook worked because it captured the inconvenient evidence before the motivated reasoning processed it. The AI check happens after. By the time you are asking the AI to find the flaws, the anti-system has already done its work. The notebook has to come first. The AI can come second — usefully, genuinely usefully, as one more source of objections to consider. But it cannot substitute for the practice of capturing the inconvenient evidence before the anti-system releases it. That practice belongs to you. It always has. It always will.</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Guo, Z., Schlichtkrull, M., &amp; Vlachos, A. (2022). A Survey on Automated Fact-Checking. Transactions of the Association for Computational Linguistics, 10, 178-206. https://doi.org/10.1162/tacl_a_00454 — On the fundamental limitations of automated fact-checking systems in identifying reasoning errors versus factual errors.</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11: The Art of Being Wrong Productively — Section 11.3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11</w:t>
      </w:r>
    </w:p>
    <w:p>
      <w:pPr>
        <w:spacing w:after="120"/>
        <w:jc w:val="left"/>
      </w:pPr>
      <w:r>
        <w:rPr>
          <w:rFonts w:ascii="Georgia" w:cs="Georgia" w:eastAsia="Georgia" w:hAnsi="Georgia"/>
          <w:b/>
          <w:bCs/>
          <w:i/>
          <w:iCs/>
          <w:color w:val="1a1a1a"/>
          <w:sz w:val="40"/>
          <w:szCs w:val="40"/>
        </w:rPr>
        <w:t xml:space="preserve">The Art of Being Wrong Productively</w:t>
      </w:r>
    </w:p>
    <w:p>
      <w:pPr>
        <w:spacing w:after="320"/>
        <w:jc w:val="left"/>
      </w:pPr>
      <w:r>
        <w:rPr>
          <w:rFonts w:ascii="Courier New" w:cs="Courier New" w:eastAsia="Courier New" w:hAnsi="Courier New"/>
          <w:caps/>
          <w:color w:val="aaaaaa"/>
          <w:sz w:val="13"/>
          <w:szCs w:val="13"/>
        </w:rPr>
        <w:t xml:space="preserve">Section 11.4 — Building the System</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A personal error-correction system does not need to be complicated. Darwin's notebook was not complicated. It was a piece of paper and a commitment to use it before the mind had time to do its work. The complexity is not in the design. It is in the consistency — in doing the same simple thing repeatedly, in the right moment, against the natural grain of a cognitive system that would rather not.</w:t>
      </w:r>
    </w:p>
    <w:p>
      <w:pPr>
        <w:spacing w:after="200"/>
        <w:jc w:val="both"/>
      </w:pPr>
      <w:r>
        <w:rPr>
          <w:rFonts w:ascii="Georgia" w:cs="Georgia" w:eastAsia="Georgia" w:hAnsi="Georgia"/>
          <w:color w:val="1a1a1a"/>
          <w:sz w:val="22"/>
          <w:szCs w:val="22"/>
        </w:rPr>
        <w:t xml:space="preserve">The right moment, as section 11.2 established, is before. Before the motivated reasoning has had a chance to process the inconvenient evidence into something acceptable. Before the anti-system has softened the contradiction into a nuance or explained the failed prediction into an outlier. The system has to run earlier than the thing it is correcting for. Not smarter. Earlier.</w:t>
      </w:r>
    </w:p>
    <w:p>
      <w:pPr>
        <w:spacing w:after="200"/>
        <w:jc w:val="both"/>
      </w:pPr>
      <w:r>
        <w:rPr>
          <w:rFonts w:ascii="Georgia" w:cs="Georgia" w:eastAsia="Georgia" w:hAnsi="Georgia"/>
          <w:color w:val="1a1a1a"/>
          <w:sz w:val="22"/>
          <w:szCs w:val="22"/>
        </w:rPr>
        <w:t xml:space="preserve">What follows is the system. Not Darwin's specific notebook — though Darwin's specific notebook remains one of the best implementations of the design principle ever put into practice. A more general version, adapted for the kind of thinking most people do most of the time, across the domains where being wrong productively matters most.</w:t>
      </w:r>
    </w:p>
    <w:p>
      <w:pPr>
        <w:spacing w:after="240" w:before="240"/>
        <w:jc w:val="center"/>
      </w:pPr>
      <w:r>
        <w:rPr>
          <w:rFonts w:ascii="Georgia" w:cs="Georgia" w:eastAsia="Georgia" w:hAnsi="Georgia"/>
          <w:color w:val="aaaaaa"/>
          <w:sz w:val="22"/>
          <w:szCs w:val="22"/>
        </w:rPr>
        <w:t xml:space="preserve">* * *</w:t>
      </w:r>
    </w:p>
    <w:p>
      <w:pPr>
        <w:spacing w:after="240"/>
      </w:pPr>
    </w:p>
    <w:p>
      <w:pPr>
        <w:spacing w:after="160"/>
        <w:jc w:val="left"/>
      </w:pPr>
      <w:r>
        <w:rPr>
          <w:rFonts w:ascii="Courier New" w:cs="Courier New" w:eastAsia="Courier New" w:hAnsi="Courier New"/>
          <w:caps/>
          <w:color w:val="888888"/>
          <w:sz w:val="13"/>
          <w:szCs w:val="13"/>
        </w:rPr>
        <w:t xml:space="preserve">A Personal Error-Correction System — Four Practices</w:t>
      </w:r>
    </w:p>
    <w:p>
      <w:pPr>
        <w:spacing w:after="200"/>
        <w:ind w:left="560"/>
        <w:jc w:val="both"/>
      </w:pPr>
      <w:r>
        <w:rPr>
          <w:rFonts w:ascii="Courier New" w:cs="Courier New" w:eastAsia="Courier New" w:hAnsi="Courier New"/>
          <w:b/>
          <w:bCs/>
          <w:color w:val="555555"/>
          <w:sz w:val="19"/>
          <w:szCs w:val="19"/>
        </w:rPr>
        <w:t xml:space="preserve">Practice One — Write the Prediction Before the Outcome  </w:t>
      </w:r>
      <w:r>
        <w:rPr>
          <w:rFonts w:ascii="Georgia" w:cs="Georgia" w:eastAsia="Georgia" w:hAnsi="Georgia"/>
          <w:color w:val="1a1a1a"/>
          <w:sz w:val="21"/>
          <w:szCs w:val="21"/>
        </w:rPr>
        <w:t xml:space="preserve">When you form a belief about how something will turn out — a decision you are making, a situation you are predicting, an assessment you are forming about a person or a plan — write it down before you know the outcome. Not a vague impression. A specific, falsifiable statement: I think X will happen. I believe this decision will produce Y. I expect this person to do Z. The act of writing it down before the outcome makes the belief visible and durable. When the outcome arrives, you cannot unconsciously revise what you believed in advance. The record exists. The gap between the prediction and the reality is visible and cannot be explained away without the explanation being equally visible.</w:t>
      </w:r>
    </w:p>
    <w:p>
      <w:pPr>
        <w:spacing w:after="200"/>
        <w:ind w:left="560"/>
        <w:jc w:val="both"/>
      </w:pPr>
      <w:r>
        <w:rPr>
          <w:rFonts w:ascii="Courier New" w:cs="Courier New" w:eastAsia="Courier New" w:hAnsi="Courier New"/>
          <w:b/>
          <w:bCs/>
          <w:color w:val="555555"/>
          <w:sz w:val="19"/>
          <w:szCs w:val="19"/>
        </w:rPr>
        <w:t xml:space="preserve">Practice Two — Note the Inconvenient Evidence Immediately  </w:t>
      </w:r>
      <w:r>
        <w:rPr>
          <w:rFonts w:ascii="Georgia" w:cs="Georgia" w:eastAsia="Georgia" w:hAnsi="Georgia"/>
          <w:color w:val="1a1a1a"/>
          <w:sz w:val="21"/>
          <w:szCs w:val="21"/>
        </w:rPr>
        <w:t xml:space="preserve">When you encounter evidence that counts against something you believe — an article, a conversation, an observation, an outcome that did not match your expectation — write it down before you process it. Not your response to it. The evidence itself, in its raw form, before the motivated reasoning has had a chance to soften it. A single sentence is enough. The date. What you encountered. Why it is inconvenient. Then close the notebook and let the processing happen. The evidence is now preserved in a form the motivated reasoning cannot edit.</w:t>
      </w:r>
    </w:p>
    <w:p>
      <w:pPr>
        <w:spacing w:after="200"/>
        <w:ind w:left="560"/>
        <w:jc w:val="both"/>
      </w:pPr>
      <w:r>
        <w:rPr>
          <w:rFonts w:ascii="Courier New" w:cs="Courier New" w:eastAsia="Courier New" w:hAnsi="Courier New"/>
          <w:b/>
          <w:bCs/>
          <w:color w:val="555555"/>
          <w:sz w:val="19"/>
          <w:szCs w:val="19"/>
        </w:rPr>
        <w:t xml:space="preserve">Practice Three — Review the Record Before Deciding  </w:t>
      </w:r>
      <w:r>
        <w:rPr>
          <w:rFonts w:ascii="Georgia" w:cs="Georgia" w:eastAsia="Georgia" w:hAnsi="Georgia"/>
          <w:color w:val="1a1a1a"/>
          <w:sz w:val="21"/>
          <w:szCs w:val="21"/>
        </w:rPr>
        <w:t xml:space="preserve">Before making any significant decision in a domain where you hold strong existing beliefs, review what you have written down. Not to undermine your confidence. To make sure the decision is being made with the full information available rather than only the information the anti-system has chosen to retain. The inconvenient evidence you noted three weeks ago may be directly relevant to the decision you are about to make. The motivated reasoning would prefer you not consult it. The notebook ensures you do.</w:t>
      </w:r>
    </w:p>
    <w:p>
      <w:pPr>
        <w:spacing w:after="200"/>
        <w:ind w:left="560"/>
        <w:jc w:val="both"/>
      </w:pPr>
      <w:r>
        <w:rPr>
          <w:rFonts w:ascii="Courier New" w:cs="Courier New" w:eastAsia="Courier New" w:hAnsi="Courier New"/>
          <w:b/>
          <w:bCs/>
          <w:color w:val="555555"/>
          <w:sz w:val="19"/>
          <w:szCs w:val="19"/>
        </w:rPr>
        <w:t xml:space="preserve">Practice Four — Conduct the Post-Mortem Without Mercy  </w:t>
      </w:r>
      <w:r>
        <w:rPr>
          <w:rFonts w:ascii="Georgia" w:cs="Georgia" w:eastAsia="Georgia" w:hAnsi="Georgia"/>
          <w:color w:val="1a1a1a"/>
          <w:sz w:val="21"/>
          <w:szCs w:val="21"/>
        </w:rPr>
        <w:t xml:space="preserve">When a prediction fails — when a decision produces an outcome you did not anticipate, when a belief turns out to be wrong — do not move on immediately. Spend a defined amount of time, before you do anything else, examining why. Not to punish yourself. To extract the information. What did you believe? What actually happened? What did you miss? Where in your reasoning did the motivated reasoning do its work? Write the post-mortem down. The discipline of writing makes the examination real in a way that thinking about it does not — because writing produces a record that exists outside the motivated reasoning system that is, even in retrospect, still working to protect the belief that failed.</w:t>
      </w:r>
    </w:p>
    <w:p>
      <w:pPr>
        <w:spacing w:after="240"/>
      </w:pP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These four practices share a single design principle: they create external records that the internal motivated reasoning system cannot silently edit. The notebook works not because writing is magical but because writing is external. It exists outside the mind. The motivated reasoning operates inside the mind. The two systems are separated by the act of putting ink on paper — or words on a screen, or a note in a phone, or any other form of external record that persists beyond the moment of formation and cannot be revised without the revision being visible.</w:t>
      </w:r>
    </w:p>
    <w:p>
      <w:pPr>
        <w:spacing w:after="200"/>
        <w:jc w:val="both"/>
      </w:pPr>
      <w:r>
        <w:rPr>
          <w:rFonts w:ascii="Georgia" w:cs="Georgia" w:eastAsia="Georgia" w:hAnsi="Georgia"/>
          <w:color w:val="1a1a1a"/>
          <w:sz w:val="22"/>
          <w:szCs w:val="22"/>
        </w:rPr>
        <w:t xml:space="preserve">Research on this principle consistently shows that the act of writing down predictions and beliefs before outcomes are known produces more accurate self-assessment of reasoning quality than retrospective recall. Not because the writing itself improves reasoning. Because it preserves the reasoning in a form that the post-hoc rationalization cannot reach. You cannot remember your prediction differently if you wrote it down. You cannot soften the inconvenient evidence if it is sitting in the notebook in its original, raw, dated form.</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notebook works not because writing is magical but because it is external. It exists outside the mind. The motivated reasoning operates inside the mind. The two systems are separated by the act of putting ink on paper — and what is outside cannot be silently revised.</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Two notes on implementation before this section closes.</w:t>
      </w:r>
    </w:p>
    <w:p>
      <w:pPr>
        <w:spacing w:after="200"/>
        <w:jc w:val="both"/>
      </w:pPr>
      <w:r>
        <w:rPr>
          <w:rFonts w:ascii="Georgia" w:cs="Georgia" w:eastAsia="Georgia" w:hAnsi="Georgia"/>
          <w:color w:val="1a1a1a"/>
          <w:sz w:val="22"/>
          <w:szCs w:val="22"/>
        </w:rPr>
        <w:t xml:space="preserve">The first is about scope. The system does not need to operate across every belief you hold and every prediction you make. That would be both exhausting and unnecessary — the vast majority of everyday beliefs and predictions are low stakes enough that the motivated reasoning's management of them is harmless. The system is most valuable in the domains where being wrong has real consequences and where your existing beliefs are strong enough that the motivated reasoning will work hard to protect them. Identify those domains. Build the practice there first. Let it spread as the habit develops.</w:t>
      </w:r>
    </w:p>
    <w:p>
      <w:pPr>
        <w:spacing w:after="200"/>
        <w:jc w:val="both"/>
      </w:pPr>
      <w:r>
        <w:rPr>
          <w:rFonts w:ascii="Georgia" w:cs="Georgia" w:eastAsia="Georgia" w:hAnsi="Georgia"/>
          <w:color w:val="1a1a1a"/>
          <w:sz w:val="22"/>
          <w:szCs w:val="22"/>
        </w:rPr>
        <w:t xml:space="preserve">The second is about AI. The system described here is a human system. It requires a human to run it — to notice the inconvenient evidence in the first place, to form the prediction before the outcome is known, to conduct the post-mortem with sufficient honesty to extract useful information from it. AI can support each of these practices in specific ways — as a thinking partner that generates objections you have not considered, as a record-keeping tool, as a resource for researching the evidence you have noted. But it cannot perform the practices for you. The noticing, the writing, the reviewing, the post-mortem — all of these require the one thing AI cannot supply: a continuous self that persists across time and is accountable to its own prior commitments.</w:t>
      </w:r>
    </w:p>
    <w:p>
      <w:pPr>
        <w:spacing w:after="200"/>
        <w:jc w:val="both"/>
      </w:pPr>
      <w:r>
        <w:rPr>
          <w:rFonts w:ascii="Georgia" w:cs="Georgia" w:eastAsia="Georgia" w:hAnsi="Georgia"/>
          <w:color w:val="1a1a1a"/>
          <w:sz w:val="22"/>
          <w:szCs w:val="22"/>
        </w:rPr>
        <w:t xml:space="preserve">Darwin kept his own notebook. Nobody could have kept it for him. That is not a limitation of the available technology. It is the nature of the practice.</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Arkes, H. R., Faust, D., Guilmette, T. J., &amp; Hart, K. (1988). Eliminating the hindsight bias. Journal of Applied Psychology, 73(2), 305-307. https://doi.org/10.1037/0021-9010.73.2.305 — Demonstrates that writing down predictions before outcomes are known significantly reduces hindsight bias.</w:t>
      </w:r>
    </w:p>
    <w:p>
      <w:pPr>
        <w:spacing w:after="120"/>
        <w:ind w:left="360" w:hanging="360"/>
        <w:jc w:val="both"/>
      </w:pPr>
      <w:r>
        <w:rPr>
          <w:rFonts w:ascii="Courier New" w:cs="Courier New" w:eastAsia="Courier New" w:hAnsi="Courier New"/>
          <w:color w:val="666666"/>
          <w:sz w:val="15"/>
          <w:szCs w:val="15"/>
        </w:rPr>
        <w:t xml:space="preserve">Gollwitzer, P. M. (1999). Implementation intentions: Strong effects of simple plans. American Psychologist, 54(7), 493-503. https://doi.org/10.1037/0003-066X.54.7.493 — The foundational paper on implementation intentions, demonstrating that forming specific written commitments dramatically increases follow-through compared to general intentions.</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11: The Art of Being Wrong Productively — Section 11.4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11</w:t>
      </w:r>
    </w:p>
    <w:p>
      <w:pPr>
        <w:spacing w:after="120"/>
        <w:jc w:val="left"/>
      </w:pPr>
      <w:r>
        <w:rPr>
          <w:rFonts w:ascii="Georgia" w:cs="Georgia" w:eastAsia="Georgia" w:hAnsi="Georgia"/>
          <w:b/>
          <w:bCs/>
          <w:i/>
          <w:iCs/>
          <w:color w:val="1a1a1a"/>
          <w:sz w:val="40"/>
          <w:szCs w:val="40"/>
        </w:rPr>
        <w:t xml:space="preserve">The Art of Being Wrong Productively</w:t>
      </w:r>
    </w:p>
    <w:p>
      <w:pPr>
        <w:spacing w:after="320"/>
        <w:jc w:val="left"/>
      </w:pPr>
      <w:r>
        <w:rPr>
          <w:rFonts w:ascii="Courier New" w:cs="Courier New" w:eastAsia="Courier New" w:hAnsi="Courier New"/>
          <w:caps/>
          <w:color w:val="aaaaaa"/>
          <w:sz w:val="13"/>
          <w:szCs w:val="13"/>
        </w:rPr>
        <w:t xml:space="preserve">Section 11.5 — What Wrong Looks Like When It Works</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Being wrong productively does not feel the way most people imagine. There is no moment of serene acceptance, no graceful release of a mistaken belief into the clear air of understanding. It feels like friction. It feels like holding something uncomfortable in your hands for longer than your instincts are comfortable with — the inconvenient fact, the failed prediction, the gap between what you expected and what happened — and refusing to let the mind process it away before you have had a chance to learn from it. It feels, in the moment, like a small and unremarkable act of will. And then, slowly, over time, it feels like something else entirely. It feels like knowing what you actually know.</w:t>
      </w:r>
    </w:p>
    <w:p>
      <w:pPr>
        <w:spacing w:after="200"/>
        <w:jc w:val="both"/>
      </w:pPr>
      <w:r>
        <w:rPr>
          <w:rFonts w:ascii="Georgia" w:cs="Georgia" w:eastAsia="Georgia" w:hAnsi="Georgia"/>
          <w:color w:val="1a1a1a"/>
          <w:sz w:val="22"/>
          <w:szCs w:val="22"/>
        </w:rPr>
        <w:t xml:space="preserve">Darwin spent twenty years between the first clear formulation of his theory and the publication of On the Origin of Species. Twenty years of notebooks. Twenty years of writing down the things that did not fit — the structures that seemed to argue for design rather than selection, the fossil record's silences, the geographical distributions that made no obvious sense. He could have ignored these things. The motivated reasoning would have been happy to help him ignore them. Instead he wrote them down. Dated them. Sat with them. Turned them over until they either yielded to an explanation or sharpened into something the theory needed to reckon with honestly.</w:t>
      </w:r>
    </w:p>
    <w:p>
      <w:pPr>
        <w:spacing w:after="200"/>
        <w:jc w:val="both"/>
      </w:pPr>
      <w:r>
        <w:rPr>
          <w:rFonts w:ascii="Georgia" w:cs="Georgia" w:eastAsia="Georgia" w:hAnsi="Georgia"/>
          <w:color w:val="1a1a1a"/>
          <w:sz w:val="22"/>
          <w:szCs w:val="22"/>
        </w:rPr>
        <w:t xml:space="preserve">When the book finally appeared, it contained a chapter Darwin had written himself: Difficulties on Theory. In it he stated the strongest objections to his own argument as clearly as he could, and attempted to answer them. Not because critics had raised them. Because the notebook had. The practice of catching what his mind would otherwise have released had produced, over twenty years, a document he could not look away from — a record of every place where the theory was uncomfortable with the evidence, waiting to be addressed or abandoned. He addressed them. The theory was stronger for it. Not just more defensible to critics, but more honest about what it actually claimed and what it did not. The error-correction system had done what error-correction systems do when they work: it had made the thinking real.</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practice of catching what his mind would otherwise have released had produced, over twenty years, a document he could not look away from. The theory was stronger for it — not just more defensible to critics, but more honest about what it actually claimed and what it did not.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notebook changes something else, too — something that Darwin could not have anticipated, because the technology did not exist. It changes how you think alongside a machine.</w:t>
      </w:r>
    </w:p>
    <w:p>
      <w:pPr>
        <w:spacing w:after="200"/>
        <w:jc w:val="both"/>
      </w:pPr>
      <w:r>
        <w:rPr>
          <w:rFonts w:ascii="Georgia" w:cs="Georgia" w:eastAsia="Georgia" w:hAnsi="Georgia"/>
          <w:color w:val="1a1a1a"/>
          <w:sz w:val="22"/>
          <w:szCs w:val="22"/>
        </w:rPr>
        <w:t xml:space="preserve">Most people arrive at an AI conversation carrying the polished version of their thinking. The version the motivated reasoning has already processed — the inconvenient evidence softened, the failed predictions quietly revised, the awkward gaps in the reasoning smoothed into something that hangs together. The AI receives this clean surface and reflects it back, elaborated, supported, dressed in the confidence of a system that has processed more text than any human alive. The conversation feels rigorous. It feels like examination. What it actually is, often, is a more sophisticated version of the thinking you arrived with — the same motivated reasoning, now running through a larger and faster machine, arriving at the same conclusions with greater fluency and apparent authority.</w:t>
      </w:r>
    </w:p>
    <w:p>
      <w:pPr>
        <w:spacing w:after="200"/>
        <w:jc w:val="both"/>
      </w:pPr>
      <w:r>
        <w:rPr>
          <w:rFonts w:ascii="Georgia" w:cs="Georgia" w:eastAsia="Georgia" w:hAnsi="Georgia"/>
          <w:color w:val="1a1a1a"/>
          <w:sz w:val="22"/>
          <w:szCs w:val="22"/>
        </w:rPr>
        <w:t xml:space="preserve">But bring the notebook instead. Bring the raw, unprocessed, honestly recorded account of where your thinking has been weakest — the predictions that failed, the evidence you kept noting and kept explaining away, the post-mortem of the decision that did not go the way you expected. Bring the part of your thinking that the motivated reasoning preferred to keep quiet. And something different becomes possible. The AI, which has no access to the specific shape of your errors and no way to generate it from training data alone, suddenly has something genuinely useful to work with. Not your best argument for your current position. Your actual record. And from that record it can do something worth having: it can help you see the pattern in your own wrongness, and use that pattern to examine the thinking you are doing right now, in this conversation, before it has had a chance to harden into another entry in the notebook.</w:t>
      </w:r>
    </w:p>
    <w:p>
      <w:pPr>
        <w:spacing w:after="200"/>
        <w:jc w:val="both"/>
      </w:pPr>
      <w:r>
        <w:rPr>
          <w:rFonts w:ascii="Georgia" w:cs="Georgia" w:eastAsia="Georgia" w:hAnsi="Georgia"/>
          <w:color w:val="1a1a1a"/>
          <w:sz w:val="22"/>
          <w:szCs w:val="22"/>
        </w:rPr>
        <w:t xml:space="preserve">This is not a technique. It is a posture. It is the difference between asking a thinking partner to validate your analysis and asking a thinking partner to help you stress-test it against the specific history of how your analysis has failed before. The second conversation is harder. It is also the only one that has a real chance of catching something the first one will miss.</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AI does not have a notebook. It cannot keep one. Each response it generates arrives without the accumulated record of what it has previously said, without the dated inconvenient observations of prior conversations, without any mechanism for being held accountable to its own earlier thinking. It is, in this specific sense, permanently in the position of a mind that has never been wrong about anything — not because it has always been right, but because nothing in its architecture preserves the experience of having been wrong in a form that can be consulted and learned from. Every conversation begins clean. Every output arrives with the same confident fluency, regardless of what the previous output missed.</w:t>
      </w:r>
    </w:p>
    <w:p>
      <w:pPr>
        <w:spacing w:after="200"/>
        <w:jc w:val="both"/>
      </w:pPr>
      <w:r>
        <w:rPr>
          <w:rFonts w:ascii="Georgia" w:cs="Georgia" w:eastAsia="Georgia" w:hAnsi="Georgia"/>
          <w:color w:val="1a1a1a"/>
          <w:sz w:val="22"/>
          <w:szCs w:val="22"/>
        </w:rPr>
        <w:t xml:space="preserve">You are different. You have the capacity for a continuous self that persists across time, that accumulates error as experience, that can look back at what it believed and compare it to what turned out to be true. That capacity is not automatic. Left to its own devices it does not produce accurate self-knowledge — it produces the motivated revision of memory that this chapter has been describing. But it is a capacity. It can be cultivated. The notebook is the cultivation.</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You have the capacity for a continuous self that accumulates error as experience, that can look back at what it believed and compare it to what turned out to be true. That capacity is not automatic. But it can be cultivated. The notebook is the cultivation.</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Darwin was wrong about some things. The origin of certain complex structures. The mechanism of inheritance, which he never fully understood. The timeline of geological change. He was wrong, and he knew he was wrong about some things, and he wrote the wrongness down, and the wrongness sat in the notebook, patient and specific, waiting for him or someone after him to return to it with better thinking.</w:t>
      </w:r>
    </w:p>
    <w:p>
      <w:pPr>
        <w:spacing w:after="200"/>
        <w:jc w:val="both"/>
      </w:pPr>
      <w:r>
        <w:rPr>
          <w:rFonts w:ascii="Georgia" w:cs="Georgia" w:eastAsia="Georgia" w:hAnsi="Georgia"/>
          <w:color w:val="1a1a1a"/>
          <w:sz w:val="22"/>
          <w:szCs w:val="22"/>
        </w:rPr>
        <w:t xml:space="preserve">That is the art. Not the absence of error. The willingness to make error visible, to give it a date and a sentence, to keep it somewhere the motivated reasoning cannot reach. Not because this makes you right more often in any simple sense. Because it makes you wrong in a different way — wrong in a way that leaves a trace, that can be examined, that points somewhere. Wrong in a way that is, over time, indistinguishable from the slow and difficult and deeply human work of getting things right.</w:t>
      </w:r>
    </w:p>
    <w:p>
      <w:pPr>
        <w:spacing w:after="200"/>
        <w:jc w:val="both"/>
      </w:pPr>
      <w:r>
        <w:rPr>
          <w:rFonts w:ascii="Georgia" w:cs="Georgia" w:eastAsia="Georgia" w:hAnsi="Georgia"/>
          <w:color w:val="1a1a1a"/>
          <w:sz w:val="22"/>
          <w:szCs w:val="22"/>
        </w:rPr>
        <w:t xml:space="preserve">Start the notebook. Bring it to the conversation. Let the honest record do what the motivated reasoning never will — show you the shape of your own thinking, including the parts you would rather not see.</w:t>
      </w:r>
    </w:p>
    <w:p>
      <w:pPr>
        <w:spacing w:after="200"/>
        <w:jc w:val="both"/>
      </w:pPr>
      <w:r>
        <w:rPr>
          <w:rFonts w:ascii="Georgia" w:cs="Georgia" w:eastAsia="Georgia" w:hAnsi="Georgia"/>
          <w:color w:val="1a1a1a"/>
          <w:sz w:val="22"/>
          <w:szCs w:val="22"/>
        </w:rPr>
        <w:t xml:space="preserve">That is where better thinking begins.</w:t>
      </w:r>
    </w:p>
    <w:p>
      <w:pPr>
        <w:spacing w:after="200"/>
        <w:jc w:val="both"/>
      </w:pPr>
      <w:r>
        <w:rPr>
          <w:rFonts w:ascii="Georgia" w:cs="Georgia" w:eastAsia="Georgia" w:hAnsi="Georgia"/>
          <w:color w:val="1a1a1a"/>
          <w:sz w:val="22"/>
          <w:szCs w:val="22"/>
        </w:rPr>
        <w:t xml:space="preserve">Not in the AI. Not in the methodology. In the willingness to write down the thing that was inconvenient before the part of your mind that prefers convenience has a chance to make it disappear.</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11: The Art of Being Wrong Productively — Section 11.5 — Sandy B. Patterson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2026-05-27T06:50:13.447Z</dcterms:created>
  <dcterms:modified xsi:type="dcterms:W3CDTF">2026-05-27T06:50:13.465Z</dcterms:modified>
</cp:coreProperties>
</file>

<file path=docProps/custom.xml><?xml version="1.0" encoding="utf-8"?>
<Properties xmlns="http://schemas.openxmlformats.org/officeDocument/2006/custom-properties" xmlns:vt="http://schemas.openxmlformats.org/officeDocument/2006/docPropsVTypes"/>
</file>