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67B43BE9" w:rsidR="00181F65" w:rsidRPr="00181F65" w:rsidRDefault="00880AAA" w:rsidP="003D4135">
      <w:pPr>
        <w:spacing w:before="120" w:after="1900"/>
        <w:jc w:val="center"/>
      </w:pPr>
      <w:r>
        <w:t>Informatikos fakultetas</w:t>
      </w:r>
    </w:p>
    <w:p w14:paraId="01C99B1A" w14:textId="66C78F58" w:rsidR="00181F65" w:rsidRDefault="00D45DD6" w:rsidP="006726A3">
      <w:pPr>
        <w:jc w:val="center"/>
        <w:rPr>
          <w:b/>
          <w:sz w:val="36"/>
          <w:szCs w:val="36"/>
        </w:rPr>
      </w:pPr>
      <w:r>
        <w:rPr>
          <w:b/>
          <w:sz w:val="36"/>
          <w:szCs w:val="36"/>
        </w:rPr>
        <w:t>T000M250 Tiriamasis projektas 3</w:t>
      </w:r>
    </w:p>
    <w:p w14:paraId="2E4FEB85" w14:textId="19D6FD06" w:rsidR="00181F65" w:rsidRDefault="007A721B" w:rsidP="003D4135">
      <w:pPr>
        <w:spacing w:before="120" w:after="2000"/>
        <w:jc w:val="center"/>
        <w:rPr>
          <w:sz w:val="28"/>
          <w:szCs w:val="28"/>
        </w:rPr>
      </w:pPr>
      <w:r w:rsidRPr="007A721B">
        <w:rPr>
          <w:b/>
          <w:sz w:val="36"/>
          <w:szCs w:val="36"/>
        </w:rPr>
        <w:t xml:space="preserve">Dirbtinio intelekto metodų taikymas strateginiams žaidimams </w:t>
      </w:r>
      <w:r w:rsidR="00F42AA7">
        <w:rPr>
          <w:sz w:val="28"/>
          <w:szCs w:val="28"/>
        </w:rPr>
        <w:t>Testavimo planas</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C13782">
        <w:trPr>
          <w:trHeight w:val="454"/>
          <w:jc w:val="right"/>
        </w:trPr>
        <w:tc>
          <w:tcPr>
            <w:tcW w:w="3969" w:type="dxa"/>
            <w:tcBorders>
              <w:top w:val="single" w:sz="4" w:space="0" w:color="D4AF37"/>
            </w:tcBorders>
            <w:vAlign w:val="center"/>
          </w:tcPr>
          <w:p w14:paraId="15A9D6F8" w14:textId="38DB91D6" w:rsidR="007A3F55" w:rsidRPr="00400547" w:rsidRDefault="007A3F55" w:rsidP="00C13782">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C13782">
            <w:pPr>
              <w:spacing w:line="240" w:lineRule="auto"/>
              <w:jc w:val="left"/>
            </w:pPr>
          </w:p>
        </w:tc>
      </w:tr>
      <w:tr w:rsidR="007A3F55" w:rsidRPr="00400547" w14:paraId="7B793152" w14:textId="77777777" w:rsidTr="00C13782">
        <w:trPr>
          <w:trHeight w:val="454"/>
          <w:jc w:val="right"/>
        </w:trPr>
        <w:tc>
          <w:tcPr>
            <w:tcW w:w="3969" w:type="dxa"/>
            <w:vAlign w:val="center"/>
          </w:tcPr>
          <w:p w14:paraId="17946DE1" w14:textId="5B1FADCE" w:rsidR="007A3F55" w:rsidRDefault="0073173D" w:rsidP="000659FF">
            <w:pPr>
              <w:spacing w:line="240" w:lineRule="auto"/>
              <w:jc w:val="left"/>
              <w:rPr>
                <w:b/>
              </w:rPr>
            </w:pPr>
            <w:r>
              <w:rPr>
                <w:b/>
              </w:rPr>
              <w:t>IFM</w:t>
            </w:r>
            <w:r w:rsidR="007A721B">
              <w:rPr>
                <w:b/>
              </w:rPr>
              <w:t>3</w:t>
            </w:r>
            <w:r>
              <w:rPr>
                <w:b/>
              </w:rPr>
              <w:t>/2 gr.stud.</w:t>
            </w:r>
            <w:r w:rsidR="00C74607">
              <w:rPr>
                <w:b/>
              </w:rPr>
              <w:t xml:space="preserve"> </w:t>
            </w:r>
            <w:r w:rsidR="007A721B">
              <w:rPr>
                <w:b/>
              </w:rPr>
              <w:t>Tadas Laurinaitis</w:t>
            </w:r>
          </w:p>
          <w:p w14:paraId="03E43259" w14:textId="6B31FC2D" w:rsidR="000659FF" w:rsidRDefault="00E3341D" w:rsidP="000659FF">
            <w:pPr>
              <w:spacing w:line="240" w:lineRule="auto"/>
              <w:jc w:val="left"/>
            </w:pPr>
            <w:r w:rsidRPr="00E3341D">
              <w:t>Studentas</w:t>
            </w:r>
          </w:p>
          <w:p w14:paraId="1A4AF3AA" w14:textId="77777777" w:rsidR="00D45DD6" w:rsidRDefault="00D45DD6" w:rsidP="000659FF">
            <w:pPr>
              <w:spacing w:line="240" w:lineRule="auto"/>
              <w:jc w:val="left"/>
            </w:pPr>
          </w:p>
          <w:p w14:paraId="799FC8C1" w14:textId="77777777" w:rsidR="00D45DD6" w:rsidRDefault="00D45DD6" w:rsidP="000659FF">
            <w:pPr>
              <w:spacing w:line="240" w:lineRule="auto"/>
              <w:jc w:val="left"/>
              <w:rPr>
                <w:b/>
              </w:rPr>
            </w:pPr>
            <w:r w:rsidRPr="00D45DD6">
              <w:rPr>
                <w:b/>
              </w:rPr>
              <w:t>Magistrinio projekto vadovas</w:t>
            </w:r>
          </w:p>
          <w:p w14:paraId="081927CF" w14:textId="6895182B" w:rsidR="00D45DD6" w:rsidRPr="00D45DD6" w:rsidRDefault="007A721B" w:rsidP="000659FF">
            <w:pPr>
              <w:spacing w:line="240" w:lineRule="auto"/>
              <w:jc w:val="left"/>
              <w:rPr>
                <w:b/>
              </w:rPr>
            </w:pPr>
            <w:r>
              <w:rPr>
                <w:b/>
              </w:rPr>
              <w:t>Dr. Tomas Blažauskas</w:t>
            </w:r>
          </w:p>
        </w:tc>
        <w:tc>
          <w:tcPr>
            <w:tcW w:w="1134" w:type="dxa"/>
            <w:vAlign w:val="center"/>
          </w:tcPr>
          <w:p w14:paraId="4818D391" w14:textId="77777777" w:rsidR="007A3F55" w:rsidRPr="00EF3F87" w:rsidRDefault="007A3F55" w:rsidP="00C13782">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C13782">
        <w:trPr>
          <w:trHeight w:val="454"/>
          <w:jc w:val="right"/>
        </w:trPr>
        <w:tc>
          <w:tcPr>
            <w:tcW w:w="3969" w:type="dxa"/>
            <w:vAlign w:val="center"/>
          </w:tcPr>
          <w:p w14:paraId="73661A36" w14:textId="0B77B921" w:rsidR="007A3F55" w:rsidRDefault="007A3F55" w:rsidP="00C13782">
            <w:pPr>
              <w:spacing w:line="240" w:lineRule="auto"/>
              <w:ind w:firstLine="37"/>
              <w:rPr>
                <w:b/>
              </w:rPr>
            </w:pPr>
          </w:p>
        </w:tc>
        <w:tc>
          <w:tcPr>
            <w:tcW w:w="1134" w:type="dxa"/>
            <w:vAlign w:val="center"/>
          </w:tcPr>
          <w:p w14:paraId="2F087A89" w14:textId="77777777" w:rsidR="007A3F55" w:rsidRPr="00EF3F87" w:rsidRDefault="007A3F55" w:rsidP="00C13782">
            <w:pPr>
              <w:spacing w:line="240" w:lineRule="auto"/>
              <w:rPr>
                <w:vanish/>
                <w:color w:val="808080" w:themeColor="background1" w:themeShade="80"/>
              </w:rPr>
            </w:pPr>
          </w:p>
        </w:tc>
      </w:tr>
      <w:tr w:rsidR="007A3F55" w:rsidRPr="00400547" w14:paraId="5DE61EA7" w14:textId="77777777" w:rsidTr="00C13782">
        <w:trPr>
          <w:trHeight w:val="454"/>
          <w:jc w:val="right"/>
        </w:trPr>
        <w:tc>
          <w:tcPr>
            <w:tcW w:w="3969" w:type="dxa"/>
            <w:vAlign w:val="center"/>
          </w:tcPr>
          <w:p w14:paraId="1EDD4AEF" w14:textId="67235BF6" w:rsidR="007A3F55" w:rsidRPr="00365152" w:rsidRDefault="007A721B" w:rsidP="007A3F55">
            <w:pPr>
              <w:spacing w:line="240" w:lineRule="auto"/>
              <w:jc w:val="left"/>
              <w:rPr>
                <w:b/>
              </w:rPr>
            </w:pPr>
            <w:r>
              <w:rPr>
                <w:b/>
              </w:rPr>
              <w:t>Dr. Eglė Butkevičiūtė</w:t>
            </w:r>
          </w:p>
          <w:p w14:paraId="2A907D61" w14:textId="509FCB53" w:rsidR="007A3F55" w:rsidRPr="00365152" w:rsidRDefault="00E3341D" w:rsidP="00C13782">
            <w:pPr>
              <w:spacing w:before="120" w:after="120" w:line="240" w:lineRule="auto"/>
            </w:pPr>
            <w:r w:rsidRPr="00365152">
              <w:t>Dėstytojas/ dėstytoja</w:t>
            </w:r>
          </w:p>
        </w:tc>
        <w:tc>
          <w:tcPr>
            <w:tcW w:w="1134" w:type="dxa"/>
            <w:vAlign w:val="center"/>
          </w:tcPr>
          <w:p w14:paraId="0426C1D1" w14:textId="77777777" w:rsidR="007A3F55" w:rsidRPr="00EF3F87" w:rsidRDefault="007A3F55" w:rsidP="00C13782">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C13782">
        <w:trPr>
          <w:trHeight w:val="454"/>
          <w:jc w:val="right"/>
        </w:trPr>
        <w:tc>
          <w:tcPr>
            <w:tcW w:w="3969" w:type="dxa"/>
            <w:tcBorders>
              <w:bottom w:val="single" w:sz="4" w:space="0" w:color="D4AF37"/>
            </w:tcBorders>
            <w:vAlign w:val="center"/>
          </w:tcPr>
          <w:p w14:paraId="3D8CB695" w14:textId="77777777" w:rsidR="007A3F55" w:rsidRPr="00400547" w:rsidRDefault="007A3F55" w:rsidP="00C13782">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C13782">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72F849F9" w:rsidR="00AE0FEC" w:rsidRPr="00BB41F5" w:rsidRDefault="00D45DD6" w:rsidP="00BB41F5">
                            <w:pPr>
                              <w:spacing w:line="240" w:lineRule="auto"/>
                              <w:jc w:val="center"/>
                              <w:rPr>
                                <w:b/>
                              </w:rPr>
                            </w:pPr>
                            <w:r>
                              <w:rPr>
                                <w:b/>
                              </w:rPr>
                              <w:t>Kaunas, 202</w:t>
                            </w:r>
                            <w:r w:rsidR="007A721B">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72F849F9" w:rsidR="00AE0FEC" w:rsidRPr="00BB41F5" w:rsidRDefault="00D45DD6" w:rsidP="00BB41F5">
                      <w:pPr>
                        <w:spacing w:line="240" w:lineRule="auto"/>
                        <w:jc w:val="center"/>
                        <w:rPr>
                          <w:b/>
                        </w:rPr>
                      </w:pPr>
                      <w:r>
                        <w:rPr>
                          <w:b/>
                        </w:rPr>
                        <w:t>Kaunas, 202</w:t>
                      </w:r>
                      <w:r w:rsidR="007A721B">
                        <w:rPr>
                          <w:b/>
                        </w:rPr>
                        <w:t>4</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07BDAB8B" w14:textId="2AEC7650" w:rsidR="00C74607" w:rsidRDefault="00C53805">
      <w:pPr>
        <w:pStyle w:val="TOC1"/>
        <w:rPr>
          <w:rFonts w:asciiTheme="minorHAnsi" w:eastAsiaTheme="minorEastAsia" w:hAnsiTheme="minorHAnsi" w:cstheme="minorBidi"/>
          <w:bCs w:val="0"/>
          <w:kern w:val="2"/>
          <w:szCs w:val="24"/>
          <w:lang w:eastAsia="lt-LT"/>
          <w14:ligatures w14:val="standardContextual"/>
        </w:rPr>
      </w:pPr>
      <w:r>
        <w:fldChar w:fldCharType="begin"/>
      </w:r>
      <w:r>
        <w:instrText xml:space="preserve"> TOC \o "1-1" \h \z \t "Heading 2;2;Heading 3;3;Priedas;4" </w:instrText>
      </w:r>
      <w:r>
        <w:fldChar w:fldCharType="separate"/>
      </w:r>
      <w:hyperlink w:anchor="_Toc181656444" w:history="1">
        <w:r w:rsidR="00C74607" w:rsidRPr="002B2FCF">
          <w:rPr>
            <w:rStyle w:val="Hyperlink"/>
          </w:rPr>
          <w:t>1.</w:t>
        </w:r>
        <w:r w:rsidR="00C74607">
          <w:rPr>
            <w:rFonts w:asciiTheme="minorHAnsi" w:eastAsiaTheme="minorEastAsia" w:hAnsiTheme="minorHAnsi" w:cstheme="minorBidi"/>
            <w:bCs w:val="0"/>
            <w:kern w:val="2"/>
            <w:szCs w:val="24"/>
            <w:lang w:eastAsia="lt-LT"/>
            <w14:ligatures w14:val="standardContextual"/>
          </w:rPr>
          <w:tab/>
        </w:r>
        <w:r w:rsidR="00C74607" w:rsidRPr="002B2FCF">
          <w:rPr>
            <w:rStyle w:val="Hyperlink"/>
          </w:rPr>
          <w:t>Įvadas</w:t>
        </w:r>
        <w:r w:rsidR="00C74607">
          <w:rPr>
            <w:webHidden/>
          </w:rPr>
          <w:tab/>
        </w:r>
        <w:r w:rsidR="00C74607">
          <w:rPr>
            <w:webHidden/>
          </w:rPr>
          <w:fldChar w:fldCharType="begin"/>
        </w:r>
        <w:r w:rsidR="00C74607">
          <w:rPr>
            <w:webHidden/>
          </w:rPr>
          <w:instrText xml:space="preserve"> PAGEREF _Toc181656444 \h </w:instrText>
        </w:r>
        <w:r w:rsidR="00C74607">
          <w:rPr>
            <w:webHidden/>
          </w:rPr>
        </w:r>
        <w:r w:rsidR="00C74607">
          <w:rPr>
            <w:webHidden/>
          </w:rPr>
          <w:fldChar w:fldCharType="separate"/>
        </w:r>
        <w:r w:rsidR="00C74607">
          <w:rPr>
            <w:webHidden/>
          </w:rPr>
          <w:t>3</w:t>
        </w:r>
        <w:r w:rsidR="00C74607">
          <w:rPr>
            <w:webHidden/>
          </w:rPr>
          <w:fldChar w:fldCharType="end"/>
        </w:r>
      </w:hyperlink>
    </w:p>
    <w:p w14:paraId="126AB13D" w14:textId="709FF2CA"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45" w:history="1">
        <w:r w:rsidRPr="002B2FCF">
          <w:rPr>
            <w:rStyle w:val="Hyperlink"/>
          </w:rPr>
          <w:t>Šiame dokumente aprašoma numatomos testavimo veiklos apimtis, testavimo metodas, ištekliai ir tvarkaraštis. Nurodomi testuojami elementai, testuojamos funkcijos, testavimo užduotys, kas atliks kiekvieną užduotį ir rizikos, reikalaujančios nenumatytų atvejų planavimo.</w:t>
        </w:r>
        <w:r>
          <w:rPr>
            <w:webHidden/>
          </w:rPr>
          <w:tab/>
        </w:r>
        <w:r>
          <w:rPr>
            <w:webHidden/>
          </w:rPr>
          <w:fldChar w:fldCharType="begin"/>
        </w:r>
        <w:r>
          <w:rPr>
            <w:webHidden/>
          </w:rPr>
          <w:instrText xml:space="preserve"> PAGEREF _Toc181656445 \h </w:instrText>
        </w:r>
        <w:r>
          <w:rPr>
            <w:webHidden/>
          </w:rPr>
        </w:r>
        <w:r>
          <w:rPr>
            <w:webHidden/>
          </w:rPr>
          <w:fldChar w:fldCharType="separate"/>
        </w:r>
        <w:r>
          <w:rPr>
            <w:webHidden/>
          </w:rPr>
          <w:t>3</w:t>
        </w:r>
        <w:r>
          <w:rPr>
            <w:webHidden/>
          </w:rPr>
          <w:fldChar w:fldCharType="end"/>
        </w:r>
      </w:hyperlink>
    </w:p>
    <w:p w14:paraId="221E3E6A" w14:textId="7EA40C2C"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46" w:history="1">
        <w:r w:rsidRPr="002B2FCF">
          <w:rPr>
            <w:rStyle w:val="Hyperlink"/>
          </w:rPr>
          <w:t>1.1.</w:t>
        </w:r>
        <w:r>
          <w:rPr>
            <w:rFonts w:asciiTheme="minorHAnsi" w:eastAsiaTheme="minorEastAsia" w:hAnsiTheme="minorHAnsi" w:cstheme="minorBidi"/>
            <w:kern w:val="2"/>
            <w:szCs w:val="24"/>
            <w:lang w:eastAsia="lt-LT"/>
            <w14:ligatures w14:val="standardContextual"/>
          </w:rPr>
          <w:tab/>
        </w:r>
        <w:r w:rsidRPr="002B2FCF">
          <w:rPr>
            <w:rStyle w:val="Hyperlink"/>
          </w:rPr>
          <w:t>Testavimo tikslai ir objektai</w:t>
        </w:r>
        <w:r>
          <w:rPr>
            <w:webHidden/>
          </w:rPr>
          <w:tab/>
        </w:r>
        <w:r>
          <w:rPr>
            <w:webHidden/>
          </w:rPr>
          <w:fldChar w:fldCharType="begin"/>
        </w:r>
        <w:r>
          <w:rPr>
            <w:webHidden/>
          </w:rPr>
          <w:instrText xml:space="preserve"> PAGEREF _Toc181656446 \h </w:instrText>
        </w:r>
        <w:r>
          <w:rPr>
            <w:webHidden/>
          </w:rPr>
        </w:r>
        <w:r>
          <w:rPr>
            <w:webHidden/>
          </w:rPr>
          <w:fldChar w:fldCharType="separate"/>
        </w:r>
        <w:r>
          <w:rPr>
            <w:webHidden/>
          </w:rPr>
          <w:t>3</w:t>
        </w:r>
        <w:r>
          <w:rPr>
            <w:webHidden/>
          </w:rPr>
          <w:fldChar w:fldCharType="end"/>
        </w:r>
      </w:hyperlink>
    </w:p>
    <w:p w14:paraId="7D4D2665" w14:textId="2FF650C0"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47" w:history="1">
        <w:r w:rsidRPr="002B2FCF">
          <w:rPr>
            <w:rStyle w:val="Hyperlink"/>
          </w:rPr>
          <w:t>1.2.</w:t>
        </w:r>
        <w:r>
          <w:rPr>
            <w:rFonts w:asciiTheme="minorHAnsi" w:eastAsiaTheme="minorEastAsia" w:hAnsiTheme="minorHAnsi" w:cstheme="minorBidi"/>
            <w:kern w:val="2"/>
            <w:szCs w:val="24"/>
            <w:lang w:eastAsia="lt-LT"/>
            <w14:ligatures w14:val="standardContextual"/>
          </w:rPr>
          <w:tab/>
        </w:r>
        <w:r w:rsidRPr="002B2FCF">
          <w:rPr>
            <w:rStyle w:val="Hyperlink"/>
          </w:rPr>
          <w:t>Testavimo apimtis ir tipai</w:t>
        </w:r>
        <w:r>
          <w:rPr>
            <w:webHidden/>
          </w:rPr>
          <w:tab/>
        </w:r>
        <w:r>
          <w:rPr>
            <w:webHidden/>
          </w:rPr>
          <w:fldChar w:fldCharType="begin"/>
        </w:r>
        <w:r>
          <w:rPr>
            <w:webHidden/>
          </w:rPr>
          <w:instrText xml:space="preserve"> PAGEREF _Toc181656447 \h </w:instrText>
        </w:r>
        <w:r>
          <w:rPr>
            <w:webHidden/>
          </w:rPr>
        </w:r>
        <w:r>
          <w:rPr>
            <w:webHidden/>
          </w:rPr>
          <w:fldChar w:fldCharType="separate"/>
        </w:r>
        <w:r>
          <w:rPr>
            <w:webHidden/>
          </w:rPr>
          <w:t>3</w:t>
        </w:r>
        <w:r>
          <w:rPr>
            <w:webHidden/>
          </w:rPr>
          <w:fldChar w:fldCharType="end"/>
        </w:r>
      </w:hyperlink>
    </w:p>
    <w:p w14:paraId="13C6F23F" w14:textId="00B6B379"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48" w:history="1">
        <w:r w:rsidRPr="002B2FCF">
          <w:rPr>
            <w:rStyle w:val="Hyperlink"/>
          </w:rPr>
          <w:t>1.3.</w:t>
        </w:r>
        <w:r>
          <w:rPr>
            <w:rFonts w:asciiTheme="minorHAnsi" w:eastAsiaTheme="minorEastAsia" w:hAnsiTheme="minorHAnsi" w:cstheme="minorBidi"/>
            <w:kern w:val="2"/>
            <w:szCs w:val="24"/>
            <w:lang w:eastAsia="lt-LT"/>
            <w14:ligatures w14:val="standardContextual"/>
          </w:rPr>
          <w:tab/>
        </w:r>
        <w:r w:rsidRPr="002B2FCF">
          <w:rPr>
            <w:rStyle w:val="Hyperlink"/>
          </w:rPr>
          <w:t>Pagrindiniai apribojimai</w:t>
        </w:r>
        <w:r>
          <w:rPr>
            <w:webHidden/>
          </w:rPr>
          <w:tab/>
        </w:r>
        <w:r>
          <w:rPr>
            <w:webHidden/>
          </w:rPr>
          <w:fldChar w:fldCharType="begin"/>
        </w:r>
        <w:r>
          <w:rPr>
            <w:webHidden/>
          </w:rPr>
          <w:instrText xml:space="preserve"> PAGEREF _Toc181656448 \h </w:instrText>
        </w:r>
        <w:r>
          <w:rPr>
            <w:webHidden/>
          </w:rPr>
        </w:r>
        <w:r>
          <w:rPr>
            <w:webHidden/>
          </w:rPr>
          <w:fldChar w:fldCharType="separate"/>
        </w:r>
        <w:r>
          <w:rPr>
            <w:webHidden/>
          </w:rPr>
          <w:t>4</w:t>
        </w:r>
        <w:r>
          <w:rPr>
            <w:webHidden/>
          </w:rPr>
          <w:fldChar w:fldCharType="end"/>
        </w:r>
      </w:hyperlink>
    </w:p>
    <w:p w14:paraId="5248109C" w14:textId="66BCDFBF"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49" w:history="1">
        <w:r w:rsidRPr="002B2FCF">
          <w:rPr>
            <w:rStyle w:val="Hyperlink"/>
          </w:rPr>
          <w:t>1.4.</w:t>
        </w:r>
        <w:r>
          <w:rPr>
            <w:rFonts w:asciiTheme="minorHAnsi" w:eastAsiaTheme="minorEastAsia" w:hAnsiTheme="minorHAnsi" w:cstheme="minorBidi"/>
            <w:kern w:val="2"/>
            <w:szCs w:val="24"/>
            <w:lang w:eastAsia="lt-LT"/>
            <w14:ligatures w14:val="standardContextual"/>
          </w:rPr>
          <w:tab/>
        </w:r>
        <w:r w:rsidRPr="002B2FCF">
          <w:rPr>
            <w:rStyle w:val="Hyperlink"/>
          </w:rPr>
          <w:t>Nuorodos</w:t>
        </w:r>
        <w:r>
          <w:rPr>
            <w:webHidden/>
          </w:rPr>
          <w:tab/>
        </w:r>
        <w:r>
          <w:rPr>
            <w:webHidden/>
          </w:rPr>
          <w:fldChar w:fldCharType="begin"/>
        </w:r>
        <w:r>
          <w:rPr>
            <w:webHidden/>
          </w:rPr>
          <w:instrText xml:space="preserve"> PAGEREF _Toc181656449 \h </w:instrText>
        </w:r>
        <w:r>
          <w:rPr>
            <w:webHidden/>
          </w:rPr>
        </w:r>
        <w:r>
          <w:rPr>
            <w:webHidden/>
          </w:rPr>
          <w:fldChar w:fldCharType="separate"/>
        </w:r>
        <w:r>
          <w:rPr>
            <w:webHidden/>
          </w:rPr>
          <w:t>4</w:t>
        </w:r>
        <w:r>
          <w:rPr>
            <w:webHidden/>
          </w:rPr>
          <w:fldChar w:fldCharType="end"/>
        </w:r>
      </w:hyperlink>
    </w:p>
    <w:p w14:paraId="31B21394" w14:textId="1AB8D6EE" w:rsidR="00C74607" w:rsidRDefault="00C74607">
      <w:pPr>
        <w:pStyle w:val="TOC1"/>
        <w:rPr>
          <w:rFonts w:asciiTheme="minorHAnsi" w:eastAsiaTheme="minorEastAsia" w:hAnsiTheme="minorHAnsi" w:cstheme="minorBidi"/>
          <w:bCs w:val="0"/>
          <w:kern w:val="2"/>
          <w:szCs w:val="24"/>
          <w:lang w:eastAsia="lt-LT"/>
          <w14:ligatures w14:val="standardContextual"/>
        </w:rPr>
      </w:pPr>
      <w:hyperlink w:anchor="_Toc181656450" w:history="1">
        <w:r w:rsidRPr="002B2FCF">
          <w:rPr>
            <w:rStyle w:val="Hyperlink"/>
          </w:rPr>
          <w:t>2.</w:t>
        </w:r>
        <w:r>
          <w:rPr>
            <w:rFonts w:asciiTheme="minorHAnsi" w:eastAsiaTheme="minorEastAsia" w:hAnsiTheme="minorHAnsi" w:cstheme="minorBidi"/>
            <w:bCs w:val="0"/>
            <w:kern w:val="2"/>
            <w:szCs w:val="24"/>
            <w:lang w:eastAsia="lt-LT"/>
            <w14:ligatures w14:val="standardContextual"/>
          </w:rPr>
          <w:tab/>
        </w:r>
        <w:r w:rsidRPr="002B2FCF">
          <w:rPr>
            <w:rStyle w:val="Hyperlink"/>
          </w:rPr>
          <w:t>Testavimo planavimas</w:t>
        </w:r>
        <w:r>
          <w:rPr>
            <w:webHidden/>
          </w:rPr>
          <w:tab/>
        </w:r>
        <w:r>
          <w:rPr>
            <w:webHidden/>
          </w:rPr>
          <w:fldChar w:fldCharType="begin"/>
        </w:r>
        <w:r>
          <w:rPr>
            <w:webHidden/>
          </w:rPr>
          <w:instrText xml:space="preserve"> PAGEREF _Toc181656450 \h </w:instrText>
        </w:r>
        <w:r>
          <w:rPr>
            <w:webHidden/>
          </w:rPr>
        </w:r>
        <w:r>
          <w:rPr>
            <w:webHidden/>
          </w:rPr>
          <w:fldChar w:fldCharType="separate"/>
        </w:r>
        <w:r>
          <w:rPr>
            <w:webHidden/>
          </w:rPr>
          <w:t>5</w:t>
        </w:r>
        <w:r>
          <w:rPr>
            <w:webHidden/>
          </w:rPr>
          <w:fldChar w:fldCharType="end"/>
        </w:r>
      </w:hyperlink>
    </w:p>
    <w:p w14:paraId="17A5E59E" w14:textId="78E58F34"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51" w:history="1">
        <w:r w:rsidRPr="002B2FCF">
          <w:rPr>
            <w:rStyle w:val="Hyperlink"/>
          </w:rPr>
          <w:t>2.1.</w:t>
        </w:r>
        <w:r>
          <w:rPr>
            <w:rFonts w:asciiTheme="minorHAnsi" w:eastAsiaTheme="minorEastAsia" w:hAnsiTheme="minorHAnsi" w:cstheme="minorBidi"/>
            <w:kern w:val="2"/>
            <w:szCs w:val="24"/>
            <w:lang w:eastAsia="lt-LT"/>
            <w14:ligatures w14:val="standardContextual"/>
          </w:rPr>
          <w:tab/>
        </w:r>
        <w:r w:rsidRPr="002B2FCF">
          <w:rPr>
            <w:rStyle w:val="Hyperlink"/>
          </w:rPr>
          <w:t>Testuojama programų sistema</w:t>
        </w:r>
        <w:r>
          <w:rPr>
            <w:webHidden/>
          </w:rPr>
          <w:tab/>
        </w:r>
        <w:r>
          <w:rPr>
            <w:webHidden/>
          </w:rPr>
          <w:fldChar w:fldCharType="begin"/>
        </w:r>
        <w:r>
          <w:rPr>
            <w:webHidden/>
          </w:rPr>
          <w:instrText xml:space="preserve"> PAGEREF _Toc181656451 \h </w:instrText>
        </w:r>
        <w:r>
          <w:rPr>
            <w:webHidden/>
          </w:rPr>
        </w:r>
        <w:r>
          <w:rPr>
            <w:webHidden/>
          </w:rPr>
          <w:fldChar w:fldCharType="separate"/>
        </w:r>
        <w:r>
          <w:rPr>
            <w:webHidden/>
          </w:rPr>
          <w:t>5</w:t>
        </w:r>
        <w:r>
          <w:rPr>
            <w:webHidden/>
          </w:rPr>
          <w:fldChar w:fldCharType="end"/>
        </w:r>
      </w:hyperlink>
    </w:p>
    <w:p w14:paraId="52669180" w14:textId="3125EEFC"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2" w:history="1">
        <w:r w:rsidRPr="002B2FCF">
          <w:rPr>
            <w:rStyle w:val="Hyperlink"/>
          </w:rPr>
          <w:t>2.1.1.</w:t>
        </w:r>
        <w:r>
          <w:rPr>
            <w:rFonts w:asciiTheme="minorHAnsi" w:eastAsiaTheme="minorEastAsia" w:hAnsiTheme="minorHAnsi" w:cstheme="minorBidi"/>
            <w:iCs w:val="0"/>
            <w:kern w:val="2"/>
            <w:szCs w:val="24"/>
            <w:lang w:eastAsia="lt-LT"/>
            <w14:ligatures w14:val="standardContextual"/>
          </w:rPr>
          <w:tab/>
        </w:r>
        <w:r w:rsidRPr="002B2FCF">
          <w:rPr>
            <w:rStyle w:val="Hyperlink"/>
          </w:rPr>
          <w:t>Testuojama vartotojo sąsaja</w:t>
        </w:r>
        <w:r>
          <w:rPr>
            <w:webHidden/>
          </w:rPr>
          <w:tab/>
        </w:r>
        <w:r>
          <w:rPr>
            <w:webHidden/>
          </w:rPr>
          <w:fldChar w:fldCharType="begin"/>
        </w:r>
        <w:r>
          <w:rPr>
            <w:webHidden/>
          </w:rPr>
          <w:instrText xml:space="preserve"> PAGEREF _Toc181656452 \h </w:instrText>
        </w:r>
        <w:r>
          <w:rPr>
            <w:webHidden/>
          </w:rPr>
        </w:r>
        <w:r>
          <w:rPr>
            <w:webHidden/>
          </w:rPr>
          <w:fldChar w:fldCharType="separate"/>
        </w:r>
        <w:r>
          <w:rPr>
            <w:webHidden/>
          </w:rPr>
          <w:t>5</w:t>
        </w:r>
        <w:r>
          <w:rPr>
            <w:webHidden/>
          </w:rPr>
          <w:fldChar w:fldCharType="end"/>
        </w:r>
      </w:hyperlink>
    </w:p>
    <w:p w14:paraId="43E8B0B2" w14:textId="42B00697"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53" w:history="1">
        <w:r w:rsidRPr="002B2FCF">
          <w:rPr>
            <w:rStyle w:val="Hyperlink"/>
          </w:rPr>
          <w:t>2.2.</w:t>
        </w:r>
        <w:r>
          <w:rPr>
            <w:rFonts w:asciiTheme="minorHAnsi" w:eastAsiaTheme="minorEastAsia" w:hAnsiTheme="minorHAnsi" w:cstheme="minorBidi"/>
            <w:kern w:val="2"/>
            <w:szCs w:val="24"/>
            <w:lang w:eastAsia="lt-LT"/>
            <w14:ligatures w14:val="standardContextual"/>
          </w:rPr>
          <w:tab/>
        </w:r>
        <w:r w:rsidRPr="002B2FCF">
          <w:rPr>
            <w:rStyle w:val="Hyperlink"/>
          </w:rPr>
          <w:t>Testavimo strategija</w:t>
        </w:r>
        <w:r>
          <w:rPr>
            <w:webHidden/>
          </w:rPr>
          <w:tab/>
        </w:r>
        <w:r>
          <w:rPr>
            <w:webHidden/>
          </w:rPr>
          <w:fldChar w:fldCharType="begin"/>
        </w:r>
        <w:r>
          <w:rPr>
            <w:webHidden/>
          </w:rPr>
          <w:instrText xml:space="preserve"> PAGEREF _Toc181656453 \h </w:instrText>
        </w:r>
        <w:r>
          <w:rPr>
            <w:webHidden/>
          </w:rPr>
        </w:r>
        <w:r>
          <w:rPr>
            <w:webHidden/>
          </w:rPr>
          <w:fldChar w:fldCharType="separate"/>
        </w:r>
        <w:r>
          <w:rPr>
            <w:webHidden/>
          </w:rPr>
          <w:t>5</w:t>
        </w:r>
        <w:r>
          <w:rPr>
            <w:webHidden/>
          </w:rPr>
          <w:fldChar w:fldCharType="end"/>
        </w:r>
      </w:hyperlink>
    </w:p>
    <w:p w14:paraId="50CF644B" w14:textId="7DC63FA8"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4" w:history="1">
        <w:r w:rsidRPr="002B2FCF">
          <w:rPr>
            <w:rStyle w:val="Hyperlink"/>
          </w:rPr>
          <w:t>2.2.1.</w:t>
        </w:r>
        <w:r>
          <w:rPr>
            <w:rFonts w:asciiTheme="minorHAnsi" w:eastAsiaTheme="minorEastAsia" w:hAnsiTheme="minorHAnsi" w:cstheme="minorBidi"/>
            <w:iCs w:val="0"/>
            <w:kern w:val="2"/>
            <w:szCs w:val="24"/>
            <w:lang w:eastAsia="lt-LT"/>
            <w14:ligatures w14:val="standardContextual"/>
          </w:rPr>
          <w:tab/>
        </w:r>
        <w:r w:rsidRPr="002B2FCF">
          <w:rPr>
            <w:rStyle w:val="Hyperlink"/>
          </w:rPr>
          <w:t>Funkcinis testavimas</w:t>
        </w:r>
        <w:r>
          <w:rPr>
            <w:webHidden/>
          </w:rPr>
          <w:tab/>
        </w:r>
        <w:r>
          <w:rPr>
            <w:webHidden/>
          </w:rPr>
          <w:fldChar w:fldCharType="begin"/>
        </w:r>
        <w:r>
          <w:rPr>
            <w:webHidden/>
          </w:rPr>
          <w:instrText xml:space="preserve"> PAGEREF _Toc181656454 \h </w:instrText>
        </w:r>
        <w:r>
          <w:rPr>
            <w:webHidden/>
          </w:rPr>
        </w:r>
        <w:r>
          <w:rPr>
            <w:webHidden/>
          </w:rPr>
          <w:fldChar w:fldCharType="separate"/>
        </w:r>
        <w:r>
          <w:rPr>
            <w:webHidden/>
          </w:rPr>
          <w:t>5</w:t>
        </w:r>
        <w:r>
          <w:rPr>
            <w:webHidden/>
          </w:rPr>
          <w:fldChar w:fldCharType="end"/>
        </w:r>
      </w:hyperlink>
    </w:p>
    <w:p w14:paraId="3F4783F6" w14:textId="28E4DB44"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5" w:history="1">
        <w:r w:rsidRPr="002B2FCF">
          <w:rPr>
            <w:rStyle w:val="Hyperlink"/>
          </w:rPr>
          <w:t>2.2.2.</w:t>
        </w:r>
        <w:r>
          <w:rPr>
            <w:rFonts w:asciiTheme="minorHAnsi" w:eastAsiaTheme="minorEastAsia" w:hAnsiTheme="minorHAnsi" w:cstheme="minorBidi"/>
            <w:iCs w:val="0"/>
            <w:kern w:val="2"/>
            <w:szCs w:val="24"/>
            <w:lang w:eastAsia="lt-LT"/>
            <w14:ligatures w14:val="standardContextual"/>
          </w:rPr>
          <w:tab/>
        </w:r>
        <w:r w:rsidRPr="002B2FCF">
          <w:rPr>
            <w:rStyle w:val="Hyperlink"/>
          </w:rPr>
          <w:t>Vienetų testavimas</w:t>
        </w:r>
        <w:r>
          <w:rPr>
            <w:webHidden/>
          </w:rPr>
          <w:tab/>
        </w:r>
        <w:r>
          <w:rPr>
            <w:webHidden/>
          </w:rPr>
          <w:fldChar w:fldCharType="begin"/>
        </w:r>
        <w:r>
          <w:rPr>
            <w:webHidden/>
          </w:rPr>
          <w:instrText xml:space="preserve"> PAGEREF _Toc181656455 \h </w:instrText>
        </w:r>
        <w:r>
          <w:rPr>
            <w:webHidden/>
          </w:rPr>
        </w:r>
        <w:r>
          <w:rPr>
            <w:webHidden/>
          </w:rPr>
          <w:fldChar w:fldCharType="separate"/>
        </w:r>
        <w:r>
          <w:rPr>
            <w:webHidden/>
          </w:rPr>
          <w:t>5</w:t>
        </w:r>
        <w:r>
          <w:rPr>
            <w:webHidden/>
          </w:rPr>
          <w:fldChar w:fldCharType="end"/>
        </w:r>
      </w:hyperlink>
    </w:p>
    <w:p w14:paraId="359E51BB" w14:textId="70D03EB8"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6" w:history="1">
        <w:r w:rsidRPr="002B2FCF">
          <w:rPr>
            <w:rStyle w:val="Hyperlink"/>
          </w:rPr>
          <w:t>2.2.3.</w:t>
        </w:r>
        <w:r>
          <w:rPr>
            <w:rFonts w:asciiTheme="minorHAnsi" w:eastAsiaTheme="minorEastAsia" w:hAnsiTheme="minorHAnsi" w:cstheme="minorBidi"/>
            <w:iCs w:val="0"/>
            <w:kern w:val="2"/>
            <w:szCs w:val="24"/>
            <w:lang w:eastAsia="lt-LT"/>
            <w14:ligatures w14:val="standardContextual"/>
          </w:rPr>
          <w:tab/>
        </w:r>
        <w:r w:rsidRPr="002B2FCF">
          <w:rPr>
            <w:rStyle w:val="Hyperlink"/>
          </w:rPr>
          <w:t>Integracinis testavimas</w:t>
        </w:r>
        <w:r>
          <w:rPr>
            <w:webHidden/>
          </w:rPr>
          <w:tab/>
        </w:r>
        <w:r>
          <w:rPr>
            <w:webHidden/>
          </w:rPr>
          <w:fldChar w:fldCharType="begin"/>
        </w:r>
        <w:r>
          <w:rPr>
            <w:webHidden/>
          </w:rPr>
          <w:instrText xml:space="preserve"> PAGEREF _Toc181656456 \h </w:instrText>
        </w:r>
        <w:r>
          <w:rPr>
            <w:webHidden/>
          </w:rPr>
        </w:r>
        <w:r>
          <w:rPr>
            <w:webHidden/>
          </w:rPr>
          <w:fldChar w:fldCharType="separate"/>
        </w:r>
        <w:r>
          <w:rPr>
            <w:webHidden/>
          </w:rPr>
          <w:t>5</w:t>
        </w:r>
        <w:r>
          <w:rPr>
            <w:webHidden/>
          </w:rPr>
          <w:fldChar w:fldCharType="end"/>
        </w:r>
      </w:hyperlink>
    </w:p>
    <w:p w14:paraId="15B232DA" w14:textId="1FF0DD94"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7" w:history="1">
        <w:r w:rsidRPr="002B2FCF">
          <w:rPr>
            <w:rStyle w:val="Hyperlink"/>
          </w:rPr>
          <w:t>2.2.4.</w:t>
        </w:r>
        <w:r>
          <w:rPr>
            <w:rFonts w:asciiTheme="minorHAnsi" w:eastAsiaTheme="minorEastAsia" w:hAnsiTheme="minorHAnsi" w:cstheme="minorBidi"/>
            <w:iCs w:val="0"/>
            <w:kern w:val="2"/>
            <w:szCs w:val="24"/>
            <w:lang w:eastAsia="lt-LT"/>
            <w14:ligatures w14:val="standardContextual"/>
          </w:rPr>
          <w:tab/>
        </w:r>
        <w:r w:rsidRPr="002B2FCF">
          <w:rPr>
            <w:rStyle w:val="Hyperlink"/>
          </w:rPr>
          <w:t>Sisteminis testavimas</w:t>
        </w:r>
        <w:r>
          <w:rPr>
            <w:webHidden/>
          </w:rPr>
          <w:tab/>
        </w:r>
        <w:r>
          <w:rPr>
            <w:webHidden/>
          </w:rPr>
          <w:fldChar w:fldCharType="begin"/>
        </w:r>
        <w:r>
          <w:rPr>
            <w:webHidden/>
          </w:rPr>
          <w:instrText xml:space="preserve"> PAGEREF _Toc181656457 \h </w:instrText>
        </w:r>
        <w:r>
          <w:rPr>
            <w:webHidden/>
          </w:rPr>
        </w:r>
        <w:r>
          <w:rPr>
            <w:webHidden/>
          </w:rPr>
          <w:fldChar w:fldCharType="separate"/>
        </w:r>
        <w:r>
          <w:rPr>
            <w:webHidden/>
          </w:rPr>
          <w:t>6</w:t>
        </w:r>
        <w:r>
          <w:rPr>
            <w:webHidden/>
          </w:rPr>
          <w:fldChar w:fldCharType="end"/>
        </w:r>
      </w:hyperlink>
    </w:p>
    <w:p w14:paraId="70558658" w14:textId="6F85BE35"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8" w:history="1">
        <w:r w:rsidRPr="002B2FCF">
          <w:rPr>
            <w:rStyle w:val="Hyperlink"/>
          </w:rPr>
          <w:t>2.2.5.</w:t>
        </w:r>
        <w:r>
          <w:rPr>
            <w:rFonts w:asciiTheme="minorHAnsi" w:eastAsiaTheme="minorEastAsia" w:hAnsiTheme="minorHAnsi" w:cstheme="minorBidi"/>
            <w:iCs w:val="0"/>
            <w:kern w:val="2"/>
            <w:szCs w:val="24"/>
            <w:lang w:eastAsia="lt-LT"/>
            <w14:ligatures w14:val="standardContextual"/>
          </w:rPr>
          <w:tab/>
        </w:r>
        <w:r w:rsidRPr="002B2FCF">
          <w:rPr>
            <w:rStyle w:val="Hyperlink"/>
          </w:rPr>
          <w:t>Našumo testavimas</w:t>
        </w:r>
        <w:r>
          <w:rPr>
            <w:webHidden/>
          </w:rPr>
          <w:tab/>
        </w:r>
        <w:r>
          <w:rPr>
            <w:webHidden/>
          </w:rPr>
          <w:fldChar w:fldCharType="begin"/>
        </w:r>
        <w:r>
          <w:rPr>
            <w:webHidden/>
          </w:rPr>
          <w:instrText xml:space="preserve"> PAGEREF _Toc181656458 \h </w:instrText>
        </w:r>
        <w:r>
          <w:rPr>
            <w:webHidden/>
          </w:rPr>
        </w:r>
        <w:r>
          <w:rPr>
            <w:webHidden/>
          </w:rPr>
          <w:fldChar w:fldCharType="separate"/>
        </w:r>
        <w:r>
          <w:rPr>
            <w:webHidden/>
          </w:rPr>
          <w:t>6</w:t>
        </w:r>
        <w:r>
          <w:rPr>
            <w:webHidden/>
          </w:rPr>
          <w:fldChar w:fldCharType="end"/>
        </w:r>
      </w:hyperlink>
    </w:p>
    <w:p w14:paraId="1C0FE42B" w14:textId="56A3AFF6"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59" w:history="1">
        <w:r w:rsidRPr="002B2FCF">
          <w:rPr>
            <w:rStyle w:val="Hyperlink"/>
          </w:rPr>
          <w:t>2.2.6.</w:t>
        </w:r>
        <w:r>
          <w:rPr>
            <w:rFonts w:asciiTheme="minorHAnsi" w:eastAsiaTheme="minorEastAsia" w:hAnsiTheme="minorHAnsi" w:cstheme="minorBidi"/>
            <w:iCs w:val="0"/>
            <w:kern w:val="2"/>
            <w:szCs w:val="24"/>
            <w:lang w:eastAsia="lt-LT"/>
            <w14:ligatures w14:val="standardContextual"/>
          </w:rPr>
          <w:tab/>
        </w:r>
        <w:r w:rsidRPr="002B2FCF">
          <w:rPr>
            <w:rStyle w:val="Hyperlink"/>
          </w:rPr>
          <w:t>Vartotojo priėmimo testavimas</w:t>
        </w:r>
        <w:r>
          <w:rPr>
            <w:webHidden/>
          </w:rPr>
          <w:tab/>
        </w:r>
        <w:r>
          <w:rPr>
            <w:webHidden/>
          </w:rPr>
          <w:fldChar w:fldCharType="begin"/>
        </w:r>
        <w:r>
          <w:rPr>
            <w:webHidden/>
          </w:rPr>
          <w:instrText xml:space="preserve"> PAGEREF _Toc181656459 \h </w:instrText>
        </w:r>
        <w:r>
          <w:rPr>
            <w:webHidden/>
          </w:rPr>
        </w:r>
        <w:r>
          <w:rPr>
            <w:webHidden/>
          </w:rPr>
          <w:fldChar w:fldCharType="separate"/>
        </w:r>
        <w:r>
          <w:rPr>
            <w:webHidden/>
          </w:rPr>
          <w:t>6</w:t>
        </w:r>
        <w:r>
          <w:rPr>
            <w:webHidden/>
          </w:rPr>
          <w:fldChar w:fldCharType="end"/>
        </w:r>
      </w:hyperlink>
    </w:p>
    <w:p w14:paraId="28B10563" w14:textId="75F848B2"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60" w:history="1">
        <w:r w:rsidRPr="002B2FCF">
          <w:rPr>
            <w:rStyle w:val="Hyperlink"/>
          </w:rPr>
          <w:t>2.3.</w:t>
        </w:r>
        <w:r>
          <w:rPr>
            <w:rFonts w:asciiTheme="minorHAnsi" w:eastAsiaTheme="minorEastAsia" w:hAnsiTheme="minorHAnsi" w:cstheme="minorBidi"/>
            <w:kern w:val="2"/>
            <w:szCs w:val="24"/>
            <w:lang w:eastAsia="lt-LT"/>
            <w14:ligatures w14:val="standardContextual"/>
          </w:rPr>
          <w:tab/>
        </w:r>
        <w:r w:rsidRPr="002B2FCF">
          <w:rPr>
            <w:rStyle w:val="Hyperlink"/>
          </w:rPr>
          <w:t>Testavimo ištekliai</w:t>
        </w:r>
        <w:r>
          <w:rPr>
            <w:webHidden/>
          </w:rPr>
          <w:tab/>
        </w:r>
        <w:r>
          <w:rPr>
            <w:webHidden/>
          </w:rPr>
          <w:fldChar w:fldCharType="begin"/>
        </w:r>
        <w:r>
          <w:rPr>
            <w:webHidden/>
          </w:rPr>
          <w:instrText xml:space="preserve"> PAGEREF _Toc181656460 \h </w:instrText>
        </w:r>
        <w:r>
          <w:rPr>
            <w:webHidden/>
          </w:rPr>
        </w:r>
        <w:r>
          <w:rPr>
            <w:webHidden/>
          </w:rPr>
          <w:fldChar w:fldCharType="separate"/>
        </w:r>
        <w:r>
          <w:rPr>
            <w:webHidden/>
          </w:rPr>
          <w:t>6</w:t>
        </w:r>
        <w:r>
          <w:rPr>
            <w:webHidden/>
          </w:rPr>
          <w:fldChar w:fldCharType="end"/>
        </w:r>
      </w:hyperlink>
    </w:p>
    <w:p w14:paraId="2A28708C" w14:textId="31007C05"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61" w:history="1">
        <w:r w:rsidRPr="002B2FCF">
          <w:rPr>
            <w:rStyle w:val="Hyperlink"/>
          </w:rPr>
          <w:t>2.4.</w:t>
        </w:r>
        <w:r>
          <w:rPr>
            <w:rFonts w:asciiTheme="minorHAnsi" w:eastAsiaTheme="minorEastAsia" w:hAnsiTheme="minorHAnsi" w:cstheme="minorBidi"/>
            <w:kern w:val="2"/>
            <w:szCs w:val="24"/>
            <w:lang w:eastAsia="lt-LT"/>
            <w14:ligatures w14:val="standardContextual"/>
          </w:rPr>
          <w:tab/>
        </w:r>
        <w:r w:rsidRPr="002B2FCF">
          <w:rPr>
            <w:rStyle w:val="Hyperlink"/>
          </w:rPr>
          <w:t>Testavimo rezultatai</w:t>
        </w:r>
        <w:r>
          <w:rPr>
            <w:webHidden/>
          </w:rPr>
          <w:tab/>
        </w:r>
        <w:r>
          <w:rPr>
            <w:webHidden/>
          </w:rPr>
          <w:fldChar w:fldCharType="begin"/>
        </w:r>
        <w:r>
          <w:rPr>
            <w:webHidden/>
          </w:rPr>
          <w:instrText xml:space="preserve"> PAGEREF _Toc181656461 \h </w:instrText>
        </w:r>
        <w:r>
          <w:rPr>
            <w:webHidden/>
          </w:rPr>
        </w:r>
        <w:r>
          <w:rPr>
            <w:webHidden/>
          </w:rPr>
          <w:fldChar w:fldCharType="separate"/>
        </w:r>
        <w:r>
          <w:rPr>
            <w:webHidden/>
          </w:rPr>
          <w:t>6</w:t>
        </w:r>
        <w:r>
          <w:rPr>
            <w:webHidden/>
          </w:rPr>
          <w:fldChar w:fldCharType="end"/>
        </w:r>
      </w:hyperlink>
    </w:p>
    <w:p w14:paraId="6C726C92" w14:textId="352063F7"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62" w:history="1">
        <w:r w:rsidRPr="002B2FCF">
          <w:rPr>
            <w:rStyle w:val="Hyperlink"/>
          </w:rPr>
          <w:t>2.5.</w:t>
        </w:r>
        <w:r>
          <w:rPr>
            <w:rFonts w:asciiTheme="minorHAnsi" w:eastAsiaTheme="minorEastAsia" w:hAnsiTheme="minorHAnsi" w:cstheme="minorBidi"/>
            <w:kern w:val="2"/>
            <w:szCs w:val="24"/>
            <w:lang w:eastAsia="lt-LT"/>
            <w14:ligatures w14:val="standardContextual"/>
          </w:rPr>
          <w:tab/>
        </w:r>
        <w:r w:rsidRPr="002B2FCF">
          <w:rPr>
            <w:rStyle w:val="Hyperlink"/>
          </w:rPr>
          <w:t>Testavimo įrankiai ir aplinka</w:t>
        </w:r>
        <w:r>
          <w:rPr>
            <w:webHidden/>
          </w:rPr>
          <w:tab/>
        </w:r>
        <w:r>
          <w:rPr>
            <w:webHidden/>
          </w:rPr>
          <w:fldChar w:fldCharType="begin"/>
        </w:r>
        <w:r>
          <w:rPr>
            <w:webHidden/>
          </w:rPr>
          <w:instrText xml:space="preserve"> PAGEREF _Toc181656462 \h </w:instrText>
        </w:r>
        <w:r>
          <w:rPr>
            <w:webHidden/>
          </w:rPr>
        </w:r>
        <w:r>
          <w:rPr>
            <w:webHidden/>
          </w:rPr>
          <w:fldChar w:fldCharType="separate"/>
        </w:r>
        <w:r>
          <w:rPr>
            <w:webHidden/>
          </w:rPr>
          <w:t>6</w:t>
        </w:r>
        <w:r>
          <w:rPr>
            <w:webHidden/>
          </w:rPr>
          <w:fldChar w:fldCharType="end"/>
        </w:r>
      </w:hyperlink>
    </w:p>
    <w:p w14:paraId="7CBC0257" w14:textId="35F28226"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63" w:history="1">
        <w:r w:rsidRPr="002B2FCF">
          <w:rPr>
            <w:rStyle w:val="Hyperlink"/>
          </w:rPr>
          <w:t>2.6.</w:t>
        </w:r>
        <w:r>
          <w:rPr>
            <w:rFonts w:asciiTheme="minorHAnsi" w:eastAsiaTheme="minorEastAsia" w:hAnsiTheme="minorHAnsi" w:cstheme="minorBidi"/>
            <w:kern w:val="2"/>
            <w:szCs w:val="24"/>
            <w:lang w:eastAsia="lt-LT"/>
            <w14:ligatures w14:val="standardContextual"/>
          </w:rPr>
          <w:tab/>
        </w:r>
        <w:r w:rsidRPr="002B2FCF">
          <w:rPr>
            <w:rStyle w:val="Hyperlink"/>
          </w:rPr>
          <w:t>Testavimo tvarkaraštis</w:t>
        </w:r>
        <w:r>
          <w:rPr>
            <w:webHidden/>
          </w:rPr>
          <w:tab/>
        </w:r>
        <w:r>
          <w:rPr>
            <w:webHidden/>
          </w:rPr>
          <w:fldChar w:fldCharType="begin"/>
        </w:r>
        <w:r>
          <w:rPr>
            <w:webHidden/>
          </w:rPr>
          <w:instrText xml:space="preserve"> PAGEREF _Toc181656463 \h </w:instrText>
        </w:r>
        <w:r>
          <w:rPr>
            <w:webHidden/>
          </w:rPr>
        </w:r>
        <w:r>
          <w:rPr>
            <w:webHidden/>
          </w:rPr>
          <w:fldChar w:fldCharType="separate"/>
        </w:r>
        <w:r>
          <w:rPr>
            <w:webHidden/>
          </w:rPr>
          <w:t>6</w:t>
        </w:r>
        <w:r>
          <w:rPr>
            <w:webHidden/>
          </w:rPr>
          <w:fldChar w:fldCharType="end"/>
        </w:r>
      </w:hyperlink>
    </w:p>
    <w:p w14:paraId="53B2B39F" w14:textId="1FA5C696" w:rsidR="00C74607" w:rsidRDefault="00C74607">
      <w:pPr>
        <w:pStyle w:val="TOC1"/>
        <w:rPr>
          <w:rFonts w:asciiTheme="minorHAnsi" w:eastAsiaTheme="minorEastAsia" w:hAnsiTheme="minorHAnsi" w:cstheme="minorBidi"/>
          <w:bCs w:val="0"/>
          <w:kern w:val="2"/>
          <w:szCs w:val="24"/>
          <w:lang w:eastAsia="lt-LT"/>
          <w14:ligatures w14:val="standardContextual"/>
        </w:rPr>
      </w:pPr>
      <w:hyperlink w:anchor="_Toc181656464" w:history="1">
        <w:r w:rsidRPr="002B2FCF">
          <w:rPr>
            <w:rStyle w:val="Hyperlink"/>
          </w:rPr>
          <w:t>3.</w:t>
        </w:r>
        <w:r>
          <w:rPr>
            <w:rFonts w:asciiTheme="minorHAnsi" w:eastAsiaTheme="minorEastAsia" w:hAnsiTheme="minorHAnsi" w:cstheme="minorBidi"/>
            <w:bCs w:val="0"/>
            <w:kern w:val="2"/>
            <w:szCs w:val="24"/>
            <w:lang w:eastAsia="lt-LT"/>
            <w14:ligatures w14:val="standardContextual"/>
          </w:rPr>
          <w:tab/>
        </w:r>
        <w:r w:rsidRPr="002B2FCF">
          <w:rPr>
            <w:rStyle w:val="Hyperlink"/>
          </w:rPr>
          <w:t>Testavimo procedūra (vykdymas)</w:t>
        </w:r>
        <w:r>
          <w:rPr>
            <w:webHidden/>
          </w:rPr>
          <w:tab/>
        </w:r>
        <w:r>
          <w:rPr>
            <w:webHidden/>
          </w:rPr>
          <w:fldChar w:fldCharType="begin"/>
        </w:r>
        <w:r>
          <w:rPr>
            <w:webHidden/>
          </w:rPr>
          <w:instrText xml:space="preserve"> PAGEREF _Toc181656464 \h </w:instrText>
        </w:r>
        <w:r>
          <w:rPr>
            <w:webHidden/>
          </w:rPr>
        </w:r>
        <w:r>
          <w:rPr>
            <w:webHidden/>
          </w:rPr>
          <w:fldChar w:fldCharType="separate"/>
        </w:r>
        <w:r>
          <w:rPr>
            <w:webHidden/>
          </w:rPr>
          <w:t>7</w:t>
        </w:r>
        <w:r>
          <w:rPr>
            <w:webHidden/>
          </w:rPr>
          <w:fldChar w:fldCharType="end"/>
        </w:r>
      </w:hyperlink>
    </w:p>
    <w:p w14:paraId="09A1C9E2" w14:textId="277CA057"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65" w:history="1">
        <w:r w:rsidRPr="002B2FCF">
          <w:rPr>
            <w:rStyle w:val="Hyperlink"/>
          </w:rPr>
          <w:t>3.1.</w:t>
        </w:r>
        <w:r>
          <w:rPr>
            <w:rFonts w:asciiTheme="minorHAnsi" w:eastAsiaTheme="minorEastAsia" w:hAnsiTheme="minorHAnsi" w:cstheme="minorBidi"/>
            <w:kern w:val="2"/>
            <w:szCs w:val="24"/>
            <w:lang w:eastAsia="lt-LT"/>
            <w14:ligatures w14:val="standardContextual"/>
          </w:rPr>
          <w:tab/>
        </w:r>
        <w:r w:rsidRPr="002B2FCF">
          <w:rPr>
            <w:rStyle w:val="Hyperlink"/>
          </w:rPr>
          <w:t>Testuojama programų sistema</w:t>
        </w:r>
        <w:r>
          <w:rPr>
            <w:webHidden/>
          </w:rPr>
          <w:tab/>
        </w:r>
        <w:r>
          <w:rPr>
            <w:webHidden/>
          </w:rPr>
          <w:fldChar w:fldCharType="begin"/>
        </w:r>
        <w:r>
          <w:rPr>
            <w:webHidden/>
          </w:rPr>
          <w:instrText xml:space="preserve"> PAGEREF _Toc181656465 \h </w:instrText>
        </w:r>
        <w:r>
          <w:rPr>
            <w:webHidden/>
          </w:rPr>
        </w:r>
        <w:r>
          <w:rPr>
            <w:webHidden/>
          </w:rPr>
          <w:fldChar w:fldCharType="separate"/>
        </w:r>
        <w:r>
          <w:rPr>
            <w:webHidden/>
          </w:rPr>
          <w:t>7</w:t>
        </w:r>
        <w:r>
          <w:rPr>
            <w:webHidden/>
          </w:rPr>
          <w:fldChar w:fldCharType="end"/>
        </w:r>
      </w:hyperlink>
    </w:p>
    <w:p w14:paraId="1ECAA4E4" w14:textId="1D271327"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66" w:history="1">
        <w:r w:rsidRPr="002B2FCF">
          <w:rPr>
            <w:rStyle w:val="Hyperlink"/>
          </w:rPr>
          <w:t>3.2.</w:t>
        </w:r>
        <w:r>
          <w:rPr>
            <w:rFonts w:asciiTheme="minorHAnsi" w:eastAsiaTheme="minorEastAsia" w:hAnsiTheme="minorHAnsi" w:cstheme="minorBidi"/>
            <w:kern w:val="2"/>
            <w:szCs w:val="24"/>
            <w:lang w:eastAsia="lt-LT"/>
            <w14:ligatures w14:val="standardContextual"/>
          </w:rPr>
          <w:tab/>
        </w:r>
        <w:r w:rsidRPr="002B2FCF">
          <w:rPr>
            <w:rStyle w:val="Hyperlink"/>
          </w:rPr>
          <w:t>Testavimo procedūros</w:t>
        </w:r>
        <w:r>
          <w:rPr>
            <w:webHidden/>
          </w:rPr>
          <w:tab/>
        </w:r>
        <w:r>
          <w:rPr>
            <w:webHidden/>
          </w:rPr>
          <w:fldChar w:fldCharType="begin"/>
        </w:r>
        <w:r>
          <w:rPr>
            <w:webHidden/>
          </w:rPr>
          <w:instrText xml:space="preserve"> PAGEREF _Toc181656466 \h </w:instrText>
        </w:r>
        <w:r>
          <w:rPr>
            <w:webHidden/>
          </w:rPr>
        </w:r>
        <w:r>
          <w:rPr>
            <w:webHidden/>
          </w:rPr>
          <w:fldChar w:fldCharType="separate"/>
        </w:r>
        <w:r>
          <w:rPr>
            <w:webHidden/>
          </w:rPr>
          <w:t>7</w:t>
        </w:r>
        <w:r>
          <w:rPr>
            <w:webHidden/>
          </w:rPr>
          <w:fldChar w:fldCharType="end"/>
        </w:r>
      </w:hyperlink>
    </w:p>
    <w:p w14:paraId="5F2484BC" w14:textId="2E530A3C"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67" w:history="1">
        <w:r w:rsidRPr="002B2FCF">
          <w:rPr>
            <w:rStyle w:val="Hyperlink"/>
          </w:rPr>
          <w:t>3.2.1.</w:t>
        </w:r>
        <w:r>
          <w:rPr>
            <w:rFonts w:asciiTheme="minorHAnsi" w:eastAsiaTheme="minorEastAsia" w:hAnsiTheme="minorHAnsi" w:cstheme="minorBidi"/>
            <w:iCs w:val="0"/>
            <w:kern w:val="2"/>
            <w:szCs w:val="24"/>
            <w:lang w:eastAsia="lt-LT"/>
            <w14:ligatures w14:val="standardContextual"/>
          </w:rPr>
          <w:tab/>
        </w:r>
        <w:r w:rsidRPr="002B2FCF">
          <w:rPr>
            <w:rStyle w:val="Hyperlink"/>
          </w:rPr>
          <w:t>Funkcinio testavimo vykdymas</w:t>
        </w:r>
        <w:r>
          <w:rPr>
            <w:webHidden/>
          </w:rPr>
          <w:tab/>
        </w:r>
        <w:r>
          <w:rPr>
            <w:webHidden/>
          </w:rPr>
          <w:fldChar w:fldCharType="begin"/>
        </w:r>
        <w:r>
          <w:rPr>
            <w:webHidden/>
          </w:rPr>
          <w:instrText xml:space="preserve"> PAGEREF _Toc181656467 \h </w:instrText>
        </w:r>
        <w:r>
          <w:rPr>
            <w:webHidden/>
          </w:rPr>
        </w:r>
        <w:r>
          <w:rPr>
            <w:webHidden/>
          </w:rPr>
          <w:fldChar w:fldCharType="separate"/>
        </w:r>
        <w:r>
          <w:rPr>
            <w:webHidden/>
          </w:rPr>
          <w:t>7</w:t>
        </w:r>
        <w:r>
          <w:rPr>
            <w:webHidden/>
          </w:rPr>
          <w:fldChar w:fldCharType="end"/>
        </w:r>
      </w:hyperlink>
    </w:p>
    <w:p w14:paraId="17050C32" w14:textId="43CB0B4D"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68" w:history="1">
        <w:r w:rsidRPr="002B2FCF">
          <w:rPr>
            <w:rStyle w:val="Hyperlink"/>
          </w:rPr>
          <w:t>3.2.2.</w:t>
        </w:r>
        <w:r>
          <w:rPr>
            <w:rFonts w:asciiTheme="minorHAnsi" w:eastAsiaTheme="minorEastAsia" w:hAnsiTheme="minorHAnsi" w:cstheme="minorBidi"/>
            <w:iCs w:val="0"/>
            <w:kern w:val="2"/>
            <w:szCs w:val="24"/>
            <w:lang w:eastAsia="lt-LT"/>
            <w14:ligatures w14:val="standardContextual"/>
          </w:rPr>
          <w:tab/>
        </w:r>
        <w:r w:rsidRPr="002B2FCF">
          <w:rPr>
            <w:rStyle w:val="Hyperlink"/>
          </w:rPr>
          <w:t>Vienetų testavimo vykdymas</w:t>
        </w:r>
        <w:r>
          <w:rPr>
            <w:webHidden/>
          </w:rPr>
          <w:tab/>
        </w:r>
        <w:r>
          <w:rPr>
            <w:webHidden/>
          </w:rPr>
          <w:fldChar w:fldCharType="begin"/>
        </w:r>
        <w:r>
          <w:rPr>
            <w:webHidden/>
          </w:rPr>
          <w:instrText xml:space="preserve"> PAGEREF _Toc181656468 \h </w:instrText>
        </w:r>
        <w:r>
          <w:rPr>
            <w:webHidden/>
          </w:rPr>
        </w:r>
        <w:r>
          <w:rPr>
            <w:webHidden/>
          </w:rPr>
          <w:fldChar w:fldCharType="separate"/>
        </w:r>
        <w:r>
          <w:rPr>
            <w:webHidden/>
          </w:rPr>
          <w:t>8</w:t>
        </w:r>
        <w:r>
          <w:rPr>
            <w:webHidden/>
          </w:rPr>
          <w:fldChar w:fldCharType="end"/>
        </w:r>
      </w:hyperlink>
    </w:p>
    <w:p w14:paraId="37B1A338" w14:textId="3C436567"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69" w:history="1">
        <w:r w:rsidRPr="002B2FCF">
          <w:rPr>
            <w:rStyle w:val="Hyperlink"/>
          </w:rPr>
          <w:t>3.2.3.</w:t>
        </w:r>
        <w:r>
          <w:rPr>
            <w:rFonts w:asciiTheme="minorHAnsi" w:eastAsiaTheme="minorEastAsia" w:hAnsiTheme="minorHAnsi" w:cstheme="minorBidi"/>
            <w:iCs w:val="0"/>
            <w:kern w:val="2"/>
            <w:szCs w:val="24"/>
            <w:lang w:eastAsia="lt-LT"/>
            <w14:ligatures w14:val="standardContextual"/>
          </w:rPr>
          <w:tab/>
        </w:r>
        <w:r w:rsidRPr="002B2FCF">
          <w:rPr>
            <w:rStyle w:val="Hyperlink"/>
          </w:rPr>
          <w:t>Integracinio testavimo vykdymas</w:t>
        </w:r>
        <w:r>
          <w:rPr>
            <w:webHidden/>
          </w:rPr>
          <w:tab/>
        </w:r>
        <w:r>
          <w:rPr>
            <w:webHidden/>
          </w:rPr>
          <w:fldChar w:fldCharType="begin"/>
        </w:r>
        <w:r>
          <w:rPr>
            <w:webHidden/>
          </w:rPr>
          <w:instrText xml:space="preserve"> PAGEREF _Toc181656469 \h </w:instrText>
        </w:r>
        <w:r>
          <w:rPr>
            <w:webHidden/>
          </w:rPr>
        </w:r>
        <w:r>
          <w:rPr>
            <w:webHidden/>
          </w:rPr>
          <w:fldChar w:fldCharType="separate"/>
        </w:r>
        <w:r>
          <w:rPr>
            <w:webHidden/>
          </w:rPr>
          <w:t>9</w:t>
        </w:r>
        <w:r>
          <w:rPr>
            <w:webHidden/>
          </w:rPr>
          <w:fldChar w:fldCharType="end"/>
        </w:r>
      </w:hyperlink>
    </w:p>
    <w:p w14:paraId="34CF7901" w14:textId="2803EFBF"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70" w:history="1">
        <w:r w:rsidRPr="002B2FCF">
          <w:rPr>
            <w:rStyle w:val="Hyperlink"/>
          </w:rPr>
          <w:t>3.2.4.</w:t>
        </w:r>
        <w:r>
          <w:rPr>
            <w:rFonts w:asciiTheme="minorHAnsi" w:eastAsiaTheme="minorEastAsia" w:hAnsiTheme="minorHAnsi" w:cstheme="minorBidi"/>
            <w:iCs w:val="0"/>
            <w:kern w:val="2"/>
            <w:szCs w:val="24"/>
            <w:lang w:eastAsia="lt-LT"/>
            <w14:ligatures w14:val="standardContextual"/>
          </w:rPr>
          <w:tab/>
        </w:r>
        <w:r w:rsidRPr="002B2FCF">
          <w:rPr>
            <w:rStyle w:val="Hyperlink"/>
          </w:rPr>
          <w:t>Sisteminio testavimo vykdymas</w:t>
        </w:r>
        <w:r>
          <w:rPr>
            <w:webHidden/>
          </w:rPr>
          <w:tab/>
        </w:r>
        <w:r>
          <w:rPr>
            <w:webHidden/>
          </w:rPr>
          <w:fldChar w:fldCharType="begin"/>
        </w:r>
        <w:r>
          <w:rPr>
            <w:webHidden/>
          </w:rPr>
          <w:instrText xml:space="preserve"> PAGEREF _Toc181656470 \h </w:instrText>
        </w:r>
        <w:r>
          <w:rPr>
            <w:webHidden/>
          </w:rPr>
        </w:r>
        <w:r>
          <w:rPr>
            <w:webHidden/>
          </w:rPr>
          <w:fldChar w:fldCharType="separate"/>
        </w:r>
        <w:r>
          <w:rPr>
            <w:webHidden/>
          </w:rPr>
          <w:t>9</w:t>
        </w:r>
        <w:r>
          <w:rPr>
            <w:webHidden/>
          </w:rPr>
          <w:fldChar w:fldCharType="end"/>
        </w:r>
      </w:hyperlink>
    </w:p>
    <w:p w14:paraId="1661F727" w14:textId="28DAA8C3"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71" w:history="1">
        <w:r w:rsidRPr="002B2FCF">
          <w:rPr>
            <w:rStyle w:val="Hyperlink"/>
          </w:rPr>
          <w:t>3.2.5.</w:t>
        </w:r>
        <w:r>
          <w:rPr>
            <w:rFonts w:asciiTheme="minorHAnsi" w:eastAsiaTheme="minorEastAsia" w:hAnsiTheme="minorHAnsi" w:cstheme="minorBidi"/>
            <w:iCs w:val="0"/>
            <w:kern w:val="2"/>
            <w:szCs w:val="24"/>
            <w:lang w:eastAsia="lt-LT"/>
            <w14:ligatures w14:val="standardContextual"/>
          </w:rPr>
          <w:tab/>
        </w:r>
        <w:r w:rsidRPr="002B2FCF">
          <w:rPr>
            <w:rStyle w:val="Hyperlink"/>
          </w:rPr>
          <w:t>Našumo testavimo vykdymas</w:t>
        </w:r>
        <w:r>
          <w:rPr>
            <w:webHidden/>
          </w:rPr>
          <w:tab/>
        </w:r>
        <w:r>
          <w:rPr>
            <w:webHidden/>
          </w:rPr>
          <w:fldChar w:fldCharType="begin"/>
        </w:r>
        <w:r>
          <w:rPr>
            <w:webHidden/>
          </w:rPr>
          <w:instrText xml:space="preserve"> PAGEREF _Toc181656471 \h </w:instrText>
        </w:r>
        <w:r>
          <w:rPr>
            <w:webHidden/>
          </w:rPr>
        </w:r>
        <w:r>
          <w:rPr>
            <w:webHidden/>
          </w:rPr>
          <w:fldChar w:fldCharType="separate"/>
        </w:r>
        <w:r>
          <w:rPr>
            <w:webHidden/>
          </w:rPr>
          <w:t>10</w:t>
        </w:r>
        <w:r>
          <w:rPr>
            <w:webHidden/>
          </w:rPr>
          <w:fldChar w:fldCharType="end"/>
        </w:r>
      </w:hyperlink>
    </w:p>
    <w:p w14:paraId="47535A33" w14:textId="0FEE0A84" w:rsidR="00C74607" w:rsidRDefault="00C74607">
      <w:pPr>
        <w:pStyle w:val="TOC3"/>
        <w:rPr>
          <w:rFonts w:asciiTheme="minorHAnsi" w:eastAsiaTheme="minorEastAsia" w:hAnsiTheme="minorHAnsi" w:cstheme="minorBidi"/>
          <w:iCs w:val="0"/>
          <w:kern w:val="2"/>
          <w:szCs w:val="24"/>
          <w:lang w:eastAsia="lt-LT"/>
          <w14:ligatures w14:val="standardContextual"/>
        </w:rPr>
      </w:pPr>
      <w:hyperlink w:anchor="_Toc181656472" w:history="1">
        <w:r w:rsidRPr="002B2FCF">
          <w:rPr>
            <w:rStyle w:val="Hyperlink"/>
          </w:rPr>
          <w:t>3.2.6.</w:t>
        </w:r>
        <w:r>
          <w:rPr>
            <w:rFonts w:asciiTheme="minorHAnsi" w:eastAsiaTheme="minorEastAsia" w:hAnsiTheme="minorHAnsi" w:cstheme="minorBidi"/>
            <w:iCs w:val="0"/>
            <w:kern w:val="2"/>
            <w:szCs w:val="24"/>
            <w:lang w:eastAsia="lt-LT"/>
            <w14:ligatures w14:val="standardContextual"/>
          </w:rPr>
          <w:tab/>
        </w:r>
        <w:r w:rsidRPr="002B2FCF">
          <w:rPr>
            <w:rStyle w:val="Hyperlink"/>
          </w:rPr>
          <w:t>Vartotojo priėmimo testavimo vykdymas</w:t>
        </w:r>
        <w:r>
          <w:rPr>
            <w:webHidden/>
          </w:rPr>
          <w:tab/>
        </w:r>
        <w:r>
          <w:rPr>
            <w:webHidden/>
          </w:rPr>
          <w:fldChar w:fldCharType="begin"/>
        </w:r>
        <w:r>
          <w:rPr>
            <w:webHidden/>
          </w:rPr>
          <w:instrText xml:space="preserve"> PAGEREF _Toc181656472 \h </w:instrText>
        </w:r>
        <w:r>
          <w:rPr>
            <w:webHidden/>
          </w:rPr>
        </w:r>
        <w:r>
          <w:rPr>
            <w:webHidden/>
          </w:rPr>
          <w:fldChar w:fldCharType="separate"/>
        </w:r>
        <w:r>
          <w:rPr>
            <w:webHidden/>
          </w:rPr>
          <w:t>10</w:t>
        </w:r>
        <w:r>
          <w:rPr>
            <w:webHidden/>
          </w:rPr>
          <w:fldChar w:fldCharType="end"/>
        </w:r>
      </w:hyperlink>
    </w:p>
    <w:p w14:paraId="63B837DB" w14:textId="4E828258"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73" w:history="1">
        <w:r w:rsidRPr="002B2FCF">
          <w:rPr>
            <w:rStyle w:val="Hyperlink"/>
          </w:rPr>
          <w:t>3.3.</w:t>
        </w:r>
        <w:r>
          <w:rPr>
            <w:rFonts w:asciiTheme="minorHAnsi" w:eastAsiaTheme="minorEastAsia" w:hAnsiTheme="minorHAnsi" w:cstheme="minorBidi"/>
            <w:kern w:val="2"/>
            <w:szCs w:val="24"/>
            <w:lang w:eastAsia="lt-LT"/>
            <w14:ligatures w14:val="standardContextual"/>
          </w:rPr>
          <w:tab/>
        </w:r>
        <w:r w:rsidRPr="002B2FCF">
          <w:rPr>
            <w:rStyle w:val="Hyperlink"/>
          </w:rPr>
          <w:t>Testavimo išteklių paskirstymas</w:t>
        </w:r>
        <w:r>
          <w:rPr>
            <w:webHidden/>
          </w:rPr>
          <w:tab/>
        </w:r>
        <w:r>
          <w:rPr>
            <w:webHidden/>
          </w:rPr>
          <w:fldChar w:fldCharType="begin"/>
        </w:r>
        <w:r>
          <w:rPr>
            <w:webHidden/>
          </w:rPr>
          <w:instrText xml:space="preserve"> PAGEREF _Toc181656473 \h </w:instrText>
        </w:r>
        <w:r>
          <w:rPr>
            <w:webHidden/>
          </w:rPr>
        </w:r>
        <w:r>
          <w:rPr>
            <w:webHidden/>
          </w:rPr>
          <w:fldChar w:fldCharType="separate"/>
        </w:r>
        <w:r>
          <w:rPr>
            <w:webHidden/>
          </w:rPr>
          <w:t>11</w:t>
        </w:r>
        <w:r>
          <w:rPr>
            <w:webHidden/>
          </w:rPr>
          <w:fldChar w:fldCharType="end"/>
        </w:r>
      </w:hyperlink>
    </w:p>
    <w:p w14:paraId="2D43CAE4" w14:textId="54AE450F" w:rsidR="00C74607" w:rsidRDefault="00C74607">
      <w:pPr>
        <w:pStyle w:val="TOC2"/>
        <w:rPr>
          <w:rFonts w:asciiTheme="minorHAnsi" w:eastAsiaTheme="minorEastAsia" w:hAnsiTheme="minorHAnsi" w:cstheme="minorBidi"/>
          <w:kern w:val="2"/>
          <w:szCs w:val="24"/>
          <w:lang w:eastAsia="lt-LT"/>
          <w14:ligatures w14:val="standardContextual"/>
        </w:rPr>
      </w:pPr>
      <w:hyperlink w:anchor="_Toc181656474" w:history="1">
        <w:r w:rsidRPr="002B2FCF">
          <w:rPr>
            <w:rStyle w:val="Hyperlink"/>
          </w:rPr>
          <w:t>3.4.</w:t>
        </w:r>
        <w:r>
          <w:rPr>
            <w:rFonts w:asciiTheme="minorHAnsi" w:eastAsiaTheme="minorEastAsia" w:hAnsiTheme="minorHAnsi" w:cstheme="minorBidi"/>
            <w:kern w:val="2"/>
            <w:szCs w:val="24"/>
            <w:lang w:eastAsia="lt-LT"/>
            <w14:ligatures w14:val="standardContextual"/>
          </w:rPr>
          <w:tab/>
        </w:r>
        <w:r w:rsidRPr="002B2FCF">
          <w:rPr>
            <w:rStyle w:val="Hyperlink"/>
          </w:rPr>
          <w:t>Testavimo rezultatų kaupimas</w:t>
        </w:r>
        <w:r>
          <w:rPr>
            <w:webHidden/>
          </w:rPr>
          <w:tab/>
        </w:r>
        <w:r>
          <w:rPr>
            <w:webHidden/>
          </w:rPr>
          <w:fldChar w:fldCharType="begin"/>
        </w:r>
        <w:r>
          <w:rPr>
            <w:webHidden/>
          </w:rPr>
          <w:instrText xml:space="preserve"> PAGEREF _Toc181656474 \h </w:instrText>
        </w:r>
        <w:r>
          <w:rPr>
            <w:webHidden/>
          </w:rPr>
        </w:r>
        <w:r>
          <w:rPr>
            <w:webHidden/>
          </w:rPr>
          <w:fldChar w:fldCharType="separate"/>
        </w:r>
        <w:r>
          <w:rPr>
            <w:webHidden/>
          </w:rPr>
          <w:t>12</w:t>
        </w:r>
        <w:r>
          <w:rPr>
            <w:webHidden/>
          </w:rPr>
          <w:fldChar w:fldCharType="end"/>
        </w:r>
      </w:hyperlink>
    </w:p>
    <w:p w14:paraId="1CCB49BF" w14:textId="6BCEEB16" w:rsidR="00C74607" w:rsidRDefault="00C74607">
      <w:pPr>
        <w:pStyle w:val="TOC1"/>
        <w:rPr>
          <w:rFonts w:asciiTheme="minorHAnsi" w:eastAsiaTheme="minorEastAsia" w:hAnsiTheme="minorHAnsi" w:cstheme="minorBidi"/>
          <w:bCs w:val="0"/>
          <w:kern w:val="2"/>
          <w:szCs w:val="24"/>
          <w:lang w:eastAsia="lt-LT"/>
          <w14:ligatures w14:val="standardContextual"/>
        </w:rPr>
      </w:pPr>
      <w:hyperlink w:anchor="_Toc181656475" w:history="1">
        <w:r w:rsidRPr="002B2FCF">
          <w:rPr>
            <w:rStyle w:val="Hyperlink"/>
          </w:rPr>
          <w:t>Informacijos šaltinių sąrašas</w:t>
        </w:r>
        <w:r>
          <w:rPr>
            <w:webHidden/>
          </w:rPr>
          <w:tab/>
        </w:r>
        <w:r>
          <w:rPr>
            <w:webHidden/>
          </w:rPr>
          <w:fldChar w:fldCharType="begin"/>
        </w:r>
        <w:r>
          <w:rPr>
            <w:webHidden/>
          </w:rPr>
          <w:instrText xml:space="preserve"> PAGEREF _Toc181656475 \h </w:instrText>
        </w:r>
        <w:r>
          <w:rPr>
            <w:webHidden/>
          </w:rPr>
        </w:r>
        <w:r>
          <w:rPr>
            <w:webHidden/>
          </w:rPr>
          <w:fldChar w:fldCharType="separate"/>
        </w:r>
        <w:r>
          <w:rPr>
            <w:webHidden/>
          </w:rPr>
          <w:t>13</w:t>
        </w:r>
        <w:r>
          <w:rPr>
            <w:webHidden/>
          </w:rPr>
          <w:fldChar w:fldCharType="end"/>
        </w:r>
      </w:hyperlink>
    </w:p>
    <w:p w14:paraId="19C825E7" w14:textId="3DD8F1B7" w:rsidR="001467DB" w:rsidRDefault="00C53805" w:rsidP="00C53805">
      <w:pPr>
        <w:pStyle w:val="TOC1"/>
      </w:pPr>
      <w:r>
        <w:fldChar w:fldCharType="end"/>
      </w:r>
    </w:p>
    <w:p w14:paraId="38B5432C" w14:textId="62F03AA5" w:rsidR="0039105F" w:rsidRDefault="00086029" w:rsidP="00C74607">
      <w:pPr>
        <w:pStyle w:val="Style4"/>
        <w:numPr>
          <w:ilvl w:val="0"/>
          <w:numId w:val="0"/>
        </w:numPr>
        <w:ind w:left="720"/>
      </w:pPr>
      <w:r>
        <w:br w:type="page"/>
      </w:r>
      <w:bookmarkStart w:id="0" w:name="_Toc503646966"/>
      <w:bookmarkStart w:id="1" w:name="_Toc503648356"/>
      <w:bookmarkStart w:id="2" w:name="_Toc503651300"/>
      <w:bookmarkStart w:id="3" w:name="_Toc505346876"/>
    </w:p>
    <w:p w14:paraId="374185CB" w14:textId="1EB657AD" w:rsidR="00847ECE" w:rsidRPr="00B65A56" w:rsidRDefault="00AF7162" w:rsidP="00E71A36">
      <w:pPr>
        <w:pStyle w:val="Heading1"/>
      </w:pPr>
      <w:bookmarkStart w:id="4" w:name="_Toc181656444"/>
      <w:bookmarkEnd w:id="0"/>
      <w:bookmarkEnd w:id="1"/>
      <w:bookmarkEnd w:id="2"/>
      <w:bookmarkEnd w:id="3"/>
      <w:r>
        <w:lastRenderedPageBreak/>
        <w:t>Įvadas</w:t>
      </w:r>
      <w:bookmarkEnd w:id="4"/>
    </w:p>
    <w:p w14:paraId="712A3D2C" w14:textId="5AB64B2C" w:rsidR="00DF17F3" w:rsidRDefault="00DF17F3" w:rsidP="00DF17F3">
      <w:pPr>
        <w:pStyle w:val="Heading2"/>
        <w:numPr>
          <w:ilvl w:val="0"/>
          <w:numId w:val="0"/>
        </w:numPr>
        <w:rPr>
          <w:rFonts w:eastAsiaTheme="minorHAnsi"/>
          <w:b w:val="0"/>
          <w:szCs w:val="24"/>
        </w:rPr>
      </w:pPr>
      <w:bookmarkStart w:id="5" w:name="_Toc181656445"/>
      <w:r>
        <w:rPr>
          <w:rFonts w:eastAsiaTheme="minorHAnsi"/>
          <w:b w:val="0"/>
          <w:szCs w:val="24"/>
        </w:rPr>
        <w:t>Šiame dokumente a</w:t>
      </w:r>
      <w:r w:rsidRPr="00DF17F3">
        <w:rPr>
          <w:rFonts w:eastAsiaTheme="minorHAnsi"/>
          <w:b w:val="0"/>
          <w:szCs w:val="24"/>
        </w:rPr>
        <w:t>prašoma numatomos test</w:t>
      </w:r>
      <w:r>
        <w:rPr>
          <w:rFonts w:eastAsiaTheme="minorHAnsi"/>
          <w:b w:val="0"/>
          <w:szCs w:val="24"/>
        </w:rPr>
        <w:t>avimo veiklos apimtis, test</w:t>
      </w:r>
      <w:r w:rsidR="00E44D02">
        <w:rPr>
          <w:rFonts w:eastAsiaTheme="minorHAnsi"/>
          <w:b w:val="0"/>
          <w:szCs w:val="24"/>
        </w:rPr>
        <w:t>a</w:t>
      </w:r>
      <w:r>
        <w:rPr>
          <w:rFonts w:eastAsiaTheme="minorHAnsi"/>
          <w:b w:val="0"/>
          <w:szCs w:val="24"/>
        </w:rPr>
        <w:t>vimo metodas</w:t>
      </w:r>
      <w:r w:rsidRPr="00DF17F3">
        <w:rPr>
          <w:rFonts w:eastAsiaTheme="minorHAnsi"/>
          <w:b w:val="0"/>
          <w:szCs w:val="24"/>
        </w:rPr>
        <w:t xml:space="preserve">, ištekliai ir tvarkaraštis. </w:t>
      </w:r>
      <w:r>
        <w:rPr>
          <w:rFonts w:eastAsiaTheme="minorHAnsi"/>
          <w:b w:val="0"/>
          <w:szCs w:val="24"/>
        </w:rPr>
        <w:t>Nurodomi testuojami elementai, testuojamos</w:t>
      </w:r>
      <w:r w:rsidRPr="00DF17F3">
        <w:rPr>
          <w:rFonts w:eastAsiaTheme="minorHAnsi"/>
          <w:b w:val="0"/>
          <w:szCs w:val="24"/>
        </w:rPr>
        <w:t xml:space="preserve"> funkcijos, testavimo užduoty</w:t>
      </w:r>
      <w:r w:rsidR="00E44D02">
        <w:rPr>
          <w:rFonts w:eastAsiaTheme="minorHAnsi"/>
          <w:b w:val="0"/>
          <w:szCs w:val="24"/>
        </w:rPr>
        <w:t>s, kas atliks kiekvieną užduotį</w:t>
      </w:r>
      <w:r>
        <w:rPr>
          <w:rFonts w:eastAsiaTheme="minorHAnsi"/>
          <w:b w:val="0"/>
          <w:szCs w:val="24"/>
        </w:rPr>
        <w:t xml:space="preserve"> ir </w:t>
      </w:r>
      <w:r w:rsidRPr="00DF17F3">
        <w:rPr>
          <w:rFonts w:eastAsiaTheme="minorHAnsi"/>
          <w:b w:val="0"/>
          <w:szCs w:val="24"/>
        </w:rPr>
        <w:t>rizikos, reikalaujanči</w:t>
      </w:r>
      <w:r>
        <w:rPr>
          <w:rFonts w:eastAsiaTheme="minorHAnsi"/>
          <w:b w:val="0"/>
          <w:szCs w:val="24"/>
        </w:rPr>
        <w:t>os nenumatytų atvejų planavimo.</w:t>
      </w:r>
      <w:bookmarkEnd w:id="5"/>
    </w:p>
    <w:p w14:paraId="5A0F4B06" w14:textId="77777777" w:rsidR="00B65294" w:rsidRPr="00B65294" w:rsidRDefault="00B65294" w:rsidP="00B65294">
      <w:pPr>
        <w:pStyle w:val="Tekstas"/>
      </w:pPr>
    </w:p>
    <w:p w14:paraId="2345A973" w14:textId="0654695A" w:rsidR="00AF0D8F" w:rsidRPr="00DF17F3" w:rsidRDefault="00AF7162" w:rsidP="00DF17F3">
      <w:pPr>
        <w:pStyle w:val="Heading2"/>
      </w:pPr>
      <w:bookmarkStart w:id="6" w:name="_Toc181656446"/>
      <w:r w:rsidRPr="00DF17F3">
        <w:t>Testavimo tikslai ir objektai</w:t>
      </w:r>
      <w:bookmarkEnd w:id="6"/>
    </w:p>
    <w:p w14:paraId="428275F9" w14:textId="71D4FE53" w:rsidR="00270868" w:rsidRDefault="007816D6" w:rsidP="00626CCE">
      <w:pPr>
        <w:pStyle w:val="Tekstas"/>
      </w:pPr>
      <w:r>
        <w:t>Pagrindinis testavimo tikslas – užtikrinti kad kiekvienas kuriamos sistemos komponentas veikia tinkamai tiek vienas, tiek integruotas į komponentų visumą. Pagrindinis testavimo tikslas sudarytas iš šių dalių:</w:t>
      </w:r>
    </w:p>
    <w:p w14:paraId="57CB8011" w14:textId="3F7139DF" w:rsidR="007816D6" w:rsidRDefault="007816D6" w:rsidP="007816D6">
      <w:pPr>
        <w:pStyle w:val="ListParagraph"/>
        <w:numPr>
          <w:ilvl w:val="0"/>
          <w:numId w:val="28"/>
        </w:numPr>
      </w:pPr>
      <w:r>
        <w:t>Žaidimo logika ir mechanikos – užtikrinama kad pagrindiniai žaidimo elementai (žaidėjo judėjimas, resursų valdymas ir žaidime vykstančios sąveikos tarp žaidėjo ir žaidimo) veikia nuosekliai, žaidėjui atliekant skirtingus veiksmus.</w:t>
      </w:r>
    </w:p>
    <w:p w14:paraId="472BB093" w14:textId="616BEFF9" w:rsidR="007816D6" w:rsidRDefault="007816D6" w:rsidP="007816D6">
      <w:pPr>
        <w:pStyle w:val="ListParagraph"/>
        <w:numPr>
          <w:ilvl w:val="0"/>
          <w:numId w:val="28"/>
        </w:numPr>
      </w:pPr>
      <w:r>
        <w:t>Dirbtinio intelekto (DI) elgsena – užtikrinama kad DI valdomi komponentai dinamiškai reaguoja į žaidėjo veiksmus, ir kad DI priimami sprendimai yra priimtinose normose. Šio testavimo dalys: DI prisitaikomumas, reakcijos laikas ir gebėjimas suvaldyti kompleksinius žaidimo scenarijus.</w:t>
      </w:r>
    </w:p>
    <w:p w14:paraId="6CC7BDE4" w14:textId="6816FDA9" w:rsidR="007816D6" w:rsidRDefault="00CB76DF" w:rsidP="007816D6">
      <w:pPr>
        <w:pStyle w:val="ListParagraph"/>
        <w:numPr>
          <w:ilvl w:val="0"/>
          <w:numId w:val="28"/>
        </w:numPr>
      </w:pPr>
      <w:r>
        <w:t>Žaidimo grafinės sąsajos elementų (UI) funkcionalumas – testuojami žaidimo UI elementai, tokie kaip meniu, meniu valdymo mygtukai ir žaidimo UI elementai rodantys tam tikrus žaidimo rodiklius, kad užtikrinti, jog šie atitinka žaidėjų patogaus naudojimo reikalavimus ir yra tiek greitai reaguojantys, tiek rodantys tikslią informaciją.</w:t>
      </w:r>
    </w:p>
    <w:p w14:paraId="1DF28E5C" w14:textId="22B2C517" w:rsidR="00CB76DF" w:rsidRDefault="00CB76DF" w:rsidP="007816D6">
      <w:pPr>
        <w:pStyle w:val="ListParagraph"/>
        <w:numPr>
          <w:ilvl w:val="0"/>
          <w:numId w:val="28"/>
        </w:numPr>
      </w:pPr>
      <w:r>
        <w:t>Žaidimo našumo metrikos – užtikrinamas žaidimo stabilumas, greitas atsako laikas ir tinkamas kompiuterio resursų paskirstymas, ypač intesyvių žaidimo scenarijų metu.</w:t>
      </w:r>
    </w:p>
    <w:p w14:paraId="6E661A90" w14:textId="77777777" w:rsidR="00B65294" w:rsidRPr="007816D6" w:rsidRDefault="00B65294" w:rsidP="00B65294"/>
    <w:p w14:paraId="460B862E" w14:textId="79EA5EF4" w:rsidR="00270868" w:rsidRDefault="00645FFE" w:rsidP="00270868">
      <w:pPr>
        <w:pStyle w:val="Heading2"/>
      </w:pPr>
      <w:bookmarkStart w:id="7" w:name="_Toc181656447"/>
      <w:r>
        <w:t>Testavimo apimtis ir tipai</w:t>
      </w:r>
      <w:bookmarkStart w:id="8" w:name="_Toc503646972"/>
      <w:bookmarkStart w:id="9" w:name="_Toc503648362"/>
      <w:bookmarkStart w:id="10" w:name="_Toc503651306"/>
      <w:bookmarkStart w:id="11" w:name="_Toc505346882"/>
      <w:bookmarkEnd w:id="7"/>
    </w:p>
    <w:p w14:paraId="2F49A1A4" w14:textId="00BDED9B" w:rsidR="004E3B27" w:rsidRDefault="00CB76DF" w:rsidP="004E3B27">
      <w:pPr>
        <w:pStyle w:val="Tekstas"/>
      </w:pPr>
      <w:r>
        <w:t>Naudojami testų tipai ir jų apimamos sritys:</w:t>
      </w:r>
    </w:p>
    <w:p w14:paraId="6A16FA5E" w14:textId="743481BA" w:rsidR="00CB76DF" w:rsidRDefault="0044611A" w:rsidP="00CB76DF">
      <w:pPr>
        <w:pStyle w:val="ListParagraph"/>
        <w:numPr>
          <w:ilvl w:val="0"/>
          <w:numId w:val="29"/>
        </w:numPr>
      </w:pPr>
      <w:r>
        <w:t>Funkciniai testai – šio testavimo</w:t>
      </w:r>
      <w:r w:rsidR="007A721B">
        <w:t xml:space="preserve"> tipo</w:t>
      </w:r>
      <w:r>
        <w:t xml:space="preserve"> metu pagrindinis dėmesys sutelktas į </w:t>
      </w:r>
      <w:r w:rsidR="007A721B">
        <w:t>kiekvieno žaidimo funkcionalumo atitikimo reikalavimams patikrinimą. Į šį testavimą įtraukiama: DI intelekto atliekamų veiksmų veikimo, žaidimo mechanikų veikimo, žaidimo reagavimo į žaidėjo veiksmus, korektiškumo užtikrinimas.</w:t>
      </w:r>
    </w:p>
    <w:p w14:paraId="76EECD39" w14:textId="43658B88" w:rsidR="00D118C4" w:rsidRDefault="00D118C4" w:rsidP="00CB76DF">
      <w:pPr>
        <w:pStyle w:val="ListParagraph"/>
        <w:numPr>
          <w:ilvl w:val="0"/>
          <w:numId w:val="29"/>
        </w:numPr>
      </w:pPr>
      <w:r>
        <w:t>Vienetų testai – dėmesys sutelkiamas į atskirus komponentus, tokius kaip atskiri metodai DI modeliuose/algoritmuose ir žaidimo logikoje. Šio testavimo metu siekiama patikrinti, kad kiekviena atskira dalis veikia teisingai, prieš integruojant jas į komponentų visumą.</w:t>
      </w:r>
    </w:p>
    <w:p w14:paraId="184F2F56" w14:textId="0FB4A9EB" w:rsidR="007A721B" w:rsidRDefault="007A721B" w:rsidP="00CB76DF">
      <w:pPr>
        <w:pStyle w:val="ListParagraph"/>
        <w:numPr>
          <w:ilvl w:val="0"/>
          <w:numId w:val="29"/>
        </w:numPr>
      </w:pPr>
      <w:r>
        <w:t xml:space="preserve">Integraciniai testai – </w:t>
      </w:r>
      <w:r w:rsidR="00FF7C1E">
        <w:t>a</w:t>
      </w:r>
      <w:r>
        <w:t>tlikus funkcinius testus, integraciniai testai patiktrins skirtingų žaidimo komponentų sąveiką. Šie testai yra itin svarbūs, kadangi kuriamame žaidime, kaip ir daugumoje kitų projektų, svarbu kad funkci</w:t>
      </w:r>
      <w:r w:rsidR="00FF7C1E">
        <w:t>niai vienetai veiktų teisingai, tačiau dar svarbiau, kad jie veiktų teisingai iš visumos perspektyvos.</w:t>
      </w:r>
    </w:p>
    <w:p w14:paraId="67D651A9" w14:textId="3DE1BC78" w:rsidR="00BA5DCC" w:rsidRDefault="00BA5DCC" w:rsidP="00CB76DF">
      <w:pPr>
        <w:pStyle w:val="ListParagraph"/>
        <w:numPr>
          <w:ilvl w:val="0"/>
          <w:numId w:val="29"/>
        </w:numPr>
      </w:pPr>
      <w:r>
        <w:t>Sisteminiai testai – šie testai skirti patikrinti, ar visa integruota žaidimo sistema atitinka iškeltus reikalavimus. Jų metu pagrindinis dėmesys skiriamas patikrinti, ar visi atskiri komponentai funkcionuoja kaip vienas, stabilią ir malonią patirtį žaidėjams teikiantis žaidimas.</w:t>
      </w:r>
    </w:p>
    <w:p w14:paraId="37DA3B06" w14:textId="7CDCBA91" w:rsidR="00FF7C1E" w:rsidRDefault="00FF7C1E" w:rsidP="00CB76DF">
      <w:pPr>
        <w:pStyle w:val="ListParagraph"/>
        <w:numPr>
          <w:ilvl w:val="0"/>
          <w:numId w:val="29"/>
        </w:numPr>
      </w:pPr>
      <w:r>
        <w:lastRenderedPageBreak/>
        <w:t>Našumo testa</w:t>
      </w:r>
      <w:r w:rsidR="00BA5DCC">
        <w:t>i</w:t>
      </w:r>
      <w:r>
        <w:t xml:space="preserve"> – šių testų metu bus matuojami žaidimo reagavimo laikai ir stabilumas esant įvairioms apkrovoms. Į šį testavimą taip pat įtraukiami DI „stress“ testavimas pasitelkiant kompleksiškus žaidimo scenarijus, kad patikrinti ar šis veikia be strigimų ir trikdžų.</w:t>
      </w:r>
    </w:p>
    <w:p w14:paraId="1450B8CF" w14:textId="4E06FE03" w:rsidR="00FF7C1E" w:rsidRDefault="00FF7C1E" w:rsidP="00CB76DF">
      <w:pPr>
        <w:pStyle w:val="ListParagraph"/>
        <w:numPr>
          <w:ilvl w:val="0"/>
          <w:numId w:val="29"/>
        </w:numPr>
      </w:pPr>
      <w:r>
        <w:t>Vartotojo primėmimo testai (User acceptance testing) – žaidimo kūrimui artėjant prie pabaigos, pasitelkiant realius žaidėjus, šie testai patikrins žaidimo eigos ir patogumo atitikimą naudotojams. Testuotojų atsiliepimai bus surinkti galutinių patobulinimų atlikimui.</w:t>
      </w:r>
    </w:p>
    <w:p w14:paraId="4C14C815" w14:textId="77777777" w:rsidR="00B65294" w:rsidRPr="00CB76DF" w:rsidRDefault="00B65294" w:rsidP="00B65294"/>
    <w:p w14:paraId="0A6DEA11" w14:textId="42E2DBF9" w:rsidR="00696C77" w:rsidRDefault="00696C77" w:rsidP="00696C77">
      <w:pPr>
        <w:pStyle w:val="Heading2"/>
      </w:pPr>
      <w:bookmarkStart w:id="12" w:name="_Toc181656448"/>
      <w:r w:rsidRPr="00706B22">
        <w:t>P</w:t>
      </w:r>
      <w:r w:rsidR="00E01D2C">
        <w:t>agrindiniai apribojimai</w:t>
      </w:r>
      <w:bookmarkEnd w:id="12"/>
    </w:p>
    <w:p w14:paraId="447EDDCB" w14:textId="0ACB9C32" w:rsidR="00696C77" w:rsidRDefault="00CD40CF" w:rsidP="00696C77">
      <w:r>
        <w:t>Nors testavimo plane siekiama apimti visus kritinius projekto aspektus, kai kuris žaidimo funkcionalumas yra neįtraukiamas dėl žemesnio prioriteto ar tam tikrų išorinių ribojimų. Neįtrauktas funkcionalumas:</w:t>
      </w:r>
    </w:p>
    <w:p w14:paraId="1EF90334" w14:textId="3CBFD68F" w:rsidR="00CD40CF" w:rsidRDefault="00CD40CF" w:rsidP="00CD40CF">
      <w:pPr>
        <w:pStyle w:val="ListParagraph"/>
        <w:numPr>
          <w:ilvl w:val="0"/>
          <w:numId w:val="30"/>
        </w:numPr>
      </w:pPr>
      <w:r>
        <w:t>Ne kritiniai UI elementai – žaidimo tematiką atspindintys ir kiti vizualiniai elementai, nesantys svarbūs pagrindinių žaidimų funkcijų veikimui.</w:t>
      </w:r>
    </w:p>
    <w:p w14:paraId="0B10A4B2" w14:textId="05D232C3" w:rsidR="00CD40CF" w:rsidRDefault="00CD40CF" w:rsidP="00CD40CF">
      <w:pPr>
        <w:pStyle w:val="ListParagraph"/>
        <w:numPr>
          <w:ilvl w:val="0"/>
          <w:numId w:val="30"/>
        </w:numPr>
      </w:pPr>
      <w:r>
        <w:t xml:space="preserve">Išplėstinis DI prisitaikymas, nepapuolantis į pradinę apimtį – nors pagrindinis DI </w:t>
      </w:r>
      <w:r w:rsidR="00B174E6">
        <w:t>veikimas ir pritaikomumas bus ištestuotas pilnai, labai sudėtingo prisitaikymo elgesio testavimas automatiniais testais nebus prioritetizuojamas.</w:t>
      </w:r>
    </w:p>
    <w:p w14:paraId="436B5AC9" w14:textId="6636873D" w:rsidR="00B174E6" w:rsidRDefault="00B174E6" w:rsidP="00CD40CF">
      <w:pPr>
        <w:pStyle w:val="ListParagraph"/>
        <w:numPr>
          <w:ilvl w:val="0"/>
          <w:numId w:val="30"/>
        </w:numPr>
      </w:pPr>
      <w:r>
        <w:t>Veikimas kitose platformose – testavimo planas susitelkia ties sistemomis, veikiančiomis Windows 10 ir aukštesnėse. Veikimo kitose, Unity žaidimų variklį palaikančiose sistemose, testavimas nepapuola į šiame testavimo plane aprašytą apimtį, tačiau gali būti įtrauktas į tolimesnes fazes, esančias už šio projekto ribų.</w:t>
      </w:r>
    </w:p>
    <w:p w14:paraId="1183570C" w14:textId="77777777" w:rsidR="00B65294" w:rsidRDefault="00B65294" w:rsidP="00B65294"/>
    <w:p w14:paraId="0FD90A1C" w14:textId="588D4F5A" w:rsidR="00696C77" w:rsidRDefault="00A61EEB" w:rsidP="00696C77">
      <w:pPr>
        <w:pStyle w:val="Heading2"/>
      </w:pPr>
      <w:bookmarkStart w:id="13" w:name="_Toc181656449"/>
      <w:r>
        <w:t>Nuorodos</w:t>
      </w:r>
      <w:bookmarkEnd w:id="13"/>
    </w:p>
    <w:p w14:paraId="62AEEE3C" w14:textId="204A2BD0" w:rsidR="00A61EEB" w:rsidRPr="00881DBB" w:rsidRDefault="00A61EEB" w:rsidP="00A61EEB">
      <w:pPr>
        <w:pStyle w:val="Lentelspavad"/>
      </w:pPr>
      <w:r w:rsidRPr="00E607E0">
        <w:rPr>
          <w:b/>
        </w:rPr>
        <w:fldChar w:fldCharType="begin"/>
      </w:r>
      <w:r w:rsidRPr="00E607E0">
        <w:rPr>
          <w:b/>
        </w:rPr>
        <w:instrText xml:space="preserve"> SEQ lentelė \* ARABIC </w:instrText>
      </w:r>
      <w:r w:rsidRPr="00E607E0">
        <w:rPr>
          <w:b/>
        </w:rPr>
        <w:fldChar w:fldCharType="separate"/>
      </w:r>
      <w:bookmarkStart w:id="14" w:name="_Toc181656442"/>
      <w:r w:rsidRPr="00E607E0">
        <w:rPr>
          <w:b/>
          <w:noProof/>
        </w:rPr>
        <w:t>1</w:t>
      </w:r>
      <w:r w:rsidRPr="00E607E0">
        <w:rPr>
          <w:b/>
        </w:rPr>
        <w:fldChar w:fldCharType="end"/>
      </w:r>
      <w:r w:rsidRPr="00E607E0">
        <w:rPr>
          <w:b/>
        </w:rPr>
        <w:t xml:space="preserve"> lentelė.</w:t>
      </w:r>
      <w:r w:rsidRPr="00E607E0">
        <w:t xml:space="preserve"> </w:t>
      </w:r>
      <w:r w:rsidR="00E607E0" w:rsidRPr="00E607E0">
        <w:t>Nuorodos</w:t>
      </w:r>
      <w:bookmarkEnd w:id="14"/>
    </w:p>
    <w:tbl>
      <w:tblPr>
        <w:tblStyle w:val="PlainTabl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636"/>
        <w:gridCol w:w="2365"/>
        <w:gridCol w:w="2365"/>
      </w:tblGrid>
      <w:tr w:rsidR="00E607E0" w:rsidRPr="005E5DFE" w14:paraId="7C62C067" w14:textId="77777777" w:rsidTr="003D4E47">
        <w:trPr>
          <w:cnfStyle w:val="100000000000" w:firstRow="1" w:lastRow="0" w:firstColumn="0" w:lastColumn="0" w:oddVBand="0" w:evenVBand="0" w:oddHBand="0" w:evenHBand="0" w:firstRowFirstColumn="0" w:firstRowLastColumn="0" w:lastRowFirstColumn="0" w:lastRowLastColumn="0"/>
          <w:tblHeader/>
          <w:jc w:val="center"/>
        </w:trPr>
        <w:tc>
          <w:tcPr>
            <w:tcW w:w="3636" w:type="dxa"/>
            <w:shd w:val="clear" w:color="auto" w:fill="auto"/>
          </w:tcPr>
          <w:p w14:paraId="6BF65B92" w14:textId="3839C0B0" w:rsidR="00E607E0" w:rsidRPr="002C4255" w:rsidRDefault="00E607E0" w:rsidP="00C13782">
            <w:pPr>
              <w:pStyle w:val="LentelsIeil"/>
              <w:spacing w:line="240" w:lineRule="auto"/>
              <w:rPr>
                <w:b/>
              </w:rPr>
            </w:pPr>
            <w:r>
              <w:rPr>
                <w:b/>
              </w:rPr>
              <w:t>Dokumentas</w:t>
            </w:r>
          </w:p>
        </w:tc>
        <w:tc>
          <w:tcPr>
            <w:tcW w:w="2365" w:type="dxa"/>
            <w:shd w:val="clear" w:color="auto" w:fill="auto"/>
          </w:tcPr>
          <w:p w14:paraId="6523DFD5" w14:textId="517F89E8" w:rsidR="00E607E0" w:rsidRPr="002C4255" w:rsidRDefault="00E607E0" w:rsidP="00C13782">
            <w:pPr>
              <w:pStyle w:val="LentelsIeil"/>
              <w:spacing w:line="240" w:lineRule="auto"/>
            </w:pPr>
            <w:r>
              <w:t>Data</w:t>
            </w:r>
          </w:p>
        </w:tc>
        <w:tc>
          <w:tcPr>
            <w:tcW w:w="2365" w:type="dxa"/>
            <w:shd w:val="clear" w:color="auto" w:fill="auto"/>
          </w:tcPr>
          <w:p w14:paraId="656F5D7F" w14:textId="69521003" w:rsidR="00E607E0" w:rsidRPr="002C4255" w:rsidRDefault="00E607E0" w:rsidP="00E607E0">
            <w:pPr>
              <w:pStyle w:val="LentelsIeil"/>
              <w:spacing w:line="240" w:lineRule="auto"/>
            </w:pPr>
            <w:r>
              <w:t>Dokumento autorius</w:t>
            </w:r>
          </w:p>
        </w:tc>
      </w:tr>
      <w:tr w:rsidR="00E607E0" w:rsidRPr="005E5DFE" w14:paraId="7AB7DF73" w14:textId="77777777" w:rsidTr="003D4E47">
        <w:trPr>
          <w:cnfStyle w:val="000000100000" w:firstRow="0" w:lastRow="0" w:firstColumn="0" w:lastColumn="0" w:oddVBand="0" w:evenVBand="0" w:oddHBand="1" w:evenHBand="0" w:firstRowFirstColumn="0" w:firstRowLastColumn="0" w:lastRowFirstColumn="0" w:lastRowLastColumn="0"/>
          <w:jc w:val="center"/>
        </w:trPr>
        <w:tc>
          <w:tcPr>
            <w:tcW w:w="3636" w:type="dxa"/>
            <w:shd w:val="clear" w:color="auto" w:fill="auto"/>
          </w:tcPr>
          <w:p w14:paraId="737C2581" w14:textId="163DEEEF" w:rsidR="00E607E0" w:rsidRPr="002C4255" w:rsidRDefault="00E607E0" w:rsidP="00C13782">
            <w:pPr>
              <w:pStyle w:val="Lentel"/>
            </w:pPr>
            <w:r>
              <w:t>Projekto planas</w:t>
            </w:r>
          </w:p>
        </w:tc>
        <w:tc>
          <w:tcPr>
            <w:tcW w:w="2365" w:type="dxa"/>
            <w:shd w:val="clear" w:color="auto" w:fill="auto"/>
          </w:tcPr>
          <w:p w14:paraId="7CB7A9E4" w14:textId="186E50D5" w:rsidR="00E607E0" w:rsidRPr="002C4255" w:rsidRDefault="00231940" w:rsidP="006D3B8C">
            <w:pPr>
              <w:pStyle w:val="Lentel"/>
            </w:pPr>
            <w:r>
              <w:t>202</w:t>
            </w:r>
            <w:r w:rsidR="00C74607">
              <w:t>2</w:t>
            </w:r>
            <w:r w:rsidR="00950FDE">
              <w:t>-12-09</w:t>
            </w:r>
            <w:r w:rsidR="00AE3AA6">
              <w:t xml:space="preserve">, </w:t>
            </w:r>
            <w:r w:rsidR="003C757A">
              <w:br/>
            </w:r>
            <w:r w:rsidR="00AE3AA6">
              <w:t>atn</w:t>
            </w:r>
            <w:r w:rsidR="003C757A">
              <w:t>aujintas</w:t>
            </w:r>
            <w:r w:rsidR="006D3B8C">
              <w:t xml:space="preserve"> </w:t>
            </w:r>
            <w:r w:rsidR="00AE3AA6">
              <w:t>2020-09-</w:t>
            </w:r>
            <w:r w:rsidR="003C757A">
              <w:t>15</w:t>
            </w:r>
          </w:p>
        </w:tc>
        <w:tc>
          <w:tcPr>
            <w:tcW w:w="2365" w:type="dxa"/>
            <w:shd w:val="clear" w:color="auto" w:fill="auto"/>
          </w:tcPr>
          <w:p w14:paraId="139FF648" w14:textId="5392794C" w:rsidR="00E607E0" w:rsidRPr="002C4255" w:rsidRDefault="00C74607" w:rsidP="00C13782">
            <w:pPr>
              <w:pStyle w:val="Lentel"/>
            </w:pPr>
            <w:r>
              <w:t>Tadas Laurinaitis</w:t>
            </w:r>
          </w:p>
        </w:tc>
      </w:tr>
      <w:tr w:rsidR="00E607E0" w:rsidRPr="005E5DFE" w14:paraId="46EE302C" w14:textId="77777777" w:rsidTr="003D4E47">
        <w:trPr>
          <w:jc w:val="center"/>
        </w:trPr>
        <w:tc>
          <w:tcPr>
            <w:tcW w:w="3636" w:type="dxa"/>
            <w:shd w:val="clear" w:color="auto" w:fill="auto"/>
          </w:tcPr>
          <w:p w14:paraId="7B0440ED" w14:textId="305B22F1" w:rsidR="00E607E0" w:rsidRPr="002C4255" w:rsidRDefault="00E607E0" w:rsidP="00C13782">
            <w:pPr>
              <w:pStyle w:val="Lentel"/>
            </w:pPr>
            <w:r>
              <w:t>Reikalavimų specifikacija</w:t>
            </w:r>
          </w:p>
        </w:tc>
        <w:tc>
          <w:tcPr>
            <w:tcW w:w="2365" w:type="dxa"/>
            <w:shd w:val="clear" w:color="auto" w:fill="auto"/>
          </w:tcPr>
          <w:p w14:paraId="6D3BB191" w14:textId="1B21CA27" w:rsidR="00E607E0" w:rsidRPr="002C4255" w:rsidRDefault="00231940" w:rsidP="00C13782">
            <w:pPr>
              <w:pStyle w:val="Lentel"/>
            </w:pPr>
            <w:r>
              <w:t>202</w:t>
            </w:r>
            <w:r w:rsidR="00C74607">
              <w:t>3</w:t>
            </w:r>
            <w:r w:rsidR="00AC7701">
              <w:t>-03-11</w:t>
            </w:r>
          </w:p>
        </w:tc>
        <w:tc>
          <w:tcPr>
            <w:tcW w:w="2365" w:type="dxa"/>
            <w:shd w:val="clear" w:color="auto" w:fill="auto"/>
          </w:tcPr>
          <w:p w14:paraId="7F60FD9B" w14:textId="14C43EDB" w:rsidR="00E607E0" w:rsidRPr="002C4255" w:rsidRDefault="00C74607" w:rsidP="00C13782">
            <w:pPr>
              <w:pStyle w:val="Lentel"/>
            </w:pPr>
            <w:r>
              <w:t>Tadas Laurinaitis</w:t>
            </w:r>
          </w:p>
        </w:tc>
      </w:tr>
      <w:tr w:rsidR="00E607E0" w:rsidRPr="005E5DFE" w14:paraId="1B733479" w14:textId="77777777" w:rsidTr="003D4E47">
        <w:trPr>
          <w:cnfStyle w:val="000000100000" w:firstRow="0" w:lastRow="0" w:firstColumn="0" w:lastColumn="0" w:oddVBand="0" w:evenVBand="0" w:oddHBand="1" w:evenHBand="0" w:firstRowFirstColumn="0" w:firstRowLastColumn="0" w:lastRowFirstColumn="0" w:lastRowLastColumn="0"/>
          <w:jc w:val="center"/>
        </w:trPr>
        <w:tc>
          <w:tcPr>
            <w:tcW w:w="3636" w:type="dxa"/>
            <w:shd w:val="clear" w:color="auto" w:fill="auto"/>
          </w:tcPr>
          <w:p w14:paraId="3ABAF468" w14:textId="00C783F3" w:rsidR="00E607E0" w:rsidRPr="002C4255" w:rsidRDefault="00E607E0" w:rsidP="00C13782">
            <w:pPr>
              <w:pStyle w:val="Lentel"/>
            </w:pPr>
            <w:r>
              <w:t>Architektūros specifikacija</w:t>
            </w:r>
          </w:p>
        </w:tc>
        <w:tc>
          <w:tcPr>
            <w:tcW w:w="2365" w:type="dxa"/>
            <w:shd w:val="clear" w:color="auto" w:fill="auto"/>
          </w:tcPr>
          <w:p w14:paraId="313F0D41" w14:textId="28195A03" w:rsidR="00E607E0" w:rsidRPr="002C4255" w:rsidRDefault="00231940" w:rsidP="00C13782">
            <w:pPr>
              <w:pStyle w:val="Lentel"/>
            </w:pPr>
            <w:r>
              <w:t>202</w:t>
            </w:r>
            <w:r w:rsidR="00C74607">
              <w:t>3</w:t>
            </w:r>
            <w:r w:rsidR="00AC7701">
              <w:t>-04-22</w:t>
            </w:r>
          </w:p>
        </w:tc>
        <w:tc>
          <w:tcPr>
            <w:tcW w:w="2365" w:type="dxa"/>
            <w:shd w:val="clear" w:color="auto" w:fill="auto"/>
          </w:tcPr>
          <w:p w14:paraId="33172F02" w14:textId="2D44748C" w:rsidR="00E607E0" w:rsidRPr="002C4255" w:rsidRDefault="00C74607" w:rsidP="00C13782">
            <w:pPr>
              <w:pStyle w:val="Lentel"/>
            </w:pPr>
            <w:r>
              <w:t>Tadas Laurinaitis</w:t>
            </w:r>
          </w:p>
        </w:tc>
      </w:tr>
    </w:tbl>
    <w:p w14:paraId="43276881" w14:textId="0667216E" w:rsidR="00AF0D8F" w:rsidRDefault="000D14CA" w:rsidP="00706B22">
      <w:pPr>
        <w:pStyle w:val="Heading1"/>
      </w:pPr>
      <w:bookmarkStart w:id="15" w:name="_Toc181656450"/>
      <w:bookmarkEnd w:id="8"/>
      <w:bookmarkEnd w:id="9"/>
      <w:bookmarkEnd w:id="10"/>
      <w:bookmarkEnd w:id="11"/>
      <w:r>
        <w:lastRenderedPageBreak/>
        <w:t>Testavimo plana</w:t>
      </w:r>
      <w:r w:rsidR="00CC46A4">
        <w:t>vimas</w:t>
      </w:r>
      <w:bookmarkEnd w:id="15"/>
    </w:p>
    <w:p w14:paraId="54DE9767" w14:textId="779BC3B1" w:rsidR="00AF0D8F" w:rsidRPr="00706B22" w:rsidRDefault="000D14CA" w:rsidP="00E71A36">
      <w:pPr>
        <w:pStyle w:val="Heading2"/>
      </w:pPr>
      <w:bookmarkStart w:id="16" w:name="_Toc181656451"/>
      <w:r>
        <w:t>Testuojama programų sistema</w:t>
      </w:r>
      <w:bookmarkEnd w:id="16"/>
    </w:p>
    <w:p w14:paraId="0879858C" w14:textId="5593CDD1" w:rsidR="00B174E6" w:rsidRDefault="00B174E6" w:rsidP="00B174E6">
      <w:r>
        <w:t>Testuojama programinė įranga – strateginis žaidimas, naudojantis DI algoritmus ir modelius bei grafinę vartotojo sąsają (UI). Šis testavimo planas padengia pagrindines žaidimo mechanikas, DI algoritmų bei modelių elgseną ir būtiną UI funkcionalumą. Išimtys – pagrindinėms žaidimo mechanikoms nebūtinas</w:t>
      </w:r>
      <w:r w:rsidR="00CB0AEC">
        <w:t xml:space="preserve"> ir jose nenaudojamas</w:t>
      </w:r>
      <w:r>
        <w:t xml:space="preserve"> UI funkcionalumas ir komponentai, tokie kaip </w:t>
      </w:r>
      <w:r w:rsidR="00CB0AEC">
        <w:t>vizualiniai elementai ir temos.</w:t>
      </w:r>
    </w:p>
    <w:p w14:paraId="00407D2B" w14:textId="77777777" w:rsidR="00B65294" w:rsidRPr="00B174E6" w:rsidRDefault="00B65294" w:rsidP="00B174E6"/>
    <w:p w14:paraId="7A09D464" w14:textId="191EBC03" w:rsidR="0079318F" w:rsidRDefault="0079318F" w:rsidP="0079318F">
      <w:pPr>
        <w:pStyle w:val="Heading3"/>
      </w:pPr>
      <w:bookmarkStart w:id="17" w:name="_Toc181656452"/>
      <w:r>
        <w:t>Testuojama vartotojo sąsaja</w:t>
      </w:r>
      <w:bookmarkEnd w:id="17"/>
    </w:p>
    <w:p w14:paraId="4A840A4E" w14:textId="724EA2E7" w:rsidR="00CB0AEC" w:rsidRDefault="00CB0AEC" w:rsidP="00CB0AEC">
      <w:pPr>
        <w:pStyle w:val="Tekstas"/>
      </w:pPr>
      <w:r>
        <w:t>Į šią kategoriją įtraukiama pagrindiai meniu, interaktyvūs grafiniai žaidimo valdikliai, bei kritinę žaidimui informaciją perteikiantys skaitikliai.</w:t>
      </w:r>
    </w:p>
    <w:p w14:paraId="78544463" w14:textId="77777777" w:rsidR="00B65294" w:rsidRPr="00B65294" w:rsidRDefault="00B65294" w:rsidP="00B65294"/>
    <w:p w14:paraId="19D98805" w14:textId="4C58F261" w:rsidR="00AF0D8F" w:rsidRDefault="00083DE7" w:rsidP="006B3CD2">
      <w:pPr>
        <w:pStyle w:val="Heading2"/>
      </w:pPr>
      <w:bookmarkStart w:id="18" w:name="_Toc181656453"/>
      <w:r>
        <w:t>Testavimo strategija</w:t>
      </w:r>
      <w:bookmarkEnd w:id="18"/>
    </w:p>
    <w:p w14:paraId="7AA02770" w14:textId="38E32113" w:rsidR="00D118C4" w:rsidRDefault="00D118C4" w:rsidP="00D118C4">
      <w:pPr>
        <w:pStyle w:val="Tekstas"/>
      </w:pPr>
      <w:r>
        <w:t>Šio projekto testavimo strategija susideda iš keletos testavimo lygių, iš kurių kiekvienas turi savo atskirus tikslus, ir kurių bendra paskirtis yra užtikrinti, kad kiekvienas žaidimo aspektas yra nuodugniai patikrintas</w:t>
      </w:r>
      <w:r w:rsidR="00BA5DCC">
        <w:t>. Testavimo lygiai:</w:t>
      </w:r>
    </w:p>
    <w:p w14:paraId="3B824EA3" w14:textId="7F432E51" w:rsidR="00BA5DCC" w:rsidRDefault="00BA5DCC" w:rsidP="00BA5DCC">
      <w:pPr>
        <w:pStyle w:val="ListParagraph"/>
        <w:numPr>
          <w:ilvl w:val="0"/>
          <w:numId w:val="31"/>
        </w:numPr>
      </w:pPr>
      <w:r>
        <w:t>Funkcinis testavimas</w:t>
      </w:r>
      <w:r w:rsidR="00051AA5">
        <w:t xml:space="preserve"> </w:t>
      </w:r>
    </w:p>
    <w:p w14:paraId="5EDB3D02" w14:textId="2117E4B2" w:rsidR="00BA5DCC" w:rsidRDefault="00B65294" w:rsidP="00BA5DCC">
      <w:pPr>
        <w:pStyle w:val="ListParagraph"/>
        <w:numPr>
          <w:ilvl w:val="0"/>
          <w:numId w:val="31"/>
        </w:numPr>
      </w:pPr>
      <w:r>
        <w:t>Vienetų testavimas</w:t>
      </w:r>
    </w:p>
    <w:p w14:paraId="16E47B4D" w14:textId="003EE7D1" w:rsidR="00BA5DCC" w:rsidRDefault="00BA5DCC" w:rsidP="00BA5DCC">
      <w:pPr>
        <w:pStyle w:val="ListParagraph"/>
        <w:numPr>
          <w:ilvl w:val="0"/>
          <w:numId w:val="31"/>
        </w:numPr>
      </w:pPr>
      <w:r>
        <w:t>Integracinis testavimas</w:t>
      </w:r>
    </w:p>
    <w:p w14:paraId="49045114" w14:textId="0B7FA9D3" w:rsidR="00BA5DCC" w:rsidRDefault="00BA5DCC" w:rsidP="00BA5DCC">
      <w:pPr>
        <w:pStyle w:val="ListParagraph"/>
        <w:numPr>
          <w:ilvl w:val="0"/>
          <w:numId w:val="31"/>
        </w:numPr>
      </w:pPr>
      <w:r>
        <w:t>Sisteminis testavimas</w:t>
      </w:r>
    </w:p>
    <w:p w14:paraId="40276922" w14:textId="4ECA35A6" w:rsidR="00BA5DCC" w:rsidRDefault="00BA5DCC" w:rsidP="00BA5DCC">
      <w:pPr>
        <w:pStyle w:val="ListParagraph"/>
        <w:numPr>
          <w:ilvl w:val="0"/>
          <w:numId w:val="31"/>
        </w:numPr>
      </w:pPr>
      <w:r>
        <w:t>Našumo testavimas</w:t>
      </w:r>
    </w:p>
    <w:p w14:paraId="7995A12C" w14:textId="20C25048" w:rsidR="00AD6BD8" w:rsidRDefault="00BA5DCC" w:rsidP="000F3E4A">
      <w:pPr>
        <w:pStyle w:val="ListParagraph"/>
        <w:numPr>
          <w:ilvl w:val="0"/>
          <w:numId w:val="31"/>
        </w:numPr>
      </w:pPr>
      <w:r>
        <w:t>Vartotojo priėmimo testavimas</w:t>
      </w:r>
    </w:p>
    <w:p w14:paraId="03C56F39" w14:textId="77777777" w:rsidR="00B65294" w:rsidRPr="00F177FD" w:rsidRDefault="00B65294" w:rsidP="00B65294"/>
    <w:p w14:paraId="0DAF707B" w14:textId="3A46FDEB" w:rsidR="00496B61" w:rsidRDefault="00B65294" w:rsidP="00AD6BD8">
      <w:pPr>
        <w:pStyle w:val="Heading3"/>
      </w:pPr>
      <w:bookmarkStart w:id="19" w:name="_Toc181656454"/>
      <w:r>
        <w:t>Funkcinis testavimas</w:t>
      </w:r>
      <w:bookmarkEnd w:id="19"/>
    </w:p>
    <w:p w14:paraId="1256E275" w14:textId="3C06C20A" w:rsidR="00B65294" w:rsidRPr="00B65294" w:rsidRDefault="00B65294" w:rsidP="00B65294">
      <w:pPr>
        <w:pStyle w:val="Tekstas"/>
      </w:pPr>
      <w:r>
        <w:t>Š</w:t>
      </w:r>
      <w:r>
        <w:t>io testavimo metu susitelkiama į užtikrinimą, kad kiekvienas žaidimo funkcionalumas veikia pagal reikalavimus. Funkcinis testavimas bus naudojamas tiek vienetų, tiek integracinių, tiek sisteminių testavimų metu.</w:t>
      </w:r>
    </w:p>
    <w:p w14:paraId="4AAD755D" w14:textId="5E016B22" w:rsidR="00496B61" w:rsidRDefault="00B65294" w:rsidP="007F02B0">
      <w:pPr>
        <w:pStyle w:val="Heading3"/>
      </w:pPr>
      <w:bookmarkStart w:id="20" w:name="_Toc181656455"/>
      <w:r>
        <w:t>Vienetų</w:t>
      </w:r>
      <w:r w:rsidR="00083DE7">
        <w:t xml:space="preserve"> testavimas</w:t>
      </w:r>
      <w:bookmarkEnd w:id="20"/>
    </w:p>
    <w:p w14:paraId="253E92D1" w14:textId="0BDD543A" w:rsidR="00B65294" w:rsidRPr="00B65294" w:rsidRDefault="00B65294" w:rsidP="00B65294">
      <w:pPr>
        <w:pStyle w:val="Tekstas"/>
      </w:pPr>
      <w:r>
        <w:t>I</w:t>
      </w:r>
      <w:r>
        <w:t>zoliuojamos specifinės funkcijos ir metodai, papildomas dėmesys sutelkiamas į su žaidimo ar DI logika susijusias funkcijas ir metodus. Komponentai testuojami atskirai vienas nuo kito. Pasitelkiami automatiniai testavimo įrankiai – Xunit ir Pytest, vienetų testų proceso greitumui ir rezultatų vienodumui užtikrinti.</w:t>
      </w:r>
    </w:p>
    <w:p w14:paraId="22EA0597" w14:textId="1F060453" w:rsidR="00B65294" w:rsidRDefault="00B65294" w:rsidP="00B65294">
      <w:pPr>
        <w:pStyle w:val="Heading3"/>
      </w:pPr>
      <w:bookmarkStart w:id="21" w:name="_Toc181656456"/>
      <w:r>
        <w:t>Integracinis testavimas</w:t>
      </w:r>
      <w:bookmarkEnd w:id="21"/>
    </w:p>
    <w:p w14:paraId="6ED22F33" w14:textId="38B1F57F" w:rsidR="00B65294" w:rsidRPr="00B65294" w:rsidRDefault="00B65294" w:rsidP="00B65294">
      <w:pPr>
        <w:pStyle w:val="Tekstas"/>
      </w:pPr>
      <w:r>
        <w:t>Į</w:t>
      </w:r>
      <w:r>
        <w:t>vertinama kaip skirtingi komponentai sąveikauja. Pagrindinis dėmesys kreipiamas į žaidimo logiką ir DI integraciją. Siekiama patikrinti, kad vienas nuo kito priklausomi komponentai koordinuoja teisingai ir kad funkcionalumo kombinacijos veikia prideramai tarpusavyje.</w:t>
      </w:r>
    </w:p>
    <w:p w14:paraId="58A55EB8" w14:textId="6E80A6BF" w:rsidR="00B65294" w:rsidRPr="00B65294" w:rsidRDefault="00B65294" w:rsidP="00B65294">
      <w:pPr>
        <w:pStyle w:val="Heading3"/>
      </w:pPr>
      <w:bookmarkStart w:id="22" w:name="_Toc181656457"/>
      <w:r>
        <w:lastRenderedPageBreak/>
        <w:t>Sisteminis</w:t>
      </w:r>
      <w:r>
        <w:t xml:space="preserve"> testavimas</w:t>
      </w:r>
      <w:bookmarkEnd w:id="22"/>
    </w:p>
    <w:p w14:paraId="2224437F" w14:textId="6FF258F4" w:rsidR="00B65294" w:rsidRDefault="00B65294" w:rsidP="00B65294">
      <w:r>
        <w:t>T</w:t>
      </w:r>
      <w:r>
        <w:t>estuojamas visas žaidimas, siekiama patikrinti ar visi komponentai dera ir veikia vienoje visumoje, ir ar žaidimas atitinka keliamus reikalavimus. Testavimo metu žiūrimas funkcionalumas, stabilumas ir tikslios žaidimo reakcijos į žaidėjo veiksmus.</w:t>
      </w:r>
    </w:p>
    <w:p w14:paraId="1EBB7AA6" w14:textId="77777777" w:rsidR="00B65294" w:rsidRDefault="00B65294" w:rsidP="00B65294"/>
    <w:p w14:paraId="414B388F" w14:textId="697CC0BC" w:rsidR="00B65294" w:rsidRDefault="00B65294" w:rsidP="00B65294">
      <w:pPr>
        <w:pStyle w:val="Heading3"/>
      </w:pPr>
      <w:bookmarkStart w:id="23" w:name="_Toc181656458"/>
      <w:r>
        <w:t>Našumo</w:t>
      </w:r>
      <w:r>
        <w:t xml:space="preserve"> testavimas</w:t>
      </w:r>
      <w:bookmarkEnd w:id="23"/>
    </w:p>
    <w:p w14:paraId="4F2F7F41" w14:textId="061623D9" w:rsidR="00B65294" w:rsidRDefault="00B65294" w:rsidP="00B65294">
      <w:r>
        <w:t>S</w:t>
      </w:r>
      <w:r>
        <w:t>iekiama įvertinti žaidimo kaip sistemos greitį, stabilumą ir reagavimo laiką, ypač didelės apkrovos metu. Šio testavimo tikslas rasti galimas kliūtis ir delsos problemas, šitaip užtikrinant, kad žaidimai po pataisymų veiks gerai, be trikdžių ir strigimų.</w:t>
      </w:r>
    </w:p>
    <w:p w14:paraId="08323777" w14:textId="77777777" w:rsidR="00B65294" w:rsidRPr="00B65294" w:rsidRDefault="00B65294" w:rsidP="00B65294"/>
    <w:p w14:paraId="45E1B4FC" w14:textId="06A45CD2" w:rsidR="00083DE7" w:rsidRDefault="00B65294" w:rsidP="00083DE7">
      <w:pPr>
        <w:pStyle w:val="Heading3"/>
      </w:pPr>
      <w:bookmarkStart w:id="24" w:name="_Toc503646977"/>
      <w:bookmarkStart w:id="25" w:name="_Toc503648367"/>
      <w:bookmarkStart w:id="26" w:name="_Toc503651311"/>
      <w:bookmarkStart w:id="27" w:name="_Toc505346887"/>
      <w:bookmarkStart w:id="28" w:name="_Toc181656459"/>
      <w:r>
        <w:t>Vartotojo p</w:t>
      </w:r>
      <w:r w:rsidR="00083DE7">
        <w:t>riėmimo testavimas</w:t>
      </w:r>
      <w:bookmarkEnd w:id="28"/>
    </w:p>
    <w:p w14:paraId="5D200D55" w14:textId="350A3394" w:rsidR="00B65294" w:rsidRDefault="00B65294" w:rsidP="00B65294">
      <w:pPr>
        <w:pStyle w:val="Tekstas"/>
      </w:pPr>
      <w:r>
        <w:t>D</w:t>
      </w:r>
      <w:r>
        <w:t>alyvauja realūs žaidėjai. Užtikrinama, kad galutinis produktas atitinka žaidėjų lūkesčius ir keliamus reikalavimus. Po šio testavimo bus atliekami paskutiniai patobulinimai pagal gautą testuotojų atsaką.</w:t>
      </w:r>
    </w:p>
    <w:p w14:paraId="605D66D6" w14:textId="77777777" w:rsidR="00B65294" w:rsidRPr="00B65294" w:rsidRDefault="00B65294" w:rsidP="00B65294"/>
    <w:p w14:paraId="0468744F" w14:textId="138CD810" w:rsidR="00AF0D8F" w:rsidRPr="00706B22" w:rsidRDefault="0002578F" w:rsidP="0002578F">
      <w:pPr>
        <w:pStyle w:val="Heading2"/>
      </w:pPr>
      <w:bookmarkStart w:id="29" w:name="_Toc181656460"/>
      <w:bookmarkEnd w:id="24"/>
      <w:bookmarkEnd w:id="25"/>
      <w:bookmarkEnd w:id="26"/>
      <w:bookmarkEnd w:id="27"/>
      <w:r>
        <w:t>Testavimo ištekliai</w:t>
      </w:r>
      <w:bookmarkEnd w:id="29"/>
    </w:p>
    <w:p w14:paraId="3642AE8D" w14:textId="1066141D" w:rsidR="0002578F" w:rsidRDefault="007C1683" w:rsidP="0002578F">
      <w:pPr>
        <w:pStyle w:val="Tekstas"/>
      </w:pPr>
      <w:bookmarkStart w:id="30" w:name="_Toc503646978"/>
      <w:bookmarkStart w:id="31" w:name="_Toc503648368"/>
      <w:bookmarkStart w:id="32" w:name="_Toc503651312"/>
      <w:bookmarkStart w:id="33" w:name="_Toc505346888"/>
      <w:r>
        <w:t>Testavimui bus reikalingi šie ištekliai:</w:t>
      </w:r>
    </w:p>
    <w:p w14:paraId="2029FDB0" w14:textId="0116D67E" w:rsidR="007C1683" w:rsidRDefault="007C1683" w:rsidP="007C1683">
      <w:pPr>
        <w:pStyle w:val="ListParagraph"/>
        <w:numPr>
          <w:ilvl w:val="0"/>
          <w:numId w:val="32"/>
        </w:numPr>
      </w:pPr>
      <w:r>
        <w:t>Programinės įrangos ištekliai – Unity žaidimų variklis, Visual Studio 2022 Community, Github, git versijos kontrolės sistema.</w:t>
      </w:r>
    </w:p>
    <w:p w14:paraId="0501624B" w14:textId="5DB5661D" w:rsidR="007C1683" w:rsidRDefault="007C1683" w:rsidP="007C1683">
      <w:pPr>
        <w:pStyle w:val="ListParagraph"/>
        <w:numPr>
          <w:ilvl w:val="0"/>
          <w:numId w:val="32"/>
        </w:numPr>
      </w:pPr>
      <w:r>
        <w:t>Aparatūrinės įrangos ištekliai – didelion našumo kompiuteris, turintis 32GB RAM, 1TB vietos turintį SSD, Ryzen 7 5600X procesorių ir Nvidia RTX 3080 Ti vaizdo plokštę.</w:t>
      </w:r>
    </w:p>
    <w:p w14:paraId="15BC3C7A" w14:textId="77777777" w:rsidR="00E6425D" w:rsidRPr="007C1683" w:rsidRDefault="00E6425D" w:rsidP="00E6425D"/>
    <w:p w14:paraId="26B998A9" w14:textId="73D1AB88" w:rsidR="00AF0D8F" w:rsidRDefault="0002578F" w:rsidP="0002578F">
      <w:pPr>
        <w:pStyle w:val="Heading2"/>
      </w:pPr>
      <w:bookmarkStart w:id="34" w:name="_Toc181656461"/>
      <w:bookmarkEnd w:id="30"/>
      <w:bookmarkEnd w:id="31"/>
      <w:bookmarkEnd w:id="32"/>
      <w:bookmarkEnd w:id="33"/>
      <w:r>
        <w:t>Testavimo rezultatai</w:t>
      </w:r>
      <w:bookmarkEnd w:id="34"/>
    </w:p>
    <w:p w14:paraId="6DF82CAA" w14:textId="04763518" w:rsidR="0002578F" w:rsidRDefault="00E6425D" w:rsidP="00270868">
      <w:pPr>
        <w:pStyle w:val="Tekstas"/>
      </w:pPr>
      <w:bookmarkStart w:id="35" w:name="_Toc503646979"/>
      <w:bookmarkStart w:id="36" w:name="_Toc503648369"/>
      <w:bookmarkStart w:id="37" w:name="_Toc503651313"/>
      <w:bookmarkStart w:id="38" w:name="_Toc505346889"/>
      <w:r>
        <w:t>Testavimo rezultatai bus kaupiami toje pačioje git repozitorijoje kaip ir žaidimo kodas ir su projektu susiję dokumentai.</w:t>
      </w:r>
    </w:p>
    <w:p w14:paraId="2B5B32CC" w14:textId="77777777" w:rsidR="00E6425D" w:rsidRPr="00E6425D" w:rsidRDefault="00E6425D" w:rsidP="00E6425D"/>
    <w:p w14:paraId="7493D718" w14:textId="7CD87F03" w:rsidR="0002578F" w:rsidRDefault="0002578F" w:rsidP="0002578F">
      <w:pPr>
        <w:pStyle w:val="Heading2"/>
      </w:pPr>
      <w:bookmarkStart w:id="39" w:name="_Toc181656462"/>
      <w:r w:rsidRPr="0002578F">
        <w:t>Testavimo įrankiai ir aplinka</w:t>
      </w:r>
      <w:bookmarkEnd w:id="39"/>
    </w:p>
    <w:p w14:paraId="0B83C1BB" w14:textId="38E04762" w:rsidR="0002578F" w:rsidRDefault="0002578F" w:rsidP="0002578F">
      <w:pPr>
        <w:pStyle w:val="Tekstas"/>
      </w:pPr>
      <w:r w:rsidRPr="0002578F">
        <w:t>Aut</w:t>
      </w:r>
      <w:r w:rsidR="00274C29">
        <w:t>omatizuoto testavimo įrankiai bus naudojami vienetų, integracinių ir našumo testų metu:</w:t>
      </w:r>
    </w:p>
    <w:p w14:paraId="3CA46B01" w14:textId="713F158A" w:rsidR="00274C29" w:rsidRDefault="00274C29" w:rsidP="00274C29">
      <w:pPr>
        <w:pStyle w:val="ListParagraph"/>
        <w:numPr>
          <w:ilvl w:val="0"/>
          <w:numId w:val="33"/>
        </w:numPr>
      </w:pPr>
      <w:r>
        <w:t>Unity testų karkasas.</w:t>
      </w:r>
    </w:p>
    <w:p w14:paraId="1BEAE22B" w14:textId="4A6A9376" w:rsidR="00274C29" w:rsidRDefault="00274C29" w:rsidP="00274C29">
      <w:pPr>
        <w:pStyle w:val="ListParagraph"/>
        <w:numPr>
          <w:ilvl w:val="0"/>
          <w:numId w:val="33"/>
        </w:numPr>
      </w:pPr>
      <w:r>
        <w:t>Pytest.</w:t>
      </w:r>
    </w:p>
    <w:p w14:paraId="492A8754" w14:textId="3A86D883" w:rsidR="00274C29" w:rsidRDefault="00274C29" w:rsidP="00274C29">
      <w:r>
        <w:t>Testavimas vyks Windows 10 operacinės sistemos aplinkoje.</w:t>
      </w:r>
    </w:p>
    <w:p w14:paraId="6E6A3853" w14:textId="77777777" w:rsidR="00274C29" w:rsidRPr="00274C29" w:rsidRDefault="00274C29" w:rsidP="00274C29"/>
    <w:p w14:paraId="4A958F32" w14:textId="7A509CEF" w:rsidR="00AF0D8F" w:rsidRDefault="0002578F" w:rsidP="0002578F">
      <w:pPr>
        <w:pStyle w:val="Heading2"/>
      </w:pPr>
      <w:bookmarkStart w:id="40" w:name="_Toc181656463"/>
      <w:bookmarkEnd w:id="35"/>
      <w:bookmarkEnd w:id="36"/>
      <w:bookmarkEnd w:id="37"/>
      <w:bookmarkEnd w:id="38"/>
      <w:r>
        <w:t>Testavimo tvarkaraštis</w:t>
      </w:r>
      <w:bookmarkEnd w:id="40"/>
    </w:p>
    <w:p w14:paraId="1BA45A4C" w14:textId="031C12E1" w:rsidR="000F7ABF" w:rsidRPr="000F7ABF" w:rsidRDefault="000F7ABF" w:rsidP="00122A19">
      <w:pPr>
        <w:pStyle w:val="Tekstas"/>
        <w:spacing w:after="0"/>
      </w:pPr>
      <w:r>
        <w:t>Testavimo tvarkaraštis:</w:t>
      </w:r>
    </w:p>
    <w:p w14:paraId="46F7D4B0" w14:textId="7CF0F35D" w:rsidR="00122A19" w:rsidRDefault="00122A19" w:rsidP="00122A19">
      <w:pPr>
        <w:pStyle w:val="Tekstas"/>
        <w:spacing w:after="0"/>
      </w:pPr>
      <w:r>
        <w:t>Funkcinis ir v</w:t>
      </w:r>
      <w:r w:rsidR="000F7ABF">
        <w:t>ienetų testavimas – 1-3 projekto mėnuo</w:t>
      </w:r>
      <w:r>
        <w:t>, taip pat pagal poreikį.</w:t>
      </w:r>
    </w:p>
    <w:p w14:paraId="22BE3EA6" w14:textId="6CE8B009" w:rsidR="00122A19" w:rsidRDefault="00122A19" w:rsidP="00122A19">
      <w:pPr>
        <w:pStyle w:val="Tekstas"/>
        <w:spacing w:after="0"/>
      </w:pPr>
      <w:r>
        <w:t>Integracinis testavimas – 2 - 6 projekto mėnuo</w:t>
      </w:r>
    </w:p>
    <w:p w14:paraId="5E7B0F32" w14:textId="2B532E1E" w:rsidR="00122A19" w:rsidRDefault="00122A19" w:rsidP="00122A19">
      <w:pPr>
        <w:pStyle w:val="Tekstas"/>
        <w:spacing w:after="0"/>
      </w:pPr>
      <w:r>
        <w:t>Sisteminis testavimas – 6 - 8 projekto mėnuo</w:t>
      </w:r>
    </w:p>
    <w:p w14:paraId="3C2B23BF" w14:textId="7BD1E90F" w:rsidR="00122A19" w:rsidRDefault="00122A19" w:rsidP="00122A19">
      <w:r>
        <w:t>Našumo testavimas – 8 projekto mėnuo</w:t>
      </w:r>
    </w:p>
    <w:p w14:paraId="713C171E" w14:textId="59B9C933" w:rsidR="00122A19" w:rsidRDefault="00122A19" w:rsidP="00122A19">
      <w:r>
        <w:t>Vartotojo priėmimo testavimas – 9 projekto mėnuo</w:t>
      </w:r>
    </w:p>
    <w:p w14:paraId="47688A09" w14:textId="77777777" w:rsidR="00122A19" w:rsidRDefault="00122A19">
      <w:pPr>
        <w:spacing w:after="160" w:line="259" w:lineRule="auto"/>
        <w:jc w:val="left"/>
      </w:pPr>
      <w:r>
        <w:br w:type="page"/>
      </w:r>
    </w:p>
    <w:p w14:paraId="59E7B3FB" w14:textId="64FE3209" w:rsidR="005F19C0" w:rsidRDefault="005F19C0" w:rsidP="005F19C0">
      <w:pPr>
        <w:pStyle w:val="Heading1"/>
      </w:pPr>
      <w:bookmarkStart w:id="41" w:name="_Toc503646980"/>
      <w:bookmarkStart w:id="42" w:name="_Toc503648370"/>
      <w:bookmarkStart w:id="43" w:name="_Toc503651314"/>
      <w:bookmarkStart w:id="44" w:name="_Toc505346890"/>
      <w:bookmarkStart w:id="45" w:name="_Toc181656464"/>
      <w:r>
        <w:lastRenderedPageBreak/>
        <w:t xml:space="preserve">Testavimo </w:t>
      </w:r>
      <w:r w:rsidR="003A4CFE">
        <w:t>procedūra (</w:t>
      </w:r>
      <w:r w:rsidR="00280107">
        <w:t>vykdymas</w:t>
      </w:r>
      <w:r w:rsidR="003A4CFE">
        <w:t>)</w:t>
      </w:r>
      <w:bookmarkEnd w:id="45"/>
    </w:p>
    <w:p w14:paraId="2B5FAB8E" w14:textId="453E25C4" w:rsidR="005F19C0" w:rsidRDefault="005F19C0" w:rsidP="005F19C0">
      <w:pPr>
        <w:pStyle w:val="Heading2"/>
      </w:pPr>
      <w:bookmarkStart w:id="46" w:name="_Toc181656465"/>
      <w:r>
        <w:t>Testuojama programų sistema</w:t>
      </w:r>
      <w:bookmarkEnd w:id="46"/>
    </w:p>
    <w:p w14:paraId="1BA28299" w14:textId="77777777" w:rsidR="008025F3" w:rsidRDefault="008025F3" w:rsidP="008025F3">
      <w:r>
        <w:t>Testuojama programinė įranga – strateginis žaidimas, naudojantis DI algoritmus ir modelius bei grafinę vartotojo sąsają (UI). Šis testavimo planas padengia pagrindines žaidimo mechanikas, DI algoritmų bei modelių elgseną ir būtiną UI funkcionalumą. Išimtys – pagrindinėms žaidimo mechanikoms nebūtinas ir jose nenaudojamas UI funkcionalumas ir komponentai, tokie kaip vizualiniai elementai ir temos.</w:t>
      </w:r>
    </w:p>
    <w:p w14:paraId="6B8F9F16" w14:textId="77777777" w:rsidR="008025F3" w:rsidRDefault="008025F3" w:rsidP="008025F3"/>
    <w:p w14:paraId="622EC9D9" w14:textId="38028431" w:rsidR="005F19C0" w:rsidRDefault="005F19C0" w:rsidP="005F19C0">
      <w:pPr>
        <w:pStyle w:val="Heading2"/>
      </w:pPr>
      <w:bookmarkStart w:id="47" w:name="_Toc181656466"/>
      <w:r>
        <w:t>Testavimo procedūros</w:t>
      </w:r>
      <w:bookmarkEnd w:id="47"/>
    </w:p>
    <w:p w14:paraId="5ED4374B" w14:textId="7C0BDA19" w:rsidR="000F3E4A" w:rsidRDefault="008025F3" w:rsidP="000F3E4A">
      <w:pPr>
        <w:pStyle w:val="Tekstas"/>
      </w:pPr>
      <w:r>
        <w:t>Šiame skyriuje aprašomos tikslesnės procedūros kiekvienam testavimo tipui, nurodytam 2.2 skyriuje. Kiekvienoje sekcijoje nurodomi testavimo tikslai, specifiniai veiksmai, laukti rezultatai ir trumpi aprašymai.</w:t>
      </w:r>
    </w:p>
    <w:p w14:paraId="51779724" w14:textId="74A2B802" w:rsidR="005F19C0" w:rsidRDefault="008025F3" w:rsidP="000F3E4A">
      <w:pPr>
        <w:pStyle w:val="Heading3"/>
      </w:pPr>
      <w:bookmarkStart w:id="48" w:name="_Toc181656467"/>
      <w:r>
        <w:t>Funkcinio</w:t>
      </w:r>
      <w:r w:rsidR="005F19C0" w:rsidRPr="005F19C0">
        <w:t xml:space="preserve"> testavim</w:t>
      </w:r>
      <w:r w:rsidR="000F0A41">
        <w:t xml:space="preserve">o </w:t>
      </w:r>
      <w:r w:rsidR="0010404C">
        <w:t>vykdymas</w:t>
      </w:r>
      <w:bookmarkEnd w:id="48"/>
    </w:p>
    <w:p w14:paraId="5F718D2E" w14:textId="5828F7A4" w:rsidR="0010404C" w:rsidRPr="0010404C" w:rsidRDefault="0010404C" w:rsidP="0010404C">
      <w:pPr>
        <w:pStyle w:val="LentelsIeil"/>
      </w:pPr>
      <w:r>
        <w:t>2 lentelė. Funkcinio testavimo vykdymas.</w:t>
      </w:r>
    </w:p>
    <w:tbl>
      <w:tblPr>
        <w:tblStyle w:val="TableGrid"/>
        <w:tblW w:w="0" w:type="auto"/>
        <w:tblLook w:val="04A0" w:firstRow="1" w:lastRow="0" w:firstColumn="1" w:lastColumn="0" w:noHBand="0" w:noVBand="1"/>
      </w:tblPr>
      <w:tblGrid>
        <w:gridCol w:w="750"/>
        <w:gridCol w:w="2080"/>
        <w:gridCol w:w="1843"/>
        <w:gridCol w:w="2552"/>
        <w:gridCol w:w="2403"/>
      </w:tblGrid>
      <w:tr w:rsidR="008025F3" w14:paraId="3D4C8DBC" w14:textId="77777777" w:rsidTr="009823C2">
        <w:tc>
          <w:tcPr>
            <w:tcW w:w="750" w:type="dxa"/>
          </w:tcPr>
          <w:p w14:paraId="1501FE2E" w14:textId="4D4F6659" w:rsidR="008025F3" w:rsidRDefault="008025F3" w:rsidP="0010404C">
            <w:pPr>
              <w:pStyle w:val="Lentel"/>
            </w:pPr>
            <w:r>
              <w:t>Testo nr.</w:t>
            </w:r>
          </w:p>
        </w:tc>
        <w:tc>
          <w:tcPr>
            <w:tcW w:w="2080" w:type="dxa"/>
          </w:tcPr>
          <w:p w14:paraId="0880D845" w14:textId="216A2536" w:rsidR="008025F3" w:rsidRDefault="008025F3" w:rsidP="0010404C">
            <w:pPr>
              <w:pStyle w:val="Lentel"/>
            </w:pPr>
            <w:r>
              <w:t>Funkcija</w:t>
            </w:r>
          </w:p>
        </w:tc>
        <w:tc>
          <w:tcPr>
            <w:tcW w:w="1843" w:type="dxa"/>
          </w:tcPr>
          <w:p w14:paraId="51F59353" w14:textId="5C9C355F" w:rsidR="008025F3" w:rsidRDefault="008025F3" w:rsidP="0010404C">
            <w:pPr>
              <w:pStyle w:val="Lentel"/>
            </w:pPr>
            <w:r>
              <w:t>Tikslas</w:t>
            </w:r>
          </w:p>
        </w:tc>
        <w:tc>
          <w:tcPr>
            <w:tcW w:w="2552" w:type="dxa"/>
          </w:tcPr>
          <w:p w14:paraId="5521C333" w14:textId="1C625AD0" w:rsidR="008025F3" w:rsidRDefault="008025F3" w:rsidP="0010404C">
            <w:pPr>
              <w:pStyle w:val="Lentel"/>
            </w:pPr>
            <w:r>
              <w:t>Testuojantis veiksmas</w:t>
            </w:r>
          </w:p>
        </w:tc>
        <w:tc>
          <w:tcPr>
            <w:tcW w:w="2403" w:type="dxa"/>
          </w:tcPr>
          <w:p w14:paraId="0B4A5286" w14:textId="31594ADA" w:rsidR="008025F3" w:rsidRDefault="008025F3" w:rsidP="0010404C">
            <w:pPr>
              <w:pStyle w:val="Lentel"/>
            </w:pPr>
            <w:r>
              <w:t>Laukiamas rezultatas</w:t>
            </w:r>
          </w:p>
        </w:tc>
      </w:tr>
      <w:tr w:rsidR="008025F3" w14:paraId="500D850A" w14:textId="77777777" w:rsidTr="009823C2">
        <w:tc>
          <w:tcPr>
            <w:tcW w:w="750" w:type="dxa"/>
          </w:tcPr>
          <w:p w14:paraId="3CE641D5" w14:textId="4F0650BB" w:rsidR="008025F3" w:rsidRDefault="008025F3" w:rsidP="0010404C">
            <w:pPr>
              <w:pStyle w:val="Lentel"/>
            </w:pPr>
            <w:r>
              <w:t>1</w:t>
            </w:r>
          </w:p>
        </w:tc>
        <w:tc>
          <w:tcPr>
            <w:tcW w:w="2080" w:type="dxa"/>
          </w:tcPr>
          <w:p w14:paraId="68786EBB" w14:textId="0FC0AC9A" w:rsidR="008025F3" w:rsidRDefault="009823C2" w:rsidP="0010404C">
            <w:pPr>
              <w:pStyle w:val="Lentel"/>
            </w:pPr>
            <w:r>
              <w:t>Judėjimo sistema</w:t>
            </w:r>
          </w:p>
        </w:tc>
        <w:tc>
          <w:tcPr>
            <w:tcW w:w="1843" w:type="dxa"/>
          </w:tcPr>
          <w:p w14:paraId="6F3CDA6A" w14:textId="7101F574" w:rsidR="008025F3" w:rsidRDefault="009823C2" w:rsidP="0010404C">
            <w:pPr>
              <w:pStyle w:val="Lentel"/>
            </w:pPr>
            <w:r>
              <w:t>Patikrinti veikėjų judėjimo funkcionalumą</w:t>
            </w:r>
          </w:p>
        </w:tc>
        <w:tc>
          <w:tcPr>
            <w:tcW w:w="2552" w:type="dxa"/>
          </w:tcPr>
          <w:p w14:paraId="0C941696" w14:textId="1C90B87B" w:rsidR="008025F3" w:rsidRDefault="009823C2" w:rsidP="0010404C">
            <w:pPr>
              <w:pStyle w:val="Lentel"/>
            </w:pPr>
            <w:r>
              <w:t>Veikėjams duodamas nurodymas judėti</w:t>
            </w:r>
          </w:p>
        </w:tc>
        <w:tc>
          <w:tcPr>
            <w:tcW w:w="2403" w:type="dxa"/>
          </w:tcPr>
          <w:p w14:paraId="2833388F" w14:textId="740755D7" w:rsidR="008025F3" w:rsidRDefault="009823C2" w:rsidP="0010404C">
            <w:pPr>
              <w:pStyle w:val="Lentel"/>
            </w:pPr>
            <w:r>
              <w:t>Veikėjai juda tiksliai pagal valdikliu duodamus nurodymus</w:t>
            </w:r>
          </w:p>
        </w:tc>
      </w:tr>
      <w:tr w:rsidR="008025F3" w14:paraId="66FDCBD4" w14:textId="77777777" w:rsidTr="009823C2">
        <w:tc>
          <w:tcPr>
            <w:tcW w:w="750" w:type="dxa"/>
          </w:tcPr>
          <w:p w14:paraId="31B5A83A" w14:textId="4053E67B" w:rsidR="008025F3" w:rsidRDefault="008025F3" w:rsidP="0010404C">
            <w:pPr>
              <w:pStyle w:val="Lentel"/>
            </w:pPr>
            <w:r>
              <w:t>2</w:t>
            </w:r>
          </w:p>
        </w:tc>
        <w:tc>
          <w:tcPr>
            <w:tcW w:w="2080" w:type="dxa"/>
          </w:tcPr>
          <w:p w14:paraId="21037983" w14:textId="3ADE03CA" w:rsidR="008025F3" w:rsidRDefault="009823C2" w:rsidP="0010404C">
            <w:pPr>
              <w:pStyle w:val="Lentel"/>
            </w:pPr>
            <w:r>
              <w:t xml:space="preserve">Resursų </w:t>
            </w:r>
            <w:r w:rsidR="006A6036">
              <w:t xml:space="preserve">valdymo </w:t>
            </w:r>
            <w:r>
              <w:t>sistema</w:t>
            </w:r>
          </w:p>
        </w:tc>
        <w:tc>
          <w:tcPr>
            <w:tcW w:w="1843" w:type="dxa"/>
          </w:tcPr>
          <w:p w14:paraId="1D595229" w14:textId="19D3D279" w:rsidR="008025F3" w:rsidRDefault="009823C2" w:rsidP="0010404C">
            <w:pPr>
              <w:pStyle w:val="Lentel"/>
            </w:pPr>
            <w:r>
              <w:t>Patikrinti resursų sistemos funkcionalumą</w:t>
            </w:r>
          </w:p>
        </w:tc>
        <w:tc>
          <w:tcPr>
            <w:tcW w:w="2552" w:type="dxa"/>
          </w:tcPr>
          <w:p w14:paraId="1801937C" w14:textId="77777777" w:rsidR="009E6E7F" w:rsidRDefault="009823C2" w:rsidP="0010404C">
            <w:pPr>
              <w:pStyle w:val="Lentel"/>
            </w:pPr>
            <w:r>
              <w:t>1. Veikėjams duodamas nurodymas rinkti resursus</w:t>
            </w:r>
            <w:r w:rsidR="009E6E7F">
              <w:t>.</w:t>
            </w:r>
          </w:p>
          <w:p w14:paraId="5EDB49DB" w14:textId="77777777" w:rsidR="009E6E7F" w:rsidRDefault="009E6E7F" w:rsidP="0010404C">
            <w:pPr>
              <w:pStyle w:val="Lentel"/>
            </w:pPr>
            <w:r>
              <w:t>2. S</w:t>
            </w:r>
            <w:r w:rsidR="009823C2">
              <w:t>tat</w:t>
            </w:r>
            <w:r>
              <w:t>yti</w:t>
            </w:r>
            <w:r w:rsidR="009823C2">
              <w:t xml:space="preserve"> pastatus</w:t>
            </w:r>
            <w:r>
              <w:t>.</w:t>
            </w:r>
          </w:p>
          <w:p w14:paraId="06B1B1E2" w14:textId="6EE9FCB0" w:rsidR="008025F3" w:rsidRDefault="009E6E7F" w:rsidP="0010404C">
            <w:pPr>
              <w:pStyle w:val="Lentel"/>
            </w:pPr>
            <w:r>
              <w:t>3. T</w:t>
            </w:r>
            <w:r w:rsidR="009823C2">
              <w:t>reniruo</w:t>
            </w:r>
            <w:r>
              <w:t>ti naujus veikėjus</w:t>
            </w:r>
          </w:p>
        </w:tc>
        <w:tc>
          <w:tcPr>
            <w:tcW w:w="2403" w:type="dxa"/>
          </w:tcPr>
          <w:p w14:paraId="6A01ED69" w14:textId="31A953ED" w:rsidR="008025F3" w:rsidRDefault="009823C2" w:rsidP="0010404C">
            <w:pPr>
              <w:pStyle w:val="Lentel"/>
            </w:pPr>
            <w:r>
              <w:t xml:space="preserve">Resursų kiekis kinta </w:t>
            </w:r>
            <w:r w:rsidR="009E6E7F">
              <w:t>atitinkamai, pagal padarytus veiksmus.</w:t>
            </w:r>
          </w:p>
        </w:tc>
      </w:tr>
      <w:tr w:rsidR="008025F3" w14:paraId="2BE6DA53" w14:textId="77777777" w:rsidTr="009823C2">
        <w:tc>
          <w:tcPr>
            <w:tcW w:w="750" w:type="dxa"/>
          </w:tcPr>
          <w:p w14:paraId="3181796E" w14:textId="6DBDE0A3" w:rsidR="008025F3" w:rsidRDefault="008025F3" w:rsidP="0010404C">
            <w:pPr>
              <w:pStyle w:val="Lentel"/>
            </w:pPr>
            <w:r>
              <w:t>3</w:t>
            </w:r>
          </w:p>
        </w:tc>
        <w:tc>
          <w:tcPr>
            <w:tcW w:w="2080" w:type="dxa"/>
          </w:tcPr>
          <w:p w14:paraId="4F1C3CA3" w14:textId="7CF9BFFA" w:rsidR="008025F3" w:rsidRDefault="009823C2" w:rsidP="0010404C">
            <w:pPr>
              <w:pStyle w:val="Lentel"/>
            </w:pPr>
            <w:r>
              <w:t>Kovos sistema</w:t>
            </w:r>
          </w:p>
        </w:tc>
        <w:tc>
          <w:tcPr>
            <w:tcW w:w="1843" w:type="dxa"/>
          </w:tcPr>
          <w:p w14:paraId="094F2497" w14:textId="6121BEF1" w:rsidR="008025F3" w:rsidRDefault="009823C2" w:rsidP="0010404C">
            <w:pPr>
              <w:pStyle w:val="Lentel"/>
            </w:pPr>
            <w:r>
              <w:t>Patikrinti kovos sistemos funkcionalumą</w:t>
            </w:r>
          </w:p>
        </w:tc>
        <w:tc>
          <w:tcPr>
            <w:tcW w:w="2552" w:type="dxa"/>
          </w:tcPr>
          <w:p w14:paraId="3C3B737F" w14:textId="3DEAD65A" w:rsidR="008025F3" w:rsidRDefault="009E6E7F" w:rsidP="0010404C">
            <w:pPr>
              <w:pStyle w:val="Lentel"/>
            </w:pPr>
            <w:r>
              <w:t>Veikėjams</w:t>
            </w:r>
            <w:r w:rsidR="009823C2">
              <w:t xml:space="preserve"> duodamas veiksmas pulti priešinink</w:t>
            </w:r>
            <w:r>
              <w:t>ų valdomus veikėjus</w:t>
            </w:r>
          </w:p>
        </w:tc>
        <w:tc>
          <w:tcPr>
            <w:tcW w:w="2403" w:type="dxa"/>
          </w:tcPr>
          <w:p w14:paraId="4FCAA348" w14:textId="2AA2931D" w:rsidR="008025F3" w:rsidRDefault="009E6E7F" w:rsidP="0010404C">
            <w:pPr>
              <w:pStyle w:val="Lentel"/>
            </w:pPr>
            <w:r>
              <w:t>Veikėjas puola priešininko valdomus veikėjus</w:t>
            </w:r>
          </w:p>
        </w:tc>
      </w:tr>
      <w:tr w:rsidR="008025F3" w14:paraId="40CD98B1" w14:textId="77777777" w:rsidTr="009823C2">
        <w:tc>
          <w:tcPr>
            <w:tcW w:w="750" w:type="dxa"/>
          </w:tcPr>
          <w:p w14:paraId="0005636D" w14:textId="285FB2E5" w:rsidR="008025F3" w:rsidRDefault="008025F3" w:rsidP="0010404C">
            <w:pPr>
              <w:pStyle w:val="Lentel"/>
            </w:pPr>
            <w:r>
              <w:t>4</w:t>
            </w:r>
          </w:p>
        </w:tc>
        <w:tc>
          <w:tcPr>
            <w:tcW w:w="2080" w:type="dxa"/>
          </w:tcPr>
          <w:p w14:paraId="69C3F5A8" w14:textId="01460E8E" w:rsidR="008025F3" w:rsidRDefault="009E6E7F" w:rsidP="0010404C">
            <w:pPr>
              <w:pStyle w:val="Lentel"/>
            </w:pPr>
            <w:r>
              <w:t>Interakcija su DI</w:t>
            </w:r>
          </w:p>
        </w:tc>
        <w:tc>
          <w:tcPr>
            <w:tcW w:w="1843" w:type="dxa"/>
          </w:tcPr>
          <w:p w14:paraId="1DB41C8E" w14:textId="2A093BBA" w:rsidR="008025F3" w:rsidRDefault="009E6E7F" w:rsidP="0010404C">
            <w:pPr>
              <w:pStyle w:val="Lentel"/>
            </w:pPr>
            <w:r>
              <w:t>Patikrinti ar DI valdomų veikėjų veiksmai prisitaiko prie žaidėjo veiksmų</w:t>
            </w:r>
          </w:p>
        </w:tc>
        <w:tc>
          <w:tcPr>
            <w:tcW w:w="2552" w:type="dxa"/>
          </w:tcPr>
          <w:p w14:paraId="21B831DB" w14:textId="15F8BD0A" w:rsidR="008025F3" w:rsidRDefault="009E6E7F" w:rsidP="0010404C">
            <w:pPr>
              <w:pStyle w:val="Lentel"/>
            </w:pPr>
            <w:r>
              <w:t>Žaidžiamas žaidimas</w:t>
            </w:r>
          </w:p>
        </w:tc>
        <w:tc>
          <w:tcPr>
            <w:tcW w:w="2403" w:type="dxa"/>
          </w:tcPr>
          <w:p w14:paraId="325D4FDD" w14:textId="65379BB0" w:rsidR="008025F3" w:rsidRDefault="006A6036" w:rsidP="0010404C">
            <w:pPr>
              <w:pStyle w:val="Lentel"/>
            </w:pPr>
            <w:r>
              <w:t>DI valdomų veikėjų veiksmai prisitaiko prie žaidėjo veiksmų</w:t>
            </w:r>
          </w:p>
        </w:tc>
      </w:tr>
      <w:tr w:rsidR="006A6036" w14:paraId="55B5BCB0" w14:textId="77777777" w:rsidTr="009823C2">
        <w:tc>
          <w:tcPr>
            <w:tcW w:w="750" w:type="dxa"/>
          </w:tcPr>
          <w:p w14:paraId="4A762DE4" w14:textId="7F233361" w:rsidR="006A6036" w:rsidRDefault="006A6036" w:rsidP="0010404C">
            <w:pPr>
              <w:pStyle w:val="Lentel"/>
            </w:pPr>
            <w:r>
              <w:t>5</w:t>
            </w:r>
          </w:p>
        </w:tc>
        <w:tc>
          <w:tcPr>
            <w:tcW w:w="2080" w:type="dxa"/>
          </w:tcPr>
          <w:p w14:paraId="32CB58DF" w14:textId="54370D73" w:rsidR="006A6036" w:rsidRDefault="006A6036" w:rsidP="0010404C">
            <w:pPr>
              <w:pStyle w:val="Lentel"/>
            </w:pPr>
            <w:r>
              <w:t>DI kelio radimo algoritmas</w:t>
            </w:r>
          </w:p>
        </w:tc>
        <w:tc>
          <w:tcPr>
            <w:tcW w:w="1843" w:type="dxa"/>
          </w:tcPr>
          <w:p w14:paraId="3E1D4312" w14:textId="41E8B75E" w:rsidR="006A6036" w:rsidRDefault="006A6036" w:rsidP="0010404C">
            <w:pPr>
              <w:pStyle w:val="Lentel"/>
            </w:pPr>
            <w:r>
              <w:t>Patikrinti DI valdomą kelio radimą</w:t>
            </w:r>
          </w:p>
        </w:tc>
        <w:tc>
          <w:tcPr>
            <w:tcW w:w="2552" w:type="dxa"/>
          </w:tcPr>
          <w:p w14:paraId="03A2DE23" w14:textId="63D41199" w:rsidR="006A6036" w:rsidRDefault="006A6036" w:rsidP="0010404C">
            <w:pPr>
              <w:pStyle w:val="Lentel"/>
            </w:pPr>
            <w:r>
              <w:t>Žaidžiamas žaidimas</w:t>
            </w:r>
          </w:p>
        </w:tc>
        <w:tc>
          <w:tcPr>
            <w:tcW w:w="2403" w:type="dxa"/>
          </w:tcPr>
          <w:p w14:paraId="1A309AF7" w14:textId="0B974237" w:rsidR="006A6036" w:rsidRDefault="006A6036" w:rsidP="0010404C">
            <w:pPr>
              <w:pStyle w:val="Lentel"/>
            </w:pPr>
            <w:r>
              <w:t>DI valdomų veikėj</w:t>
            </w:r>
            <w:r>
              <w:t>ai teisingai randa kelią į reikiamas vietas</w:t>
            </w:r>
          </w:p>
        </w:tc>
      </w:tr>
    </w:tbl>
    <w:p w14:paraId="3AF51E5D" w14:textId="069A5A9D" w:rsidR="006A6036" w:rsidRDefault="006A6036" w:rsidP="00B96C8C"/>
    <w:p w14:paraId="6A92F38D" w14:textId="77777777" w:rsidR="006A6036" w:rsidRDefault="006A6036">
      <w:pPr>
        <w:spacing w:after="160" w:line="259" w:lineRule="auto"/>
        <w:jc w:val="left"/>
      </w:pPr>
      <w:r>
        <w:br w:type="page"/>
      </w:r>
    </w:p>
    <w:p w14:paraId="736CBC96" w14:textId="1ADDE400" w:rsidR="008025F3" w:rsidRDefault="006A6036" w:rsidP="008025F3">
      <w:pPr>
        <w:pStyle w:val="Heading3"/>
      </w:pPr>
      <w:bookmarkStart w:id="49" w:name="_Toc181656468"/>
      <w:r>
        <w:lastRenderedPageBreak/>
        <w:t>Vienetų</w:t>
      </w:r>
      <w:r w:rsidR="005F19C0">
        <w:t xml:space="preserve"> testavim</w:t>
      </w:r>
      <w:r w:rsidR="00216875">
        <w:t>o vykdymas</w:t>
      </w:r>
      <w:bookmarkEnd w:id="49"/>
    </w:p>
    <w:p w14:paraId="386B4EC5" w14:textId="000AEB49" w:rsidR="0010404C" w:rsidRPr="0010404C" w:rsidRDefault="0010404C" w:rsidP="0010404C">
      <w:pPr>
        <w:pStyle w:val="LentelsIeil"/>
      </w:pPr>
      <w:r>
        <w:t>3 lentelė. Vienetų testavimo vykdymas.</w:t>
      </w:r>
    </w:p>
    <w:tbl>
      <w:tblPr>
        <w:tblStyle w:val="TableGrid"/>
        <w:tblW w:w="0" w:type="auto"/>
        <w:tblLook w:val="04A0" w:firstRow="1" w:lastRow="0" w:firstColumn="1" w:lastColumn="0" w:noHBand="0" w:noVBand="1"/>
      </w:tblPr>
      <w:tblGrid>
        <w:gridCol w:w="750"/>
        <w:gridCol w:w="2080"/>
        <w:gridCol w:w="1843"/>
        <w:gridCol w:w="2552"/>
        <w:gridCol w:w="2403"/>
      </w:tblGrid>
      <w:tr w:rsidR="006A6036" w14:paraId="7AF7092D" w14:textId="77777777" w:rsidTr="008709AD">
        <w:tc>
          <w:tcPr>
            <w:tcW w:w="750" w:type="dxa"/>
          </w:tcPr>
          <w:p w14:paraId="00360868" w14:textId="77777777" w:rsidR="006A6036" w:rsidRDefault="006A6036" w:rsidP="0010404C">
            <w:pPr>
              <w:pStyle w:val="Lentel"/>
            </w:pPr>
            <w:r>
              <w:t>Testo nr.</w:t>
            </w:r>
          </w:p>
        </w:tc>
        <w:tc>
          <w:tcPr>
            <w:tcW w:w="2080" w:type="dxa"/>
          </w:tcPr>
          <w:p w14:paraId="33ED3980" w14:textId="36373A39" w:rsidR="006A6036" w:rsidRDefault="00403E15" w:rsidP="0010404C">
            <w:pPr>
              <w:pStyle w:val="Lentel"/>
            </w:pPr>
            <w:r>
              <w:t>Komponentas</w:t>
            </w:r>
          </w:p>
        </w:tc>
        <w:tc>
          <w:tcPr>
            <w:tcW w:w="1843" w:type="dxa"/>
          </w:tcPr>
          <w:p w14:paraId="2EC3B46D" w14:textId="77777777" w:rsidR="006A6036" w:rsidRDefault="006A6036" w:rsidP="0010404C">
            <w:pPr>
              <w:pStyle w:val="Lentel"/>
            </w:pPr>
            <w:r>
              <w:t>Tikslas</w:t>
            </w:r>
          </w:p>
        </w:tc>
        <w:tc>
          <w:tcPr>
            <w:tcW w:w="2552" w:type="dxa"/>
          </w:tcPr>
          <w:p w14:paraId="24ED820E" w14:textId="77777777" w:rsidR="006A6036" w:rsidRDefault="006A6036" w:rsidP="0010404C">
            <w:pPr>
              <w:pStyle w:val="Lentel"/>
            </w:pPr>
            <w:r>
              <w:t>Testuojantis veiksmas</w:t>
            </w:r>
          </w:p>
        </w:tc>
        <w:tc>
          <w:tcPr>
            <w:tcW w:w="2403" w:type="dxa"/>
          </w:tcPr>
          <w:p w14:paraId="46A31F5D" w14:textId="77777777" w:rsidR="006A6036" w:rsidRDefault="006A6036" w:rsidP="0010404C">
            <w:pPr>
              <w:pStyle w:val="Lentel"/>
            </w:pPr>
            <w:r>
              <w:t>Laukiamas rezultatas</w:t>
            </w:r>
          </w:p>
        </w:tc>
      </w:tr>
      <w:tr w:rsidR="006A6036" w14:paraId="5EA0491D" w14:textId="77777777" w:rsidTr="008709AD">
        <w:tc>
          <w:tcPr>
            <w:tcW w:w="750" w:type="dxa"/>
          </w:tcPr>
          <w:p w14:paraId="7227EDBE" w14:textId="77777777" w:rsidR="006A6036" w:rsidRDefault="006A6036" w:rsidP="0010404C">
            <w:pPr>
              <w:pStyle w:val="Lentel"/>
            </w:pPr>
            <w:r>
              <w:t>1</w:t>
            </w:r>
          </w:p>
        </w:tc>
        <w:tc>
          <w:tcPr>
            <w:tcW w:w="2080" w:type="dxa"/>
          </w:tcPr>
          <w:p w14:paraId="00D88F88" w14:textId="349A7989" w:rsidR="006A6036" w:rsidRDefault="006A6036" w:rsidP="0010404C">
            <w:pPr>
              <w:pStyle w:val="Lentel"/>
            </w:pPr>
            <w:r>
              <w:t xml:space="preserve">Resursų </w:t>
            </w:r>
            <w:r w:rsidR="004F4111">
              <w:t xml:space="preserve">valdymo </w:t>
            </w:r>
            <w:r>
              <w:t>sistemos skaičiavimai</w:t>
            </w:r>
          </w:p>
        </w:tc>
        <w:tc>
          <w:tcPr>
            <w:tcW w:w="1843" w:type="dxa"/>
          </w:tcPr>
          <w:p w14:paraId="0F07117A" w14:textId="36F75696" w:rsidR="006A6036" w:rsidRDefault="006A6036" w:rsidP="0010404C">
            <w:pPr>
              <w:pStyle w:val="Lentel"/>
            </w:pPr>
            <w:r>
              <w:t xml:space="preserve">Patikrinti resursų sistemos </w:t>
            </w:r>
            <w:r>
              <w:t>skaičiavimus</w:t>
            </w:r>
          </w:p>
        </w:tc>
        <w:tc>
          <w:tcPr>
            <w:tcW w:w="2552" w:type="dxa"/>
          </w:tcPr>
          <w:p w14:paraId="5BECEEAC" w14:textId="2D13B065" w:rsidR="006A6036" w:rsidRDefault="006A6036" w:rsidP="0010404C">
            <w:pPr>
              <w:pStyle w:val="Lentel"/>
            </w:pPr>
            <w:r>
              <w:t>1</w:t>
            </w:r>
            <w:r>
              <w:t xml:space="preserve">. </w:t>
            </w:r>
            <w:r>
              <w:t>Simuliuojamas ve</w:t>
            </w:r>
            <w:r>
              <w:t>ikėjams duodamas nurodymas rinkti resursus.</w:t>
            </w:r>
          </w:p>
          <w:p w14:paraId="2B8D2DA1" w14:textId="12E8DC12" w:rsidR="006A6036" w:rsidRDefault="006A6036" w:rsidP="0010404C">
            <w:pPr>
              <w:pStyle w:val="Lentel"/>
            </w:pPr>
            <w:r>
              <w:t xml:space="preserve">2. </w:t>
            </w:r>
            <w:r>
              <w:t xml:space="preserve">Simuliuojamas </w:t>
            </w:r>
            <w:r>
              <w:t>pastat</w:t>
            </w:r>
            <w:r>
              <w:t>ų statymas</w:t>
            </w:r>
            <w:r>
              <w:t>.</w:t>
            </w:r>
          </w:p>
          <w:p w14:paraId="1D362A39" w14:textId="3D404281" w:rsidR="006A6036" w:rsidRDefault="006A6036" w:rsidP="0010404C">
            <w:pPr>
              <w:pStyle w:val="Lentel"/>
            </w:pPr>
            <w:r>
              <w:t xml:space="preserve">3. </w:t>
            </w:r>
            <w:r>
              <w:t xml:space="preserve">Simuliuojamas </w:t>
            </w:r>
            <w:r>
              <w:t>nauj</w:t>
            </w:r>
            <w:r>
              <w:t>ų</w:t>
            </w:r>
            <w:r>
              <w:t xml:space="preserve"> veikėj</w:t>
            </w:r>
            <w:r>
              <w:t>ų treniravimas</w:t>
            </w:r>
          </w:p>
        </w:tc>
        <w:tc>
          <w:tcPr>
            <w:tcW w:w="2403" w:type="dxa"/>
          </w:tcPr>
          <w:p w14:paraId="41FE94D3" w14:textId="1E3E0294" w:rsidR="006A6036" w:rsidRDefault="006A6036" w:rsidP="0010404C">
            <w:pPr>
              <w:pStyle w:val="Lentel"/>
            </w:pPr>
            <w:r>
              <w:t>Resursų kiekis kinta atitinkamai, pagal padarytus veiksmus.</w:t>
            </w:r>
          </w:p>
        </w:tc>
      </w:tr>
      <w:tr w:rsidR="006A6036" w14:paraId="11468A24" w14:textId="77777777" w:rsidTr="008709AD">
        <w:tc>
          <w:tcPr>
            <w:tcW w:w="750" w:type="dxa"/>
          </w:tcPr>
          <w:p w14:paraId="4621D99E" w14:textId="2BB0C3AF" w:rsidR="006A6036" w:rsidRDefault="006A6036" w:rsidP="0010404C">
            <w:pPr>
              <w:pStyle w:val="Lentel"/>
            </w:pPr>
            <w:r>
              <w:t>2</w:t>
            </w:r>
          </w:p>
        </w:tc>
        <w:tc>
          <w:tcPr>
            <w:tcW w:w="2080" w:type="dxa"/>
          </w:tcPr>
          <w:p w14:paraId="1BA65473" w14:textId="21E849F3" w:rsidR="006A6036" w:rsidRDefault="006A6036" w:rsidP="0010404C">
            <w:pPr>
              <w:pStyle w:val="Lentel"/>
            </w:pPr>
            <w:r>
              <w:t>Kovos sistema</w:t>
            </w:r>
          </w:p>
        </w:tc>
        <w:tc>
          <w:tcPr>
            <w:tcW w:w="1843" w:type="dxa"/>
          </w:tcPr>
          <w:p w14:paraId="57026F48" w14:textId="530DF83E" w:rsidR="006A6036" w:rsidRDefault="006A6036" w:rsidP="0010404C">
            <w:pPr>
              <w:pStyle w:val="Lentel"/>
            </w:pPr>
            <w:r>
              <w:t xml:space="preserve">Patikrinti kovos sistemos </w:t>
            </w:r>
            <w:r>
              <w:t>skaičiavimus</w:t>
            </w:r>
          </w:p>
        </w:tc>
        <w:tc>
          <w:tcPr>
            <w:tcW w:w="2552" w:type="dxa"/>
          </w:tcPr>
          <w:p w14:paraId="4F0AA91F" w14:textId="049ED029" w:rsidR="006A6036" w:rsidRDefault="006A6036" w:rsidP="0010404C">
            <w:pPr>
              <w:pStyle w:val="Lentel"/>
            </w:pPr>
            <w:r>
              <w:t>Simuliuojamas v</w:t>
            </w:r>
            <w:r>
              <w:t>eikėjams duodamas veiksmas pulti priešininkų valdomus veikėjus</w:t>
            </w:r>
          </w:p>
        </w:tc>
        <w:tc>
          <w:tcPr>
            <w:tcW w:w="2403" w:type="dxa"/>
          </w:tcPr>
          <w:p w14:paraId="14EB3760" w14:textId="27213955" w:rsidR="006A6036" w:rsidRDefault="006A6036" w:rsidP="0010404C">
            <w:pPr>
              <w:pStyle w:val="Lentel"/>
            </w:pPr>
            <w:r>
              <w:t>1. Veikėjas daro žalą priešininkų valdomiems veikėjams.</w:t>
            </w:r>
          </w:p>
          <w:p w14:paraId="6706F735" w14:textId="1DA425D8" w:rsidR="006A6036" w:rsidRDefault="006A6036" w:rsidP="0010404C">
            <w:pPr>
              <w:pStyle w:val="Lentel"/>
            </w:pPr>
            <w:r>
              <w:t>2. Veikėjas gauna žalą iš priešininkų valdomų veikėjų.</w:t>
            </w:r>
          </w:p>
        </w:tc>
      </w:tr>
      <w:tr w:rsidR="006A6036" w14:paraId="698228EE" w14:textId="77777777" w:rsidTr="008709AD">
        <w:tc>
          <w:tcPr>
            <w:tcW w:w="750" w:type="dxa"/>
          </w:tcPr>
          <w:p w14:paraId="5A2E5168" w14:textId="6009660E" w:rsidR="006A6036" w:rsidRDefault="006A6036" w:rsidP="0010404C">
            <w:pPr>
              <w:pStyle w:val="Lentel"/>
            </w:pPr>
            <w:r>
              <w:t>3</w:t>
            </w:r>
          </w:p>
        </w:tc>
        <w:tc>
          <w:tcPr>
            <w:tcW w:w="2080" w:type="dxa"/>
          </w:tcPr>
          <w:p w14:paraId="3DF5E3D0" w14:textId="5F642C74" w:rsidR="006A6036" w:rsidRDefault="006A6036" w:rsidP="0010404C">
            <w:pPr>
              <w:pStyle w:val="Lentel"/>
            </w:pPr>
            <w:r>
              <w:t>DI kelio radimo algoritmas</w:t>
            </w:r>
          </w:p>
        </w:tc>
        <w:tc>
          <w:tcPr>
            <w:tcW w:w="1843" w:type="dxa"/>
          </w:tcPr>
          <w:p w14:paraId="1D318505" w14:textId="3725DA09" w:rsidR="006A6036" w:rsidRDefault="006A6036" w:rsidP="0010404C">
            <w:pPr>
              <w:pStyle w:val="Lentel"/>
            </w:pPr>
            <w:r>
              <w:t>Patikrinti DI valdom</w:t>
            </w:r>
            <w:r>
              <w:t>o</w:t>
            </w:r>
            <w:r>
              <w:t xml:space="preserve"> kelio radim</w:t>
            </w:r>
            <w:r>
              <w:t>o algoritmo skaičiavimus</w:t>
            </w:r>
          </w:p>
        </w:tc>
        <w:tc>
          <w:tcPr>
            <w:tcW w:w="2552" w:type="dxa"/>
          </w:tcPr>
          <w:p w14:paraId="0FC8DE38" w14:textId="47A18D54" w:rsidR="006A6036" w:rsidRDefault="006A6036" w:rsidP="0010404C">
            <w:pPr>
              <w:pStyle w:val="Lentel"/>
            </w:pPr>
            <w:r>
              <w:t>Simuliuojamas priešininko veikėjo valdymo nurodymo veiksmas</w:t>
            </w:r>
          </w:p>
        </w:tc>
        <w:tc>
          <w:tcPr>
            <w:tcW w:w="2403" w:type="dxa"/>
          </w:tcPr>
          <w:p w14:paraId="2801D62C" w14:textId="6569FC1C" w:rsidR="006A6036" w:rsidRDefault="006A6036" w:rsidP="0010404C">
            <w:pPr>
              <w:pStyle w:val="Lentel"/>
            </w:pPr>
            <w:r>
              <w:t>DI valdomų veikėjai teisingai randa kelią į reikiamas vietas</w:t>
            </w:r>
          </w:p>
        </w:tc>
      </w:tr>
    </w:tbl>
    <w:p w14:paraId="627EB505" w14:textId="3329986F" w:rsidR="004F4111" w:rsidRDefault="004F4111" w:rsidP="006A6036"/>
    <w:p w14:paraId="302C215C" w14:textId="509F748A" w:rsidR="005F19C0" w:rsidRDefault="004F4111" w:rsidP="005F19C0">
      <w:pPr>
        <w:pStyle w:val="Heading3"/>
        <w:rPr>
          <w:rFonts w:eastAsiaTheme="minorHAnsi"/>
        </w:rPr>
      </w:pPr>
      <w:bookmarkStart w:id="50" w:name="_Toc181656469"/>
      <w:r>
        <w:rPr>
          <w:rFonts w:eastAsiaTheme="minorHAnsi"/>
        </w:rPr>
        <w:t>Integracinio</w:t>
      </w:r>
      <w:r w:rsidR="005F19C0" w:rsidRPr="005F19C0">
        <w:rPr>
          <w:rFonts w:eastAsiaTheme="minorHAnsi"/>
        </w:rPr>
        <w:t xml:space="preserve"> testavim</w:t>
      </w:r>
      <w:r w:rsidR="00216875">
        <w:rPr>
          <w:rFonts w:eastAsiaTheme="minorHAnsi"/>
        </w:rPr>
        <w:t>o vykdymas</w:t>
      </w:r>
      <w:bookmarkEnd w:id="50"/>
    </w:p>
    <w:p w14:paraId="710BDEE3" w14:textId="5F371279" w:rsidR="0010404C" w:rsidRPr="0010404C" w:rsidRDefault="0010404C" w:rsidP="00C74607">
      <w:pPr>
        <w:pStyle w:val="Lentelspavad"/>
      </w:pPr>
      <w:r>
        <w:t>4 lentelė. Integracinio testavimo vykdymas.</w:t>
      </w:r>
    </w:p>
    <w:tbl>
      <w:tblPr>
        <w:tblStyle w:val="TableGrid"/>
        <w:tblW w:w="0" w:type="auto"/>
        <w:tblLook w:val="04A0" w:firstRow="1" w:lastRow="0" w:firstColumn="1" w:lastColumn="0" w:noHBand="0" w:noVBand="1"/>
      </w:tblPr>
      <w:tblGrid>
        <w:gridCol w:w="750"/>
        <w:gridCol w:w="2080"/>
        <w:gridCol w:w="1843"/>
        <w:gridCol w:w="2552"/>
        <w:gridCol w:w="2403"/>
      </w:tblGrid>
      <w:tr w:rsidR="004F4111" w:rsidRPr="00C74607" w14:paraId="331DD924" w14:textId="77777777" w:rsidTr="008709AD">
        <w:tc>
          <w:tcPr>
            <w:tcW w:w="750" w:type="dxa"/>
          </w:tcPr>
          <w:p w14:paraId="599E1EB8" w14:textId="77777777" w:rsidR="004F4111" w:rsidRPr="00C74607" w:rsidRDefault="004F4111" w:rsidP="00C74607">
            <w:pPr>
              <w:pStyle w:val="Lentel"/>
            </w:pPr>
            <w:r w:rsidRPr="00C74607">
              <w:t>Testo nr.</w:t>
            </w:r>
          </w:p>
        </w:tc>
        <w:tc>
          <w:tcPr>
            <w:tcW w:w="2080" w:type="dxa"/>
          </w:tcPr>
          <w:p w14:paraId="220D6C3C" w14:textId="320B7E3C" w:rsidR="004F4111" w:rsidRPr="00C74607" w:rsidRDefault="00403E15" w:rsidP="00C74607">
            <w:pPr>
              <w:pStyle w:val="Lentel"/>
            </w:pPr>
            <w:r w:rsidRPr="00C74607">
              <w:t>Modulis</w:t>
            </w:r>
          </w:p>
        </w:tc>
        <w:tc>
          <w:tcPr>
            <w:tcW w:w="1843" w:type="dxa"/>
          </w:tcPr>
          <w:p w14:paraId="77FE0925" w14:textId="77777777" w:rsidR="004F4111" w:rsidRPr="00C74607" w:rsidRDefault="004F4111" w:rsidP="00C74607">
            <w:pPr>
              <w:pStyle w:val="Lentel"/>
            </w:pPr>
            <w:r w:rsidRPr="00C74607">
              <w:t>Tikslas</w:t>
            </w:r>
          </w:p>
        </w:tc>
        <w:tc>
          <w:tcPr>
            <w:tcW w:w="2552" w:type="dxa"/>
          </w:tcPr>
          <w:p w14:paraId="67B1B7FD" w14:textId="77777777" w:rsidR="004F4111" w:rsidRPr="00C74607" w:rsidRDefault="004F4111" w:rsidP="00C74607">
            <w:pPr>
              <w:pStyle w:val="Lentel"/>
            </w:pPr>
            <w:r w:rsidRPr="00C74607">
              <w:t>Testuojantis veiksmas</w:t>
            </w:r>
          </w:p>
        </w:tc>
        <w:tc>
          <w:tcPr>
            <w:tcW w:w="2403" w:type="dxa"/>
          </w:tcPr>
          <w:p w14:paraId="27EC6650" w14:textId="77777777" w:rsidR="004F4111" w:rsidRPr="00C74607" w:rsidRDefault="004F4111" w:rsidP="00C74607">
            <w:pPr>
              <w:pStyle w:val="Lentel"/>
            </w:pPr>
            <w:r w:rsidRPr="00C74607">
              <w:t>Laukiamas rezultatas</w:t>
            </w:r>
          </w:p>
        </w:tc>
      </w:tr>
      <w:tr w:rsidR="004F4111" w:rsidRPr="00C74607" w14:paraId="6950B384" w14:textId="77777777" w:rsidTr="008709AD">
        <w:tc>
          <w:tcPr>
            <w:tcW w:w="750" w:type="dxa"/>
          </w:tcPr>
          <w:p w14:paraId="1B1FF7E6" w14:textId="77777777" w:rsidR="004F4111" w:rsidRPr="00C74607" w:rsidRDefault="004F4111" w:rsidP="00C74607">
            <w:pPr>
              <w:pStyle w:val="Lentel"/>
            </w:pPr>
            <w:r w:rsidRPr="00C74607">
              <w:t>1</w:t>
            </w:r>
          </w:p>
        </w:tc>
        <w:tc>
          <w:tcPr>
            <w:tcW w:w="2080" w:type="dxa"/>
          </w:tcPr>
          <w:p w14:paraId="3475E069" w14:textId="0B7E7ABB" w:rsidR="004F4111" w:rsidRPr="00C74607" w:rsidRDefault="004F4111" w:rsidP="00C74607">
            <w:pPr>
              <w:pStyle w:val="Lentel"/>
            </w:pPr>
            <w:r w:rsidRPr="00C74607">
              <w:t>Žaidimo logikos integracija su DI</w:t>
            </w:r>
          </w:p>
        </w:tc>
        <w:tc>
          <w:tcPr>
            <w:tcW w:w="1843" w:type="dxa"/>
          </w:tcPr>
          <w:p w14:paraId="292EFC47" w14:textId="2310FF33" w:rsidR="004F4111" w:rsidRPr="00C74607" w:rsidRDefault="004F4111" w:rsidP="00C74607">
            <w:pPr>
              <w:pStyle w:val="Lentel"/>
            </w:pPr>
            <w:r w:rsidRPr="00C74607">
              <w:t xml:space="preserve">Patikrinti </w:t>
            </w:r>
            <w:r w:rsidRPr="00C74607">
              <w:t>sklandžią DI integraciją žaidimo logikoje</w:t>
            </w:r>
          </w:p>
        </w:tc>
        <w:tc>
          <w:tcPr>
            <w:tcW w:w="2552" w:type="dxa"/>
          </w:tcPr>
          <w:p w14:paraId="0A910B5C" w14:textId="545BDA77" w:rsidR="004F4111" w:rsidRPr="00C74607" w:rsidRDefault="004F4111" w:rsidP="00C74607">
            <w:pPr>
              <w:pStyle w:val="Lentel"/>
            </w:pPr>
            <w:r w:rsidRPr="00C74607">
              <w:t xml:space="preserve">Simuliuojamas </w:t>
            </w:r>
            <w:r w:rsidRPr="00C74607">
              <w:t>žaidėjo valdomų veikėjų veiksmai, žiūrimas DI atsakas.</w:t>
            </w:r>
          </w:p>
          <w:p w14:paraId="78033A8D" w14:textId="5E1B0D22" w:rsidR="004F4111" w:rsidRPr="00C74607" w:rsidRDefault="004F4111" w:rsidP="00C74607">
            <w:pPr>
              <w:pStyle w:val="Lentel"/>
            </w:pPr>
          </w:p>
        </w:tc>
        <w:tc>
          <w:tcPr>
            <w:tcW w:w="2403" w:type="dxa"/>
          </w:tcPr>
          <w:p w14:paraId="2EEA306E" w14:textId="34FD6EEB" w:rsidR="004F4111" w:rsidRPr="00C74607" w:rsidRDefault="004F4111" w:rsidP="00C74607">
            <w:pPr>
              <w:pStyle w:val="Lentel"/>
            </w:pPr>
            <w:r w:rsidRPr="00C74607">
              <w:t>DI intelektas tiksliai reaguoja į kintančią žaidimo būseną.</w:t>
            </w:r>
          </w:p>
        </w:tc>
      </w:tr>
      <w:tr w:rsidR="004F4111" w:rsidRPr="00C74607" w14:paraId="097042E1" w14:textId="77777777" w:rsidTr="008709AD">
        <w:tc>
          <w:tcPr>
            <w:tcW w:w="750" w:type="dxa"/>
          </w:tcPr>
          <w:p w14:paraId="5803BAB3" w14:textId="77777777" w:rsidR="004F4111" w:rsidRPr="00C74607" w:rsidRDefault="004F4111" w:rsidP="00C74607">
            <w:pPr>
              <w:pStyle w:val="Lentel"/>
            </w:pPr>
            <w:r w:rsidRPr="00C74607">
              <w:t>2</w:t>
            </w:r>
          </w:p>
        </w:tc>
        <w:tc>
          <w:tcPr>
            <w:tcW w:w="2080" w:type="dxa"/>
          </w:tcPr>
          <w:p w14:paraId="221E4683" w14:textId="18D054BF" w:rsidR="004F4111" w:rsidRPr="00C74607" w:rsidRDefault="004F4111" w:rsidP="00C74607">
            <w:pPr>
              <w:pStyle w:val="Lentel"/>
            </w:pPr>
            <w:r w:rsidRPr="00C74607">
              <w:t>Resursų valdymo sistemos sąveika su grafine vartotojo sąsaja (UI)</w:t>
            </w:r>
          </w:p>
        </w:tc>
        <w:tc>
          <w:tcPr>
            <w:tcW w:w="1843" w:type="dxa"/>
          </w:tcPr>
          <w:p w14:paraId="7E83CF20" w14:textId="1648A3C7" w:rsidR="004F4111" w:rsidRPr="00C74607" w:rsidRDefault="004F4111" w:rsidP="00C74607">
            <w:pPr>
              <w:pStyle w:val="Lentel"/>
            </w:pPr>
            <w:r w:rsidRPr="00C74607">
              <w:t xml:space="preserve">Patikrinti </w:t>
            </w:r>
            <w:r w:rsidRPr="00C74607">
              <w:t>ar resursų sistemos apdorojami pokyčiai atsispindi UI</w:t>
            </w:r>
          </w:p>
        </w:tc>
        <w:tc>
          <w:tcPr>
            <w:tcW w:w="2552" w:type="dxa"/>
          </w:tcPr>
          <w:p w14:paraId="21AE0007" w14:textId="2CADBB50" w:rsidR="004F4111" w:rsidRPr="00C74607" w:rsidRDefault="004F4111" w:rsidP="00C74607">
            <w:pPr>
              <w:pStyle w:val="Lentel"/>
            </w:pPr>
            <w:r w:rsidRPr="00C74607">
              <w:t>Daromi veiksmai, keičiantys resursų kiekius</w:t>
            </w:r>
          </w:p>
        </w:tc>
        <w:tc>
          <w:tcPr>
            <w:tcW w:w="2403" w:type="dxa"/>
          </w:tcPr>
          <w:p w14:paraId="6529A372" w14:textId="648AF8A0" w:rsidR="004F4111" w:rsidRPr="00C74607" w:rsidRDefault="004F4111" w:rsidP="00C74607">
            <w:pPr>
              <w:pStyle w:val="Lentel"/>
            </w:pPr>
            <w:r w:rsidRPr="00C74607">
              <w:t>UI rodomi resursų kiekiai kinta atitinkamai nuo atliktų veiksmų</w:t>
            </w:r>
          </w:p>
        </w:tc>
      </w:tr>
      <w:tr w:rsidR="004F4111" w:rsidRPr="00C74607" w14:paraId="0B974F99" w14:textId="77777777" w:rsidTr="008709AD">
        <w:tc>
          <w:tcPr>
            <w:tcW w:w="750" w:type="dxa"/>
          </w:tcPr>
          <w:p w14:paraId="32C26BE2" w14:textId="77777777" w:rsidR="004F4111" w:rsidRPr="00C74607" w:rsidRDefault="004F4111" w:rsidP="00C74607">
            <w:pPr>
              <w:pStyle w:val="Lentel"/>
            </w:pPr>
            <w:r w:rsidRPr="00C74607">
              <w:t>3</w:t>
            </w:r>
          </w:p>
        </w:tc>
        <w:tc>
          <w:tcPr>
            <w:tcW w:w="2080" w:type="dxa"/>
          </w:tcPr>
          <w:p w14:paraId="67B19524" w14:textId="5F707D5A" w:rsidR="004F4111" w:rsidRPr="00C74607" w:rsidRDefault="004F4111" w:rsidP="00C74607">
            <w:pPr>
              <w:pStyle w:val="Lentel"/>
            </w:pPr>
            <w:r w:rsidRPr="00C74607">
              <w:t xml:space="preserve">Veikėjų valdymo sistemos sąveika su </w:t>
            </w:r>
            <w:r w:rsidRPr="00C74607">
              <w:t>grafine vartotojo sąsaja (UI)</w:t>
            </w:r>
          </w:p>
        </w:tc>
        <w:tc>
          <w:tcPr>
            <w:tcW w:w="1843" w:type="dxa"/>
          </w:tcPr>
          <w:p w14:paraId="22B37054" w14:textId="17119BC3" w:rsidR="004F4111" w:rsidRPr="00C74607" w:rsidRDefault="004F4111" w:rsidP="00C74607">
            <w:pPr>
              <w:pStyle w:val="Lentel"/>
            </w:pPr>
            <w:r w:rsidRPr="00C74607">
              <w:t xml:space="preserve">Patikrinti ar </w:t>
            </w:r>
            <w:r w:rsidRPr="00C74607">
              <w:t>valdomų veikėjų veiksmų</w:t>
            </w:r>
            <w:r w:rsidRPr="00C74607">
              <w:t xml:space="preserve"> pokyčiai atsispindi UI</w:t>
            </w:r>
          </w:p>
        </w:tc>
        <w:tc>
          <w:tcPr>
            <w:tcW w:w="2552" w:type="dxa"/>
          </w:tcPr>
          <w:p w14:paraId="58E90FB8" w14:textId="1991358C" w:rsidR="004F4111" w:rsidRPr="00C74607" w:rsidRDefault="004F4111" w:rsidP="00C74607">
            <w:pPr>
              <w:pStyle w:val="Lentel"/>
            </w:pPr>
            <w:r w:rsidRPr="00C74607">
              <w:t>Simuliuojamas veikėjo valdymo nurodymo veiksmas</w:t>
            </w:r>
          </w:p>
        </w:tc>
        <w:tc>
          <w:tcPr>
            <w:tcW w:w="2403" w:type="dxa"/>
          </w:tcPr>
          <w:p w14:paraId="000CF172" w14:textId="7EA2F1D8" w:rsidR="004F4111" w:rsidRPr="00C74607" w:rsidRDefault="004F4111" w:rsidP="00C74607">
            <w:pPr>
              <w:pStyle w:val="Lentel"/>
            </w:pPr>
            <w:r w:rsidRPr="00C74607">
              <w:t>UI rodomi veikėjų atliekami veiksmai</w:t>
            </w:r>
          </w:p>
        </w:tc>
      </w:tr>
    </w:tbl>
    <w:p w14:paraId="0D16A2D6" w14:textId="54740BDE" w:rsidR="00C74607" w:rsidRDefault="00C74607" w:rsidP="004F4111"/>
    <w:p w14:paraId="02F82A3B" w14:textId="77777777" w:rsidR="00C74607" w:rsidRDefault="00C74607">
      <w:pPr>
        <w:spacing w:after="160" w:line="259" w:lineRule="auto"/>
        <w:jc w:val="left"/>
      </w:pPr>
      <w:r>
        <w:br w:type="page"/>
      </w:r>
    </w:p>
    <w:p w14:paraId="5F63E41C" w14:textId="045CE313" w:rsidR="004F4111" w:rsidRDefault="004F4111" w:rsidP="004F4111">
      <w:pPr>
        <w:pStyle w:val="Heading3"/>
        <w:rPr>
          <w:rFonts w:eastAsiaTheme="minorHAnsi"/>
        </w:rPr>
      </w:pPr>
      <w:bookmarkStart w:id="51" w:name="_Toc181656470"/>
      <w:r>
        <w:rPr>
          <w:rFonts w:eastAsiaTheme="minorHAnsi"/>
        </w:rPr>
        <w:lastRenderedPageBreak/>
        <w:t>Sisteminio</w:t>
      </w:r>
      <w:r w:rsidRPr="005F19C0">
        <w:rPr>
          <w:rFonts w:eastAsiaTheme="minorHAnsi"/>
        </w:rPr>
        <w:t xml:space="preserve"> testavim</w:t>
      </w:r>
      <w:r>
        <w:rPr>
          <w:rFonts w:eastAsiaTheme="minorHAnsi"/>
        </w:rPr>
        <w:t>o vykdymas</w:t>
      </w:r>
      <w:bookmarkEnd w:id="51"/>
    </w:p>
    <w:p w14:paraId="0F0FD5A9" w14:textId="254D9271" w:rsidR="0010404C" w:rsidRPr="0010404C" w:rsidRDefault="0010404C" w:rsidP="00C74607">
      <w:pPr>
        <w:pStyle w:val="Lentelspavad"/>
      </w:pPr>
      <w:r>
        <w:t>5 lentelė. Sisteminio testavimo vykdymas.</w:t>
      </w:r>
    </w:p>
    <w:tbl>
      <w:tblPr>
        <w:tblStyle w:val="TableGrid"/>
        <w:tblW w:w="0" w:type="auto"/>
        <w:tblLook w:val="04A0" w:firstRow="1" w:lastRow="0" w:firstColumn="1" w:lastColumn="0" w:noHBand="0" w:noVBand="1"/>
      </w:tblPr>
      <w:tblGrid>
        <w:gridCol w:w="750"/>
        <w:gridCol w:w="2080"/>
        <w:gridCol w:w="1843"/>
        <w:gridCol w:w="2552"/>
        <w:gridCol w:w="2403"/>
      </w:tblGrid>
      <w:tr w:rsidR="004F4111" w:rsidRPr="00C74607" w14:paraId="4FF62472" w14:textId="77777777" w:rsidTr="008709AD">
        <w:tc>
          <w:tcPr>
            <w:tcW w:w="750" w:type="dxa"/>
          </w:tcPr>
          <w:p w14:paraId="021A59A4" w14:textId="77777777" w:rsidR="004F4111" w:rsidRPr="00C74607" w:rsidRDefault="004F4111" w:rsidP="00C74607">
            <w:pPr>
              <w:pStyle w:val="Lentel"/>
            </w:pPr>
            <w:r w:rsidRPr="00C74607">
              <w:t>Testo nr.</w:t>
            </w:r>
          </w:p>
        </w:tc>
        <w:tc>
          <w:tcPr>
            <w:tcW w:w="2080" w:type="dxa"/>
          </w:tcPr>
          <w:p w14:paraId="47EDA86B" w14:textId="77777777" w:rsidR="004F4111" w:rsidRPr="00C74607" w:rsidRDefault="004F4111" w:rsidP="00C74607">
            <w:pPr>
              <w:pStyle w:val="Lentel"/>
            </w:pPr>
            <w:r w:rsidRPr="00C74607">
              <w:t>Funkcija</w:t>
            </w:r>
          </w:p>
        </w:tc>
        <w:tc>
          <w:tcPr>
            <w:tcW w:w="1843" w:type="dxa"/>
          </w:tcPr>
          <w:p w14:paraId="0362E16D" w14:textId="77777777" w:rsidR="004F4111" w:rsidRPr="00C74607" w:rsidRDefault="004F4111" w:rsidP="00C74607">
            <w:pPr>
              <w:pStyle w:val="Lentel"/>
            </w:pPr>
            <w:r w:rsidRPr="00C74607">
              <w:t>Tikslas</w:t>
            </w:r>
          </w:p>
        </w:tc>
        <w:tc>
          <w:tcPr>
            <w:tcW w:w="2552" w:type="dxa"/>
          </w:tcPr>
          <w:p w14:paraId="036EC0D5" w14:textId="77777777" w:rsidR="004F4111" w:rsidRPr="00C74607" w:rsidRDefault="004F4111" w:rsidP="00C74607">
            <w:pPr>
              <w:pStyle w:val="Lentel"/>
            </w:pPr>
            <w:r w:rsidRPr="00C74607">
              <w:t>Testuojantis veiksmas</w:t>
            </w:r>
          </w:p>
        </w:tc>
        <w:tc>
          <w:tcPr>
            <w:tcW w:w="2403" w:type="dxa"/>
          </w:tcPr>
          <w:p w14:paraId="4AE861A0" w14:textId="77777777" w:rsidR="004F4111" w:rsidRPr="00C74607" w:rsidRDefault="004F4111" w:rsidP="00C74607">
            <w:pPr>
              <w:pStyle w:val="Lentel"/>
            </w:pPr>
            <w:r w:rsidRPr="00C74607">
              <w:t>Laukiamas rezultatas</w:t>
            </w:r>
          </w:p>
        </w:tc>
      </w:tr>
      <w:tr w:rsidR="004F4111" w:rsidRPr="00C74607" w14:paraId="1EC76AAD" w14:textId="77777777" w:rsidTr="008709AD">
        <w:tc>
          <w:tcPr>
            <w:tcW w:w="750" w:type="dxa"/>
          </w:tcPr>
          <w:p w14:paraId="30E103C7" w14:textId="77777777" w:rsidR="004F4111" w:rsidRPr="00C74607" w:rsidRDefault="004F4111" w:rsidP="00C74607">
            <w:pPr>
              <w:pStyle w:val="Lentel"/>
            </w:pPr>
            <w:r w:rsidRPr="00C74607">
              <w:t>1</w:t>
            </w:r>
          </w:p>
        </w:tc>
        <w:tc>
          <w:tcPr>
            <w:tcW w:w="2080" w:type="dxa"/>
          </w:tcPr>
          <w:p w14:paraId="435AC561" w14:textId="6D6DDB69" w:rsidR="004F4111" w:rsidRPr="00C74607" w:rsidRDefault="004F4111" w:rsidP="00C74607">
            <w:pPr>
              <w:pStyle w:val="Lentel"/>
            </w:pPr>
            <w:r w:rsidRPr="00C74607">
              <w:t>Žaidimo sesija</w:t>
            </w:r>
          </w:p>
        </w:tc>
        <w:tc>
          <w:tcPr>
            <w:tcW w:w="1843" w:type="dxa"/>
          </w:tcPr>
          <w:p w14:paraId="0C52FD26" w14:textId="5B02EBCA" w:rsidR="004F4111" w:rsidRPr="00C74607" w:rsidRDefault="004F4111" w:rsidP="00C74607">
            <w:pPr>
              <w:pStyle w:val="Lentel"/>
            </w:pPr>
            <w:r w:rsidRPr="00C74607">
              <w:t>Patikrinti žaidimo stabilumą</w:t>
            </w:r>
          </w:p>
        </w:tc>
        <w:tc>
          <w:tcPr>
            <w:tcW w:w="2552" w:type="dxa"/>
          </w:tcPr>
          <w:p w14:paraId="66C64549" w14:textId="72232A2E" w:rsidR="004F4111" w:rsidRPr="00C74607" w:rsidRDefault="00403E15" w:rsidP="00C74607">
            <w:pPr>
              <w:pStyle w:val="Lentel"/>
            </w:pPr>
            <w:r w:rsidRPr="00C74607">
              <w:t>Sužaidžiama pilna žaidimo sesija</w:t>
            </w:r>
          </w:p>
          <w:p w14:paraId="5F5D0158" w14:textId="77777777" w:rsidR="004F4111" w:rsidRPr="00C74607" w:rsidRDefault="004F4111" w:rsidP="00C74607">
            <w:pPr>
              <w:pStyle w:val="Lentel"/>
            </w:pPr>
          </w:p>
        </w:tc>
        <w:tc>
          <w:tcPr>
            <w:tcW w:w="2403" w:type="dxa"/>
          </w:tcPr>
          <w:p w14:paraId="0E098887" w14:textId="0465767C" w:rsidR="004F4111" w:rsidRPr="00C74607" w:rsidRDefault="00403E15" w:rsidP="00C74607">
            <w:pPr>
              <w:pStyle w:val="Lentel"/>
            </w:pPr>
            <w:r w:rsidRPr="00C74607">
              <w:t>Žaidimas veikia be klaidų.</w:t>
            </w:r>
          </w:p>
        </w:tc>
      </w:tr>
      <w:tr w:rsidR="004F4111" w:rsidRPr="00C74607" w14:paraId="677D74DB" w14:textId="77777777" w:rsidTr="008709AD">
        <w:tc>
          <w:tcPr>
            <w:tcW w:w="750" w:type="dxa"/>
          </w:tcPr>
          <w:p w14:paraId="63543B33" w14:textId="77777777" w:rsidR="004F4111" w:rsidRPr="00C74607" w:rsidRDefault="004F4111" w:rsidP="00C74607">
            <w:pPr>
              <w:pStyle w:val="Lentel"/>
            </w:pPr>
            <w:r w:rsidRPr="00C74607">
              <w:t>2</w:t>
            </w:r>
          </w:p>
        </w:tc>
        <w:tc>
          <w:tcPr>
            <w:tcW w:w="2080" w:type="dxa"/>
          </w:tcPr>
          <w:p w14:paraId="316FF0E4" w14:textId="3565F5E0" w:rsidR="004F4111" w:rsidRPr="00C74607" w:rsidRDefault="00403E15" w:rsidP="00C74607">
            <w:pPr>
              <w:pStyle w:val="Lentel"/>
            </w:pPr>
            <w:r w:rsidRPr="00C74607">
              <w:t>Žaidimo stadijos nekintamumas tarp sesijų</w:t>
            </w:r>
          </w:p>
        </w:tc>
        <w:tc>
          <w:tcPr>
            <w:tcW w:w="1843" w:type="dxa"/>
          </w:tcPr>
          <w:p w14:paraId="2E791ABE" w14:textId="35867B73" w:rsidR="004F4111" w:rsidRPr="00C74607" w:rsidRDefault="00403E15" w:rsidP="00C74607">
            <w:pPr>
              <w:pStyle w:val="Lentel"/>
            </w:pPr>
            <w:r w:rsidRPr="00C74607">
              <w:t>Patikrinti ar žaidimo duomenys išsaugomi baigus sesiją ir užkraunami norint toliau tęsti jau pradėtą sesiją</w:t>
            </w:r>
          </w:p>
        </w:tc>
        <w:tc>
          <w:tcPr>
            <w:tcW w:w="2552" w:type="dxa"/>
          </w:tcPr>
          <w:p w14:paraId="7703C289" w14:textId="505F96BC" w:rsidR="004F4111" w:rsidRPr="00C74607" w:rsidRDefault="00403E15" w:rsidP="00C74607">
            <w:pPr>
              <w:pStyle w:val="Lentel"/>
            </w:pPr>
            <w:r w:rsidRPr="00C74607">
              <w:t>Išsaugomas žaidimas, uždaromas žaidimas, įjungiamas žaidimas per nauja ir užkraunama praeita žaidimo sesija</w:t>
            </w:r>
          </w:p>
        </w:tc>
        <w:tc>
          <w:tcPr>
            <w:tcW w:w="2403" w:type="dxa"/>
          </w:tcPr>
          <w:p w14:paraId="664B07F7" w14:textId="133C13DC" w:rsidR="004F4111" w:rsidRPr="00C74607" w:rsidRDefault="00403E15" w:rsidP="00C74607">
            <w:pPr>
              <w:pStyle w:val="Lentel"/>
            </w:pPr>
            <w:r w:rsidRPr="00C74607">
              <w:t>Žaidimas užsikrauna su teisinga, išsaugota sesija</w:t>
            </w:r>
          </w:p>
        </w:tc>
      </w:tr>
    </w:tbl>
    <w:p w14:paraId="606E4A04" w14:textId="337F027E" w:rsidR="00403E15" w:rsidRDefault="00403E15" w:rsidP="004F4111"/>
    <w:p w14:paraId="1632FC7D" w14:textId="07017C39" w:rsidR="004F4111" w:rsidRDefault="004F4111" w:rsidP="004F4111">
      <w:pPr>
        <w:pStyle w:val="Heading3"/>
        <w:rPr>
          <w:rFonts w:eastAsiaTheme="minorHAnsi"/>
        </w:rPr>
      </w:pPr>
      <w:bookmarkStart w:id="52" w:name="_Toc181656471"/>
      <w:r>
        <w:rPr>
          <w:rFonts w:eastAsiaTheme="minorHAnsi"/>
        </w:rPr>
        <w:t>Našumo</w:t>
      </w:r>
      <w:r w:rsidRPr="005F19C0">
        <w:rPr>
          <w:rFonts w:eastAsiaTheme="minorHAnsi"/>
        </w:rPr>
        <w:t xml:space="preserve"> testavim</w:t>
      </w:r>
      <w:r>
        <w:rPr>
          <w:rFonts w:eastAsiaTheme="minorHAnsi"/>
        </w:rPr>
        <w:t>o vykdymas</w:t>
      </w:r>
      <w:bookmarkEnd w:id="52"/>
    </w:p>
    <w:p w14:paraId="3F2A68A7" w14:textId="2A71935D" w:rsidR="0010404C" w:rsidRPr="0010404C" w:rsidRDefault="0010404C" w:rsidP="00C74607">
      <w:pPr>
        <w:pStyle w:val="Lentelspavad"/>
      </w:pPr>
      <w:r w:rsidRPr="0010404C">
        <w:t>6 lentelė. Našumo testavimo vykdymas.</w:t>
      </w:r>
    </w:p>
    <w:tbl>
      <w:tblPr>
        <w:tblStyle w:val="TableGrid"/>
        <w:tblW w:w="0" w:type="auto"/>
        <w:tblLook w:val="04A0" w:firstRow="1" w:lastRow="0" w:firstColumn="1" w:lastColumn="0" w:noHBand="0" w:noVBand="1"/>
      </w:tblPr>
      <w:tblGrid>
        <w:gridCol w:w="750"/>
        <w:gridCol w:w="2080"/>
        <w:gridCol w:w="1843"/>
        <w:gridCol w:w="2552"/>
        <w:gridCol w:w="2403"/>
      </w:tblGrid>
      <w:tr w:rsidR="00403E15" w14:paraId="31A59A16" w14:textId="77777777" w:rsidTr="008709AD">
        <w:tc>
          <w:tcPr>
            <w:tcW w:w="750" w:type="dxa"/>
          </w:tcPr>
          <w:p w14:paraId="7B9580C9" w14:textId="77777777" w:rsidR="00403E15" w:rsidRDefault="00403E15" w:rsidP="00C74607">
            <w:pPr>
              <w:pStyle w:val="Lentel"/>
            </w:pPr>
            <w:r>
              <w:t>Testo nr.</w:t>
            </w:r>
          </w:p>
        </w:tc>
        <w:tc>
          <w:tcPr>
            <w:tcW w:w="2080" w:type="dxa"/>
          </w:tcPr>
          <w:p w14:paraId="317A94F5" w14:textId="745D8D8D" w:rsidR="00403E15" w:rsidRDefault="00403E15" w:rsidP="00C74607">
            <w:pPr>
              <w:pStyle w:val="Lentel"/>
            </w:pPr>
            <w:r>
              <w:t>Aspektas</w:t>
            </w:r>
          </w:p>
        </w:tc>
        <w:tc>
          <w:tcPr>
            <w:tcW w:w="1843" w:type="dxa"/>
          </w:tcPr>
          <w:p w14:paraId="46B1513F" w14:textId="77777777" w:rsidR="00403E15" w:rsidRDefault="00403E15" w:rsidP="00C74607">
            <w:pPr>
              <w:pStyle w:val="Lentel"/>
            </w:pPr>
            <w:r>
              <w:t>Tikslas</w:t>
            </w:r>
          </w:p>
        </w:tc>
        <w:tc>
          <w:tcPr>
            <w:tcW w:w="2552" w:type="dxa"/>
          </w:tcPr>
          <w:p w14:paraId="1B86BA5A" w14:textId="77777777" w:rsidR="00403E15" w:rsidRDefault="00403E15" w:rsidP="00C74607">
            <w:pPr>
              <w:pStyle w:val="Lentel"/>
            </w:pPr>
            <w:r>
              <w:t>Testuojantis veiksmas</w:t>
            </w:r>
          </w:p>
        </w:tc>
        <w:tc>
          <w:tcPr>
            <w:tcW w:w="2403" w:type="dxa"/>
          </w:tcPr>
          <w:p w14:paraId="1AA7C7B8" w14:textId="77777777" w:rsidR="00403E15" w:rsidRDefault="00403E15" w:rsidP="00C74607">
            <w:pPr>
              <w:pStyle w:val="Lentel"/>
            </w:pPr>
            <w:r>
              <w:t>Laukiamas rezultatas</w:t>
            </w:r>
          </w:p>
        </w:tc>
      </w:tr>
      <w:tr w:rsidR="00403E15" w14:paraId="20D3BF57" w14:textId="77777777" w:rsidTr="008709AD">
        <w:tc>
          <w:tcPr>
            <w:tcW w:w="750" w:type="dxa"/>
          </w:tcPr>
          <w:p w14:paraId="39151955" w14:textId="77777777" w:rsidR="00403E15" w:rsidRDefault="00403E15" w:rsidP="00C74607">
            <w:pPr>
              <w:pStyle w:val="Lentel"/>
            </w:pPr>
            <w:r>
              <w:t>1</w:t>
            </w:r>
          </w:p>
        </w:tc>
        <w:tc>
          <w:tcPr>
            <w:tcW w:w="2080" w:type="dxa"/>
          </w:tcPr>
          <w:p w14:paraId="79799576" w14:textId="3928F30C" w:rsidR="00403E15" w:rsidRDefault="00403E15" w:rsidP="00C74607">
            <w:pPr>
              <w:pStyle w:val="Lentel"/>
            </w:pPr>
            <w:r>
              <w:t>Atsako laikas</w:t>
            </w:r>
          </w:p>
        </w:tc>
        <w:tc>
          <w:tcPr>
            <w:tcW w:w="1843" w:type="dxa"/>
          </w:tcPr>
          <w:p w14:paraId="4867C9ED" w14:textId="493FC2D6" w:rsidR="00403E15" w:rsidRDefault="00403E15" w:rsidP="00C74607">
            <w:pPr>
              <w:pStyle w:val="Lentel"/>
            </w:pPr>
            <w:r>
              <w:t>Užtikrinti greitą žaidimo atsako laiką</w:t>
            </w:r>
          </w:p>
        </w:tc>
        <w:tc>
          <w:tcPr>
            <w:tcW w:w="2552" w:type="dxa"/>
          </w:tcPr>
          <w:p w14:paraId="50BA5EE4" w14:textId="4432AC68" w:rsidR="00403E15" w:rsidRDefault="00403E15" w:rsidP="00C74607">
            <w:pPr>
              <w:pStyle w:val="Lentel"/>
            </w:pPr>
            <w:r>
              <w:t>Matuojama įvairių žaidimo veiksmų atlikimo trukmė</w:t>
            </w:r>
          </w:p>
          <w:p w14:paraId="18D729D8" w14:textId="77777777" w:rsidR="00403E15" w:rsidRDefault="00403E15" w:rsidP="00C74607">
            <w:pPr>
              <w:pStyle w:val="Lentel"/>
            </w:pPr>
          </w:p>
        </w:tc>
        <w:tc>
          <w:tcPr>
            <w:tcW w:w="2403" w:type="dxa"/>
          </w:tcPr>
          <w:p w14:paraId="116D1538" w14:textId="36850B78" w:rsidR="00403E15" w:rsidRDefault="00403E15" w:rsidP="00C74607">
            <w:pPr>
              <w:pStyle w:val="Lentel"/>
            </w:pPr>
            <w:r>
              <w:t>Žaidimo atsako laikas atitinka reikalavimus</w:t>
            </w:r>
            <w:r w:rsidR="0046178B">
              <w:t xml:space="preserve"> (</w:t>
            </w:r>
            <w:r>
              <w:t>1 sekundė</w:t>
            </w:r>
            <w:r w:rsidR="0046178B">
              <w:t>)</w:t>
            </w:r>
          </w:p>
        </w:tc>
      </w:tr>
      <w:tr w:rsidR="00403E15" w14:paraId="17D20232" w14:textId="77777777" w:rsidTr="008709AD">
        <w:tc>
          <w:tcPr>
            <w:tcW w:w="750" w:type="dxa"/>
          </w:tcPr>
          <w:p w14:paraId="766036B5" w14:textId="77777777" w:rsidR="00403E15" w:rsidRDefault="00403E15" w:rsidP="00C74607">
            <w:pPr>
              <w:pStyle w:val="Lentel"/>
            </w:pPr>
            <w:r>
              <w:t>2</w:t>
            </w:r>
          </w:p>
        </w:tc>
        <w:tc>
          <w:tcPr>
            <w:tcW w:w="2080" w:type="dxa"/>
          </w:tcPr>
          <w:p w14:paraId="641FB03E" w14:textId="4A923E06" w:rsidR="00403E15" w:rsidRDefault="00403E15" w:rsidP="00C74607">
            <w:pPr>
              <w:pStyle w:val="Lentel"/>
            </w:pPr>
            <w:r>
              <w:t>Didelė apkrova</w:t>
            </w:r>
          </w:p>
        </w:tc>
        <w:tc>
          <w:tcPr>
            <w:tcW w:w="1843" w:type="dxa"/>
          </w:tcPr>
          <w:p w14:paraId="2EB92958" w14:textId="5FD86FCF" w:rsidR="00403E15" w:rsidRDefault="00403E15" w:rsidP="00C74607">
            <w:pPr>
              <w:pStyle w:val="Lentel"/>
            </w:pPr>
            <w:r>
              <w:t>Patikrinti žaidimo stabilumą esant didelei apkrovai</w:t>
            </w:r>
          </w:p>
        </w:tc>
        <w:tc>
          <w:tcPr>
            <w:tcW w:w="2552" w:type="dxa"/>
          </w:tcPr>
          <w:p w14:paraId="1073E140" w14:textId="7411E9D5" w:rsidR="00403E15" w:rsidRDefault="00403E15" w:rsidP="00C74607">
            <w:pPr>
              <w:pStyle w:val="Lentel"/>
            </w:pPr>
            <w:r>
              <w:t>Simuliuojamas didelis kiekis žaidėjo ir DI atliekamų veiksmų su daug veikėjų</w:t>
            </w:r>
          </w:p>
        </w:tc>
        <w:tc>
          <w:tcPr>
            <w:tcW w:w="2403" w:type="dxa"/>
          </w:tcPr>
          <w:p w14:paraId="48950447" w14:textId="709AC5F2" w:rsidR="00403E15" w:rsidRDefault="00403E15" w:rsidP="00C74607">
            <w:pPr>
              <w:pStyle w:val="Lentel"/>
            </w:pPr>
            <w:r>
              <w:t>Žaidimas išlieka stabilus ir reaguojantis</w:t>
            </w:r>
          </w:p>
        </w:tc>
      </w:tr>
      <w:tr w:rsidR="00403E15" w14:paraId="28CED635" w14:textId="77777777" w:rsidTr="008709AD">
        <w:tc>
          <w:tcPr>
            <w:tcW w:w="750" w:type="dxa"/>
          </w:tcPr>
          <w:p w14:paraId="4FEE0AC5" w14:textId="21FC85A6" w:rsidR="00403E15" w:rsidRDefault="00403E15" w:rsidP="00C74607">
            <w:pPr>
              <w:pStyle w:val="Lentel"/>
            </w:pPr>
            <w:r>
              <w:t>3</w:t>
            </w:r>
          </w:p>
        </w:tc>
        <w:tc>
          <w:tcPr>
            <w:tcW w:w="2080" w:type="dxa"/>
          </w:tcPr>
          <w:p w14:paraId="7A1FF6C3" w14:textId="5C289DC0" w:rsidR="00403E15" w:rsidRDefault="00403E15" w:rsidP="00C74607">
            <w:pPr>
              <w:pStyle w:val="Lentel"/>
            </w:pPr>
            <w:r>
              <w:t>Naudojamų sisteminių resursų kiekis</w:t>
            </w:r>
          </w:p>
        </w:tc>
        <w:tc>
          <w:tcPr>
            <w:tcW w:w="1843" w:type="dxa"/>
          </w:tcPr>
          <w:p w14:paraId="374A96D1" w14:textId="54BAFDA4" w:rsidR="00403E15" w:rsidRDefault="00403E15" w:rsidP="00C74607">
            <w:pPr>
              <w:pStyle w:val="Lentel"/>
            </w:pPr>
            <w:r>
              <w:t>Išmatuoti CPU ir GPU apkrovą, bei sunaudojamą RAM kiekį žaidimo metu</w:t>
            </w:r>
          </w:p>
        </w:tc>
        <w:tc>
          <w:tcPr>
            <w:tcW w:w="2552" w:type="dxa"/>
          </w:tcPr>
          <w:p w14:paraId="4388B30E" w14:textId="4DCE168C" w:rsidR="00403E15" w:rsidRDefault="0046178B" w:rsidP="00C74607">
            <w:pPr>
              <w:pStyle w:val="Lentel"/>
            </w:pPr>
            <w:r>
              <w:t>Matuojami sisteminiai resursai ilgos sesijos metu</w:t>
            </w:r>
          </w:p>
        </w:tc>
        <w:tc>
          <w:tcPr>
            <w:tcW w:w="2403" w:type="dxa"/>
          </w:tcPr>
          <w:p w14:paraId="6E4A05D6" w14:textId="7E125339" w:rsidR="00403E15" w:rsidRDefault="0046178B" w:rsidP="00C74607">
            <w:pPr>
              <w:pStyle w:val="Lentel"/>
            </w:pPr>
            <w:r>
              <w:t>Sunaudojamų resursų kiekis išlyka numatytose ribose</w:t>
            </w:r>
          </w:p>
        </w:tc>
      </w:tr>
    </w:tbl>
    <w:p w14:paraId="716A7B21" w14:textId="6529B8EC" w:rsidR="00C74607" w:rsidRDefault="00C74607" w:rsidP="00403E15"/>
    <w:p w14:paraId="0CA83364" w14:textId="77777777" w:rsidR="00C74607" w:rsidRDefault="00C74607">
      <w:pPr>
        <w:spacing w:after="160" w:line="259" w:lineRule="auto"/>
        <w:jc w:val="left"/>
      </w:pPr>
      <w:r>
        <w:br w:type="page"/>
      </w:r>
    </w:p>
    <w:p w14:paraId="3D0CF39E" w14:textId="264E4C6C" w:rsidR="004F4111" w:rsidRDefault="004F4111" w:rsidP="004F4111">
      <w:pPr>
        <w:pStyle w:val="Heading3"/>
        <w:rPr>
          <w:rFonts w:eastAsiaTheme="minorHAnsi"/>
        </w:rPr>
      </w:pPr>
      <w:bookmarkStart w:id="53" w:name="_Toc181656472"/>
      <w:r>
        <w:rPr>
          <w:rFonts w:eastAsiaTheme="minorHAnsi"/>
        </w:rPr>
        <w:lastRenderedPageBreak/>
        <w:t>Vartotojo priėmimo</w:t>
      </w:r>
      <w:r w:rsidRPr="005F19C0">
        <w:rPr>
          <w:rFonts w:eastAsiaTheme="minorHAnsi"/>
        </w:rPr>
        <w:t xml:space="preserve"> testavim</w:t>
      </w:r>
      <w:r>
        <w:rPr>
          <w:rFonts w:eastAsiaTheme="minorHAnsi"/>
        </w:rPr>
        <w:t>o vykdymas</w:t>
      </w:r>
      <w:bookmarkEnd w:id="53"/>
    </w:p>
    <w:p w14:paraId="49D11C42" w14:textId="285D334B" w:rsidR="00C74607" w:rsidRPr="00C74607" w:rsidRDefault="00C74607" w:rsidP="00C74607">
      <w:pPr>
        <w:pStyle w:val="Lentelspavad"/>
      </w:pPr>
      <w:r w:rsidRPr="00C74607">
        <w:t>7 lentelė. Vartotojo priėmimo testavimo vykdymas.</w:t>
      </w:r>
    </w:p>
    <w:tbl>
      <w:tblPr>
        <w:tblStyle w:val="TableGrid"/>
        <w:tblW w:w="0" w:type="auto"/>
        <w:tblLook w:val="04A0" w:firstRow="1" w:lastRow="0" w:firstColumn="1" w:lastColumn="0" w:noHBand="0" w:noVBand="1"/>
      </w:tblPr>
      <w:tblGrid>
        <w:gridCol w:w="750"/>
        <w:gridCol w:w="2080"/>
        <w:gridCol w:w="1843"/>
        <w:gridCol w:w="2552"/>
        <w:gridCol w:w="2403"/>
      </w:tblGrid>
      <w:tr w:rsidR="0046178B" w:rsidRPr="00C74607" w14:paraId="61E18489" w14:textId="77777777" w:rsidTr="008709AD">
        <w:tc>
          <w:tcPr>
            <w:tcW w:w="750" w:type="dxa"/>
          </w:tcPr>
          <w:p w14:paraId="4B2559AB" w14:textId="77777777" w:rsidR="0046178B" w:rsidRPr="00C74607" w:rsidRDefault="0046178B" w:rsidP="00C74607">
            <w:pPr>
              <w:pStyle w:val="Lentel"/>
            </w:pPr>
            <w:r w:rsidRPr="00C74607">
              <w:t>Testo nr.</w:t>
            </w:r>
          </w:p>
        </w:tc>
        <w:tc>
          <w:tcPr>
            <w:tcW w:w="2080" w:type="dxa"/>
          </w:tcPr>
          <w:p w14:paraId="72EDC8E3" w14:textId="77777777" w:rsidR="0046178B" w:rsidRPr="00C74607" w:rsidRDefault="0046178B" w:rsidP="00C74607">
            <w:pPr>
              <w:pStyle w:val="Lentel"/>
            </w:pPr>
            <w:r w:rsidRPr="00C74607">
              <w:t>Aspektas</w:t>
            </w:r>
          </w:p>
        </w:tc>
        <w:tc>
          <w:tcPr>
            <w:tcW w:w="1843" w:type="dxa"/>
          </w:tcPr>
          <w:p w14:paraId="2740AF84" w14:textId="77777777" w:rsidR="0046178B" w:rsidRPr="00C74607" w:rsidRDefault="0046178B" w:rsidP="00C74607">
            <w:pPr>
              <w:pStyle w:val="Lentel"/>
            </w:pPr>
            <w:r w:rsidRPr="00C74607">
              <w:t>Tikslas</w:t>
            </w:r>
          </w:p>
        </w:tc>
        <w:tc>
          <w:tcPr>
            <w:tcW w:w="2552" w:type="dxa"/>
          </w:tcPr>
          <w:p w14:paraId="779A28F3" w14:textId="77777777" w:rsidR="0046178B" w:rsidRPr="00C74607" w:rsidRDefault="0046178B" w:rsidP="00C74607">
            <w:pPr>
              <w:pStyle w:val="Lentel"/>
            </w:pPr>
            <w:r w:rsidRPr="00C74607">
              <w:t>Testuojantis veiksmas</w:t>
            </w:r>
          </w:p>
        </w:tc>
        <w:tc>
          <w:tcPr>
            <w:tcW w:w="2403" w:type="dxa"/>
          </w:tcPr>
          <w:p w14:paraId="7021F5D9" w14:textId="77777777" w:rsidR="0046178B" w:rsidRPr="00C74607" w:rsidRDefault="0046178B" w:rsidP="00C74607">
            <w:pPr>
              <w:pStyle w:val="Lentel"/>
            </w:pPr>
            <w:r w:rsidRPr="00C74607">
              <w:t>Laukiamas rezultatas</w:t>
            </w:r>
          </w:p>
        </w:tc>
      </w:tr>
      <w:tr w:rsidR="0046178B" w:rsidRPr="00C74607" w14:paraId="109AA923" w14:textId="77777777" w:rsidTr="008709AD">
        <w:tc>
          <w:tcPr>
            <w:tcW w:w="750" w:type="dxa"/>
          </w:tcPr>
          <w:p w14:paraId="23A65B9B" w14:textId="2B17016B" w:rsidR="0046178B" w:rsidRPr="00C74607" w:rsidRDefault="0046178B" w:rsidP="00C74607">
            <w:pPr>
              <w:pStyle w:val="Lentel"/>
            </w:pPr>
            <w:r w:rsidRPr="00C74607">
              <w:t>1</w:t>
            </w:r>
          </w:p>
        </w:tc>
        <w:tc>
          <w:tcPr>
            <w:tcW w:w="2080" w:type="dxa"/>
          </w:tcPr>
          <w:p w14:paraId="401508FF" w14:textId="4CEDE713" w:rsidR="0046178B" w:rsidRPr="00C74607" w:rsidRDefault="0046178B" w:rsidP="00C74607">
            <w:pPr>
              <w:pStyle w:val="Lentel"/>
            </w:pPr>
            <w:r w:rsidRPr="00C74607">
              <w:t>Žaidimo sesija</w:t>
            </w:r>
          </w:p>
        </w:tc>
        <w:tc>
          <w:tcPr>
            <w:tcW w:w="1843" w:type="dxa"/>
          </w:tcPr>
          <w:p w14:paraId="0207079E" w14:textId="5286D66B" w:rsidR="0046178B" w:rsidRPr="00C74607" w:rsidRDefault="0046178B" w:rsidP="00C74607">
            <w:pPr>
              <w:pStyle w:val="Lentel"/>
            </w:pPr>
            <w:r w:rsidRPr="00C74607">
              <w:t xml:space="preserve">Patikrinti </w:t>
            </w:r>
            <w:r w:rsidRPr="00C74607">
              <w:t>žaidimo atitikimą žaidėjų reikalavimams ir lūkesčiams</w:t>
            </w:r>
          </w:p>
        </w:tc>
        <w:tc>
          <w:tcPr>
            <w:tcW w:w="2552" w:type="dxa"/>
          </w:tcPr>
          <w:p w14:paraId="2538A03B" w14:textId="43D417CD" w:rsidR="0046178B" w:rsidRPr="00C74607" w:rsidRDefault="0046178B" w:rsidP="00C74607">
            <w:pPr>
              <w:pStyle w:val="Lentel"/>
            </w:pPr>
            <w:r w:rsidRPr="00C74607">
              <w:t>Sužaidžiama pilna žaidimo sesija</w:t>
            </w:r>
          </w:p>
          <w:p w14:paraId="5B554494" w14:textId="77777777" w:rsidR="0046178B" w:rsidRPr="00C74607" w:rsidRDefault="0046178B" w:rsidP="00C74607">
            <w:pPr>
              <w:pStyle w:val="Lentel"/>
            </w:pPr>
          </w:p>
        </w:tc>
        <w:tc>
          <w:tcPr>
            <w:tcW w:w="2403" w:type="dxa"/>
          </w:tcPr>
          <w:p w14:paraId="7134C5F1" w14:textId="4E7B5885" w:rsidR="0046178B" w:rsidRPr="00C74607" w:rsidRDefault="0046178B" w:rsidP="00C74607">
            <w:pPr>
              <w:pStyle w:val="Lentel"/>
            </w:pPr>
            <w:r w:rsidRPr="00C74607">
              <w:t>Žaidėjas patvirtina, kad žaidimas atitinka jo keliamus reikalavimus ir lūkesčius</w:t>
            </w:r>
          </w:p>
        </w:tc>
      </w:tr>
    </w:tbl>
    <w:p w14:paraId="1BB6B408" w14:textId="29792953" w:rsidR="001727C4" w:rsidRDefault="001727C4" w:rsidP="0046178B"/>
    <w:p w14:paraId="075EADD9" w14:textId="73627E36" w:rsidR="00817D15" w:rsidRDefault="00817D15" w:rsidP="00817D15">
      <w:pPr>
        <w:pStyle w:val="Heading2"/>
      </w:pPr>
      <w:bookmarkStart w:id="54" w:name="_Toc181656473"/>
      <w:r>
        <w:t>Testavimo išteklių</w:t>
      </w:r>
      <w:r w:rsidRPr="00817D15">
        <w:t xml:space="preserve"> paskirstymas</w:t>
      </w:r>
      <w:bookmarkEnd w:id="54"/>
    </w:p>
    <w:p w14:paraId="2D920CA4" w14:textId="029EF569" w:rsidR="0046178B" w:rsidRDefault="00C74607" w:rsidP="00C74607">
      <w:pPr>
        <w:pStyle w:val="Lentelspavad"/>
      </w:pPr>
      <w:r>
        <w:t xml:space="preserve">8 lentelė. </w:t>
      </w:r>
      <w:r w:rsidR="0046178B">
        <w:t>Ištekliai, kurių reikės kiekvienam testavimo etapui</w:t>
      </w:r>
      <w:r>
        <w:t>.</w:t>
      </w:r>
    </w:p>
    <w:tbl>
      <w:tblPr>
        <w:tblStyle w:val="TableGrid"/>
        <w:tblW w:w="9634" w:type="dxa"/>
        <w:tblLook w:val="04A0" w:firstRow="1" w:lastRow="0" w:firstColumn="1" w:lastColumn="0" w:noHBand="0" w:noVBand="1"/>
      </w:tblPr>
      <w:tblGrid>
        <w:gridCol w:w="1350"/>
        <w:gridCol w:w="1999"/>
        <w:gridCol w:w="2096"/>
        <w:gridCol w:w="1988"/>
        <w:gridCol w:w="2201"/>
      </w:tblGrid>
      <w:tr w:rsidR="001727C4" w14:paraId="0E66AAFD" w14:textId="77777777" w:rsidTr="001727C4">
        <w:tc>
          <w:tcPr>
            <w:tcW w:w="1350" w:type="dxa"/>
          </w:tcPr>
          <w:p w14:paraId="57741D96" w14:textId="1DF32EC0" w:rsidR="001727C4" w:rsidRDefault="001727C4" w:rsidP="00C74607">
            <w:pPr>
              <w:pStyle w:val="Lentel"/>
            </w:pPr>
            <w:r>
              <w:t>Test</w:t>
            </w:r>
            <w:r>
              <w:t>avimo tipas</w:t>
            </w:r>
          </w:p>
        </w:tc>
        <w:tc>
          <w:tcPr>
            <w:tcW w:w="1999" w:type="dxa"/>
          </w:tcPr>
          <w:p w14:paraId="1C9FF16A" w14:textId="512E2D55" w:rsidR="001727C4" w:rsidRDefault="001727C4" w:rsidP="00C74607">
            <w:pPr>
              <w:pStyle w:val="Lentel"/>
            </w:pPr>
            <w:r>
              <w:t>Žmogiškieji ištekliai</w:t>
            </w:r>
          </w:p>
        </w:tc>
        <w:tc>
          <w:tcPr>
            <w:tcW w:w="2096" w:type="dxa"/>
          </w:tcPr>
          <w:p w14:paraId="3EFD34E4" w14:textId="44693129" w:rsidR="001727C4" w:rsidRDefault="001727C4" w:rsidP="00C74607">
            <w:pPr>
              <w:pStyle w:val="Lentel"/>
            </w:pPr>
            <w:r>
              <w:t>Programinė įranga</w:t>
            </w:r>
          </w:p>
        </w:tc>
        <w:tc>
          <w:tcPr>
            <w:tcW w:w="1988" w:type="dxa"/>
          </w:tcPr>
          <w:p w14:paraId="12E2F050" w14:textId="307433F8" w:rsidR="001727C4" w:rsidRDefault="001727C4" w:rsidP="00C74607">
            <w:pPr>
              <w:pStyle w:val="Lentel"/>
            </w:pPr>
            <w:r>
              <w:t>Testavimo aplinka</w:t>
            </w:r>
          </w:p>
        </w:tc>
        <w:tc>
          <w:tcPr>
            <w:tcW w:w="2201" w:type="dxa"/>
          </w:tcPr>
          <w:p w14:paraId="2729EC9B" w14:textId="374803D1" w:rsidR="001727C4" w:rsidRDefault="001727C4" w:rsidP="00C74607">
            <w:pPr>
              <w:pStyle w:val="Lentel"/>
            </w:pPr>
            <w:r>
              <w:t>Apskaičiuota trukmė</w:t>
            </w:r>
          </w:p>
        </w:tc>
      </w:tr>
      <w:tr w:rsidR="001727C4" w14:paraId="7D3BF0A9" w14:textId="77777777" w:rsidTr="001727C4">
        <w:tc>
          <w:tcPr>
            <w:tcW w:w="1350" w:type="dxa"/>
          </w:tcPr>
          <w:p w14:paraId="13BA53A0" w14:textId="4A6C5786" w:rsidR="001727C4" w:rsidRDefault="001727C4" w:rsidP="00C74607">
            <w:pPr>
              <w:pStyle w:val="Lentel"/>
            </w:pPr>
            <w:r>
              <w:t>Funkcinis testavimas</w:t>
            </w:r>
          </w:p>
        </w:tc>
        <w:tc>
          <w:tcPr>
            <w:tcW w:w="1999" w:type="dxa"/>
          </w:tcPr>
          <w:p w14:paraId="6E26DEF0" w14:textId="28592A0C" w:rsidR="001727C4" w:rsidRDefault="001727C4" w:rsidP="00C74607">
            <w:pPr>
              <w:pStyle w:val="Lentel"/>
            </w:pPr>
            <w:r>
              <w:t>1 programuotojas</w:t>
            </w:r>
          </w:p>
        </w:tc>
        <w:tc>
          <w:tcPr>
            <w:tcW w:w="2096" w:type="dxa"/>
          </w:tcPr>
          <w:p w14:paraId="644397C5" w14:textId="5157025C" w:rsidR="001727C4" w:rsidRDefault="001727C4" w:rsidP="00C74607">
            <w:pPr>
              <w:pStyle w:val="Lentel"/>
            </w:pPr>
            <w:r>
              <w:t>Unity editor, rankinio testavimo įrankiai</w:t>
            </w:r>
          </w:p>
        </w:tc>
        <w:tc>
          <w:tcPr>
            <w:tcW w:w="1988" w:type="dxa"/>
          </w:tcPr>
          <w:p w14:paraId="102240B4" w14:textId="5C146D84" w:rsidR="001727C4" w:rsidRDefault="001727C4" w:rsidP="00C74607">
            <w:pPr>
              <w:pStyle w:val="Lentel"/>
            </w:pPr>
            <w:r>
              <w:t>Programuotojo kompiuteris</w:t>
            </w:r>
          </w:p>
          <w:p w14:paraId="0D18EE98" w14:textId="77777777" w:rsidR="001727C4" w:rsidRDefault="001727C4" w:rsidP="00C74607">
            <w:pPr>
              <w:pStyle w:val="Lentel"/>
            </w:pPr>
          </w:p>
        </w:tc>
        <w:tc>
          <w:tcPr>
            <w:tcW w:w="2201" w:type="dxa"/>
          </w:tcPr>
          <w:p w14:paraId="1085EF59" w14:textId="3E935D85" w:rsidR="001727C4" w:rsidRDefault="001727C4" w:rsidP="00C74607">
            <w:pPr>
              <w:pStyle w:val="Lentel"/>
            </w:pPr>
            <w:r>
              <w:t>1 savaitė, nuolatinis</w:t>
            </w:r>
          </w:p>
        </w:tc>
      </w:tr>
      <w:tr w:rsidR="001727C4" w14:paraId="2432E478" w14:textId="77777777" w:rsidTr="001727C4">
        <w:tc>
          <w:tcPr>
            <w:tcW w:w="1350" w:type="dxa"/>
          </w:tcPr>
          <w:p w14:paraId="26B61DC0" w14:textId="7E5466DF" w:rsidR="001727C4" w:rsidRDefault="001727C4" w:rsidP="00C74607">
            <w:pPr>
              <w:pStyle w:val="Lentel"/>
            </w:pPr>
            <w:r>
              <w:t>Vienetų testavimas</w:t>
            </w:r>
          </w:p>
        </w:tc>
        <w:tc>
          <w:tcPr>
            <w:tcW w:w="1999" w:type="dxa"/>
          </w:tcPr>
          <w:p w14:paraId="33A00FB7" w14:textId="2E4F5A08" w:rsidR="001727C4" w:rsidRDefault="001727C4" w:rsidP="00C74607">
            <w:pPr>
              <w:pStyle w:val="Lentel"/>
            </w:pPr>
            <w:r>
              <w:t>1 programuotojas</w:t>
            </w:r>
          </w:p>
        </w:tc>
        <w:tc>
          <w:tcPr>
            <w:tcW w:w="2096" w:type="dxa"/>
          </w:tcPr>
          <w:p w14:paraId="1E87A577" w14:textId="05C70841" w:rsidR="001727C4" w:rsidRDefault="001727C4" w:rsidP="00C74607">
            <w:pPr>
              <w:pStyle w:val="Lentel"/>
            </w:pPr>
            <w:r>
              <w:t xml:space="preserve">XUnit, Visual Studio 2022 Community, </w:t>
            </w:r>
            <w:r>
              <w:t>Unity editor</w:t>
            </w:r>
            <w:r>
              <w:t>, Pytest</w:t>
            </w:r>
          </w:p>
        </w:tc>
        <w:tc>
          <w:tcPr>
            <w:tcW w:w="1988" w:type="dxa"/>
          </w:tcPr>
          <w:p w14:paraId="19B4FAA0" w14:textId="77777777" w:rsidR="001727C4" w:rsidRDefault="001727C4" w:rsidP="00C74607">
            <w:pPr>
              <w:pStyle w:val="Lentel"/>
            </w:pPr>
            <w:r>
              <w:t>Programuotojo kompiuteris</w:t>
            </w:r>
          </w:p>
          <w:p w14:paraId="54E392BB" w14:textId="77777777" w:rsidR="001727C4" w:rsidRDefault="001727C4" w:rsidP="00C74607">
            <w:pPr>
              <w:pStyle w:val="Lentel"/>
            </w:pPr>
          </w:p>
        </w:tc>
        <w:tc>
          <w:tcPr>
            <w:tcW w:w="2201" w:type="dxa"/>
          </w:tcPr>
          <w:p w14:paraId="3980FB3B" w14:textId="4EFF93E8" w:rsidR="001727C4" w:rsidRDefault="001727C4" w:rsidP="00C74607">
            <w:pPr>
              <w:pStyle w:val="Lentel"/>
            </w:pPr>
            <w:r>
              <w:t>1 savaitė, nuolatinis</w:t>
            </w:r>
          </w:p>
        </w:tc>
      </w:tr>
      <w:tr w:rsidR="001727C4" w14:paraId="7899D93B" w14:textId="77777777" w:rsidTr="001727C4">
        <w:tc>
          <w:tcPr>
            <w:tcW w:w="1350" w:type="dxa"/>
          </w:tcPr>
          <w:p w14:paraId="43EBD7BB" w14:textId="5ACA0A83" w:rsidR="001727C4" w:rsidRDefault="001727C4" w:rsidP="00C74607">
            <w:pPr>
              <w:pStyle w:val="Lentel"/>
            </w:pPr>
            <w:r>
              <w:t>Integracinis</w:t>
            </w:r>
            <w:r>
              <w:t xml:space="preserve"> testavimas</w:t>
            </w:r>
          </w:p>
        </w:tc>
        <w:tc>
          <w:tcPr>
            <w:tcW w:w="1999" w:type="dxa"/>
          </w:tcPr>
          <w:p w14:paraId="49C000D7" w14:textId="2E4844C0" w:rsidR="001727C4" w:rsidRDefault="001727C4" w:rsidP="00C74607">
            <w:pPr>
              <w:pStyle w:val="Lentel"/>
            </w:pPr>
            <w:r>
              <w:t>1 programuotojas</w:t>
            </w:r>
          </w:p>
        </w:tc>
        <w:tc>
          <w:tcPr>
            <w:tcW w:w="2096" w:type="dxa"/>
          </w:tcPr>
          <w:p w14:paraId="65ED2520" w14:textId="1E7E449F" w:rsidR="001727C4" w:rsidRDefault="001727C4" w:rsidP="00C74607">
            <w:pPr>
              <w:pStyle w:val="Lentel"/>
            </w:pPr>
            <w:r>
              <w:t>XUnit, Visual Studio 2022 Community, Unity editor</w:t>
            </w:r>
          </w:p>
        </w:tc>
        <w:tc>
          <w:tcPr>
            <w:tcW w:w="1988" w:type="dxa"/>
          </w:tcPr>
          <w:p w14:paraId="122FAC27" w14:textId="77777777" w:rsidR="001727C4" w:rsidRDefault="001727C4" w:rsidP="00C74607">
            <w:pPr>
              <w:pStyle w:val="Lentel"/>
            </w:pPr>
            <w:r>
              <w:t>Programuotojo kompiuteris</w:t>
            </w:r>
          </w:p>
          <w:p w14:paraId="55B6217A" w14:textId="77777777" w:rsidR="001727C4" w:rsidRDefault="001727C4" w:rsidP="00C74607">
            <w:pPr>
              <w:pStyle w:val="Lentel"/>
            </w:pPr>
          </w:p>
        </w:tc>
        <w:tc>
          <w:tcPr>
            <w:tcW w:w="2201" w:type="dxa"/>
          </w:tcPr>
          <w:p w14:paraId="472F31E4" w14:textId="7DD2337A" w:rsidR="001727C4" w:rsidRDefault="001727C4" w:rsidP="00C74607">
            <w:pPr>
              <w:pStyle w:val="Lentel"/>
            </w:pPr>
            <w:r>
              <w:t>1</w:t>
            </w:r>
            <w:r>
              <w:t>-2</w:t>
            </w:r>
            <w:r>
              <w:t xml:space="preserve"> savaitė</w:t>
            </w:r>
            <w:r>
              <w:t>s</w:t>
            </w:r>
          </w:p>
        </w:tc>
      </w:tr>
      <w:tr w:rsidR="001727C4" w14:paraId="686C03BD" w14:textId="77777777" w:rsidTr="001727C4">
        <w:tc>
          <w:tcPr>
            <w:tcW w:w="1350" w:type="dxa"/>
          </w:tcPr>
          <w:p w14:paraId="34DDF8C9" w14:textId="03436031" w:rsidR="001727C4" w:rsidRDefault="001727C4" w:rsidP="00C74607">
            <w:pPr>
              <w:pStyle w:val="Lentel"/>
            </w:pPr>
            <w:r>
              <w:t>Sisteminis testavimas</w:t>
            </w:r>
          </w:p>
        </w:tc>
        <w:tc>
          <w:tcPr>
            <w:tcW w:w="1999" w:type="dxa"/>
          </w:tcPr>
          <w:p w14:paraId="429E0B77" w14:textId="1518B7F9" w:rsidR="001727C4" w:rsidRDefault="001727C4" w:rsidP="00C74607">
            <w:pPr>
              <w:pStyle w:val="Lentel"/>
            </w:pPr>
            <w:r>
              <w:t>1 programuotojas</w:t>
            </w:r>
          </w:p>
        </w:tc>
        <w:tc>
          <w:tcPr>
            <w:tcW w:w="2096" w:type="dxa"/>
          </w:tcPr>
          <w:p w14:paraId="442AA2E8" w14:textId="67B2E308" w:rsidR="001727C4" w:rsidRDefault="001727C4" w:rsidP="00C74607">
            <w:pPr>
              <w:pStyle w:val="Lentel"/>
            </w:pPr>
            <w:r>
              <w:t>Unity editor</w:t>
            </w:r>
            <w:r>
              <w:t xml:space="preserve"> ir Unity žaidimų variklis</w:t>
            </w:r>
          </w:p>
        </w:tc>
        <w:tc>
          <w:tcPr>
            <w:tcW w:w="1988" w:type="dxa"/>
          </w:tcPr>
          <w:p w14:paraId="43C5EC2C" w14:textId="77777777" w:rsidR="001727C4" w:rsidRDefault="001727C4" w:rsidP="00C74607">
            <w:pPr>
              <w:pStyle w:val="Lentel"/>
            </w:pPr>
            <w:r>
              <w:t>Programuotojo kompiuteris</w:t>
            </w:r>
          </w:p>
          <w:p w14:paraId="32B86D7B" w14:textId="77777777" w:rsidR="001727C4" w:rsidRDefault="001727C4" w:rsidP="00C74607">
            <w:pPr>
              <w:pStyle w:val="Lentel"/>
            </w:pPr>
          </w:p>
        </w:tc>
        <w:tc>
          <w:tcPr>
            <w:tcW w:w="2201" w:type="dxa"/>
          </w:tcPr>
          <w:p w14:paraId="684CE14C" w14:textId="02FA292F" w:rsidR="001727C4" w:rsidRDefault="001727C4" w:rsidP="00C74607">
            <w:pPr>
              <w:pStyle w:val="Lentel"/>
            </w:pPr>
            <w:r>
              <w:t>2-3 dienos</w:t>
            </w:r>
          </w:p>
        </w:tc>
      </w:tr>
      <w:tr w:rsidR="001727C4" w14:paraId="4C4DCDC7" w14:textId="77777777" w:rsidTr="001727C4">
        <w:tc>
          <w:tcPr>
            <w:tcW w:w="1350" w:type="dxa"/>
          </w:tcPr>
          <w:p w14:paraId="79A800A0" w14:textId="5214E857" w:rsidR="001727C4" w:rsidRDefault="001727C4" w:rsidP="00C74607">
            <w:pPr>
              <w:pStyle w:val="Lentel"/>
            </w:pPr>
            <w:r>
              <w:t>Našumo testavimas</w:t>
            </w:r>
          </w:p>
        </w:tc>
        <w:tc>
          <w:tcPr>
            <w:tcW w:w="1999" w:type="dxa"/>
          </w:tcPr>
          <w:p w14:paraId="3D2CF84E" w14:textId="40ED70E5" w:rsidR="001727C4" w:rsidRDefault="001727C4" w:rsidP="00C74607">
            <w:pPr>
              <w:pStyle w:val="Lentel"/>
            </w:pPr>
            <w:r>
              <w:t>1 programuotojas</w:t>
            </w:r>
          </w:p>
        </w:tc>
        <w:tc>
          <w:tcPr>
            <w:tcW w:w="2096" w:type="dxa"/>
          </w:tcPr>
          <w:p w14:paraId="013E9DAF" w14:textId="19418C70" w:rsidR="001727C4" w:rsidRDefault="001727C4" w:rsidP="00C74607">
            <w:pPr>
              <w:pStyle w:val="Lentel"/>
            </w:pPr>
            <w:r>
              <w:t>Unity editor ir Unity žaidimų variklis</w:t>
            </w:r>
          </w:p>
        </w:tc>
        <w:tc>
          <w:tcPr>
            <w:tcW w:w="1988" w:type="dxa"/>
          </w:tcPr>
          <w:p w14:paraId="5020058E" w14:textId="77777777" w:rsidR="001727C4" w:rsidRDefault="001727C4" w:rsidP="00C74607">
            <w:pPr>
              <w:pStyle w:val="Lentel"/>
            </w:pPr>
            <w:r>
              <w:t>Programuotojo kompiuteris</w:t>
            </w:r>
          </w:p>
          <w:p w14:paraId="5A33F1C7" w14:textId="77777777" w:rsidR="001727C4" w:rsidRDefault="001727C4" w:rsidP="00C74607">
            <w:pPr>
              <w:pStyle w:val="Lentel"/>
            </w:pPr>
          </w:p>
        </w:tc>
        <w:tc>
          <w:tcPr>
            <w:tcW w:w="2201" w:type="dxa"/>
          </w:tcPr>
          <w:p w14:paraId="15CF49C5" w14:textId="2FE906EE" w:rsidR="001727C4" w:rsidRDefault="001727C4" w:rsidP="00C74607">
            <w:pPr>
              <w:pStyle w:val="Lentel"/>
            </w:pPr>
            <w:r>
              <w:t>1-2</w:t>
            </w:r>
            <w:r>
              <w:t xml:space="preserve"> </w:t>
            </w:r>
            <w:r>
              <w:t>dienos</w:t>
            </w:r>
          </w:p>
        </w:tc>
      </w:tr>
      <w:tr w:rsidR="001727C4" w14:paraId="295D214A" w14:textId="77777777" w:rsidTr="001727C4">
        <w:tc>
          <w:tcPr>
            <w:tcW w:w="1350" w:type="dxa"/>
          </w:tcPr>
          <w:p w14:paraId="7D7A42AD" w14:textId="5399337A" w:rsidR="001727C4" w:rsidRDefault="001727C4" w:rsidP="00C74607">
            <w:pPr>
              <w:pStyle w:val="Lentel"/>
            </w:pPr>
            <w:r>
              <w:t>Vartotojo priėmimo testavimas</w:t>
            </w:r>
          </w:p>
        </w:tc>
        <w:tc>
          <w:tcPr>
            <w:tcW w:w="1999" w:type="dxa"/>
          </w:tcPr>
          <w:p w14:paraId="565CD72A" w14:textId="1D44C578" w:rsidR="001727C4" w:rsidRDefault="001727C4" w:rsidP="00C74607">
            <w:pPr>
              <w:pStyle w:val="Lentel"/>
            </w:pPr>
            <w:r>
              <w:t>10 žaidėjų grupė</w:t>
            </w:r>
          </w:p>
        </w:tc>
        <w:tc>
          <w:tcPr>
            <w:tcW w:w="2096" w:type="dxa"/>
          </w:tcPr>
          <w:p w14:paraId="42B74AE3" w14:textId="08438574" w:rsidR="001727C4" w:rsidRDefault="001727C4" w:rsidP="00C74607">
            <w:pPr>
              <w:pStyle w:val="Lentel"/>
            </w:pPr>
            <w:r>
              <w:t>Žaidimo versija, paruošta žaidėjų testavimui</w:t>
            </w:r>
          </w:p>
        </w:tc>
        <w:tc>
          <w:tcPr>
            <w:tcW w:w="1988" w:type="dxa"/>
          </w:tcPr>
          <w:p w14:paraId="2DB8D2BB" w14:textId="26397D57" w:rsidR="001727C4" w:rsidRDefault="001727C4" w:rsidP="00C74607">
            <w:pPr>
              <w:pStyle w:val="Lentel"/>
            </w:pPr>
            <w:r>
              <w:t>Žaidėjo kompiuteris</w:t>
            </w:r>
          </w:p>
          <w:p w14:paraId="0CC0BE22" w14:textId="77777777" w:rsidR="001727C4" w:rsidRDefault="001727C4" w:rsidP="00C74607">
            <w:pPr>
              <w:pStyle w:val="Lentel"/>
            </w:pPr>
          </w:p>
        </w:tc>
        <w:tc>
          <w:tcPr>
            <w:tcW w:w="2201" w:type="dxa"/>
          </w:tcPr>
          <w:p w14:paraId="594AE5C2" w14:textId="54115790" w:rsidR="001727C4" w:rsidRDefault="001727C4" w:rsidP="00C74607">
            <w:pPr>
              <w:pStyle w:val="Lentel"/>
            </w:pPr>
            <w:r>
              <w:t>1 savaitė</w:t>
            </w:r>
            <w:r>
              <w:t xml:space="preserve"> testavimui, 1 savaitė rezultatų surinkimui ir analizei bei reikiamiems pakeitimams</w:t>
            </w:r>
          </w:p>
        </w:tc>
      </w:tr>
    </w:tbl>
    <w:p w14:paraId="2AC5399A" w14:textId="77777777" w:rsidR="0046178B" w:rsidRDefault="0046178B" w:rsidP="0046178B"/>
    <w:p w14:paraId="5D325D18" w14:textId="3509327C" w:rsidR="0010404C" w:rsidRDefault="0010404C">
      <w:pPr>
        <w:spacing w:after="160" w:line="259" w:lineRule="auto"/>
        <w:jc w:val="left"/>
      </w:pPr>
      <w:r>
        <w:br w:type="page"/>
      </w:r>
    </w:p>
    <w:p w14:paraId="07B291B1" w14:textId="18FBAE01" w:rsidR="00C13782" w:rsidRDefault="00C13782" w:rsidP="00C13782">
      <w:pPr>
        <w:pStyle w:val="Heading2"/>
      </w:pPr>
      <w:bookmarkStart w:id="55" w:name="_Toc181656474"/>
      <w:r w:rsidRPr="00C13782">
        <w:lastRenderedPageBreak/>
        <w:t>Testavimo rezultatų kaupimas</w:t>
      </w:r>
      <w:bookmarkEnd w:id="55"/>
    </w:p>
    <w:p w14:paraId="0AD4FC56" w14:textId="0B5FDC06" w:rsidR="00C74607" w:rsidRPr="00C74607" w:rsidRDefault="00C74607" w:rsidP="00C74607">
      <w:pPr>
        <w:pStyle w:val="Lentelspavad"/>
      </w:pPr>
      <w:r>
        <w:t>9 lentelė. Testavimo rezultatų kaupimas.</w:t>
      </w:r>
    </w:p>
    <w:tbl>
      <w:tblPr>
        <w:tblStyle w:val="TableGrid"/>
        <w:tblW w:w="7433" w:type="dxa"/>
        <w:tblLook w:val="04A0" w:firstRow="1" w:lastRow="0" w:firstColumn="1" w:lastColumn="0" w:noHBand="0" w:noVBand="1"/>
      </w:tblPr>
      <w:tblGrid>
        <w:gridCol w:w="1350"/>
        <w:gridCol w:w="1999"/>
        <w:gridCol w:w="2096"/>
        <w:gridCol w:w="1988"/>
      </w:tblGrid>
      <w:tr w:rsidR="0010404C" w14:paraId="3C2E33A3" w14:textId="77777777" w:rsidTr="0010404C">
        <w:tc>
          <w:tcPr>
            <w:tcW w:w="1350" w:type="dxa"/>
          </w:tcPr>
          <w:bookmarkEnd w:id="41"/>
          <w:bookmarkEnd w:id="42"/>
          <w:bookmarkEnd w:id="43"/>
          <w:bookmarkEnd w:id="44"/>
          <w:p w14:paraId="0A441D4B" w14:textId="77777777" w:rsidR="0010404C" w:rsidRDefault="0010404C" w:rsidP="00C74607">
            <w:pPr>
              <w:pStyle w:val="Lentel"/>
            </w:pPr>
            <w:r>
              <w:t>Testavimo tipas</w:t>
            </w:r>
          </w:p>
        </w:tc>
        <w:tc>
          <w:tcPr>
            <w:tcW w:w="1999" w:type="dxa"/>
          </w:tcPr>
          <w:p w14:paraId="72248C3A" w14:textId="4DABF221" w:rsidR="0010404C" w:rsidRDefault="0010404C" w:rsidP="00C74607">
            <w:pPr>
              <w:pStyle w:val="Lentel"/>
            </w:pPr>
            <w:r>
              <w:t>Renkami duomenys</w:t>
            </w:r>
          </w:p>
        </w:tc>
        <w:tc>
          <w:tcPr>
            <w:tcW w:w="2096" w:type="dxa"/>
          </w:tcPr>
          <w:p w14:paraId="7F247FEF" w14:textId="7FBE2CC7" w:rsidR="0010404C" w:rsidRDefault="0010404C" w:rsidP="00C74607">
            <w:pPr>
              <w:pStyle w:val="Lentel"/>
            </w:pPr>
            <w:r>
              <w:t>Saugojimo vieta</w:t>
            </w:r>
          </w:p>
        </w:tc>
        <w:tc>
          <w:tcPr>
            <w:tcW w:w="1988" w:type="dxa"/>
          </w:tcPr>
          <w:p w14:paraId="364CDF33" w14:textId="770F885F" w:rsidR="0010404C" w:rsidRDefault="0010404C" w:rsidP="00C74607">
            <w:pPr>
              <w:pStyle w:val="Lentel"/>
            </w:pPr>
            <w:r>
              <w:t>Saugojimo periodas</w:t>
            </w:r>
          </w:p>
        </w:tc>
      </w:tr>
      <w:tr w:rsidR="0010404C" w14:paraId="1AD25D9A" w14:textId="77777777" w:rsidTr="0010404C">
        <w:tc>
          <w:tcPr>
            <w:tcW w:w="1350" w:type="dxa"/>
          </w:tcPr>
          <w:p w14:paraId="537FC942" w14:textId="77777777" w:rsidR="0010404C" w:rsidRDefault="0010404C" w:rsidP="00C74607">
            <w:pPr>
              <w:pStyle w:val="Lentel"/>
            </w:pPr>
            <w:r>
              <w:t>Funkcinis testavimas</w:t>
            </w:r>
          </w:p>
        </w:tc>
        <w:tc>
          <w:tcPr>
            <w:tcW w:w="1999" w:type="dxa"/>
          </w:tcPr>
          <w:p w14:paraId="6858C908" w14:textId="4CB1947D" w:rsidR="0010404C" w:rsidRDefault="0010404C" w:rsidP="00C74607">
            <w:pPr>
              <w:pStyle w:val="Lentel"/>
            </w:pPr>
            <w:r>
              <w:t>Testuojamų sąlygų rezultatai, ekrano iškarpos</w:t>
            </w:r>
          </w:p>
        </w:tc>
        <w:tc>
          <w:tcPr>
            <w:tcW w:w="2096" w:type="dxa"/>
          </w:tcPr>
          <w:p w14:paraId="312532DD" w14:textId="50978FD4" w:rsidR="0010404C" w:rsidRDefault="0010404C" w:rsidP="00C74607">
            <w:pPr>
              <w:pStyle w:val="Lentel"/>
            </w:pPr>
            <w:r>
              <w:t>Programuotojo kompiuteris, Git repozitorija</w:t>
            </w:r>
          </w:p>
        </w:tc>
        <w:tc>
          <w:tcPr>
            <w:tcW w:w="1988" w:type="dxa"/>
          </w:tcPr>
          <w:p w14:paraId="7B1D24E5" w14:textId="2416F621" w:rsidR="0010404C" w:rsidRDefault="0010404C" w:rsidP="00C74607">
            <w:pPr>
              <w:pStyle w:val="Lentel"/>
            </w:pPr>
            <w:r>
              <w:t>Projekto laikotarpis + 1 mėnesias</w:t>
            </w:r>
          </w:p>
          <w:p w14:paraId="281D5283" w14:textId="77777777" w:rsidR="0010404C" w:rsidRDefault="0010404C" w:rsidP="00C74607">
            <w:pPr>
              <w:pStyle w:val="Lentel"/>
            </w:pPr>
          </w:p>
        </w:tc>
      </w:tr>
      <w:tr w:rsidR="0010404C" w14:paraId="68C36CFC" w14:textId="77777777" w:rsidTr="0010404C">
        <w:tc>
          <w:tcPr>
            <w:tcW w:w="1350" w:type="dxa"/>
          </w:tcPr>
          <w:p w14:paraId="135D955F" w14:textId="77777777" w:rsidR="0010404C" w:rsidRDefault="0010404C" w:rsidP="00C74607">
            <w:pPr>
              <w:pStyle w:val="Lentel"/>
            </w:pPr>
            <w:r>
              <w:t>Vienetų testavimas</w:t>
            </w:r>
          </w:p>
        </w:tc>
        <w:tc>
          <w:tcPr>
            <w:tcW w:w="1999" w:type="dxa"/>
          </w:tcPr>
          <w:p w14:paraId="08380860" w14:textId="14601FFE" w:rsidR="0010404C" w:rsidRDefault="0010404C" w:rsidP="00C74607">
            <w:pPr>
              <w:pStyle w:val="Lentel"/>
            </w:pPr>
            <w:r>
              <w:t>Testavimo logai, kodo padengimo ataskaitos</w:t>
            </w:r>
          </w:p>
        </w:tc>
        <w:tc>
          <w:tcPr>
            <w:tcW w:w="2096" w:type="dxa"/>
          </w:tcPr>
          <w:p w14:paraId="68A5FA74" w14:textId="10C4451C" w:rsidR="0010404C" w:rsidRDefault="0010404C" w:rsidP="00C74607">
            <w:pPr>
              <w:pStyle w:val="Lentel"/>
            </w:pPr>
            <w:r>
              <w:t>Programuotojo kompiuteris, Git repozitorija</w:t>
            </w:r>
          </w:p>
        </w:tc>
        <w:tc>
          <w:tcPr>
            <w:tcW w:w="1988" w:type="dxa"/>
          </w:tcPr>
          <w:p w14:paraId="5D9055BF" w14:textId="1F5B9816" w:rsidR="0010404C" w:rsidRDefault="0010404C" w:rsidP="00C74607">
            <w:pPr>
              <w:pStyle w:val="Lentel"/>
            </w:pPr>
            <w:r>
              <w:t>Projekto laikotarpis</w:t>
            </w:r>
          </w:p>
          <w:p w14:paraId="2DCA313A" w14:textId="77777777" w:rsidR="0010404C" w:rsidRDefault="0010404C" w:rsidP="00C74607">
            <w:pPr>
              <w:pStyle w:val="Lentel"/>
            </w:pPr>
          </w:p>
        </w:tc>
      </w:tr>
      <w:tr w:rsidR="0010404C" w14:paraId="6CBF5C0B" w14:textId="77777777" w:rsidTr="0010404C">
        <w:tc>
          <w:tcPr>
            <w:tcW w:w="1350" w:type="dxa"/>
          </w:tcPr>
          <w:p w14:paraId="2C38EF31" w14:textId="77777777" w:rsidR="0010404C" w:rsidRDefault="0010404C" w:rsidP="00C74607">
            <w:pPr>
              <w:pStyle w:val="Lentel"/>
            </w:pPr>
            <w:r>
              <w:t>Integracinis testavimas</w:t>
            </w:r>
          </w:p>
        </w:tc>
        <w:tc>
          <w:tcPr>
            <w:tcW w:w="1999" w:type="dxa"/>
          </w:tcPr>
          <w:p w14:paraId="1F3CF701" w14:textId="5E1C3EEF" w:rsidR="0010404C" w:rsidRDefault="0010404C" w:rsidP="00C74607">
            <w:pPr>
              <w:pStyle w:val="Lentel"/>
            </w:pPr>
            <w:r>
              <w:t xml:space="preserve">Testavimo logai, </w:t>
            </w:r>
            <w:r>
              <w:t>klaidų</w:t>
            </w:r>
            <w:r>
              <w:t xml:space="preserve"> ataskaitos</w:t>
            </w:r>
          </w:p>
        </w:tc>
        <w:tc>
          <w:tcPr>
            <w:tcW w:w="2096" w:type="dxa"/>
          </w:tcPr>
          <w:p w14:paraId="00DCB0CB" w14:textId="017F8B62" w:rsidR="0010404C" w:rsidRDefault="0010404C" w:rsidP="00C74607">
            <w:pPr>
              <w:pStyle w:val="Lentel"/>
            </w:pPr>
            <w:r>
              <w:t>Programuotojo kompiuteris, Git repozitorija</w:t>
            </w:r>
          </w:p>
        </w:tc>
        <w:tc>
          <w:tcPr>
            <w:tcW w:w="1988" w:type="dxa"/>
          </w:tcPr>
          <w:p w14:paraId="05367282" w14:textId="79938FB4" w:rsidR="0010404C" w:rsidRDefault="0010404C" w:rsidP="00C74607">
            <w:pPr>
              <w:pStyle w:val="Lentel"/>
            </w:pPr>
            <w:r>
              <w:t>Projekto laikotarpis</w:t>
            </w:r>
            <w:r>
              <w:t xml:space="preserve"> + 6 mėnesiai</w:t>
            </w:r>
          </w:p>
          <w:p w14:paraId="48E96DE7" w14:textId="77777777" w:rsidR="0010404C" w:rsidRDefault="0010404C" w:rsidP="00C74607">
            <w:pPr>
              <w:pStyle w:val="Lentel"/>
            </w:pPr>
          </w:p>
        </w:tc>
      </w:tr>
      <w:tr w:rsidR="0010404C" w14:paraId="6355E3FD" w14:textId="77777777" w:rsidTr="0010404C">
        <w:tc>
          <w:tcPr>
            <w:tcW w:w="1350" w:type="dxa"/>
          </w:tcPr>
          <w:p w14:paraId="043B0E4E" w14:textId="77777777" w:rsidR="0010404C" w:rsidRDefault="0010404C" w:rsidP="00C74607">
            <w:pPr>
              <w:pStyle w:val="Lentel"/>
            </w:pPr>
            <w:r>
              <w:t>Sisteminis testavimas</w:t>
            </w:r>
          </w:p>
        </w:tc>
        <w:tc>
          <w:tcPr>
            <w:tcW w:w="1999" w:type="dxa"/>
          </w:tcPr>
          <w:p w14:paraId="68A086FF" w14:textId="71099E58" w:rsidR="0010404C" w:rsidRDefault="0010404C" w:rsidP="00C74607">
            <w:pPr>
              <w:pStyle w:val="Lentel"/>
            </w:pPr>
            <w:r>
              <w:t>Sisteminiai logai, našumo metrikos</w:t>
            </w:r>
          </w:p>
        </w:tc>
        <w:tc>
          <w:tcPr>
            <w:tcW w:w="2096" w:type="dxa"/>
          </w:tcPr>
          <w:p w14:paraId="7167DB78" w14:textId="0E19663B" w:rsidR="0010404C" w:rsidRDefault="0010404C" w:rsidP="00C74607">
            <w:pPr>
              <w:pStyle w:val="Lentel"/>
            </w:pPr>
            <w:r>
              <w:t>Programuotojo kompiuteris, Git repozitorija</w:t>
            </w:r>
          </w:p>
        </w:tc>
        <w:tc>
          <w:tcPr>
            <w:tcW w:w="1988" w:type="dxa"/>
          </w:tcPr>
          <w:p w14:paraId="14D38AD8" w14:textId="4E889EF6" w:rsidR="0010404C" w:rsidRDefault="0010404C" w:rsidP="00C74607">
            <w:pPr>
              <w:pStyle w:val="Lentel"/>
            </w:pPr>
            <w:r>
              <w:t>Projekto laikotarpis</w:t>
            </w:r>
            <w:r>
              <w:t xml:space="preserve"> + 6 mėnesiai</w:t>
            </w:r>
          </w:p>
          <w:p w14:paraId="2B61406D" w14:textId="77777777" w:rsidR="0010404C" w:rsidRDefault="0010404C" w:rsidP="00C74607">
            <w:pPr>
              <w:pStyle w:val="Lentel"/>
            </w:pPr>
          </w:p>
        </w:tc>
      </w:tr>
      <w:tr w:rsidR="0010404C" w14:paraId="34F81A9D" w14:textId="77777777" w:rsidTr="0010404C">
        <w:tc>
          <w:tcPr>
            <w:tcW w:w="1350" w:type="dxa"/>
          </w:tcPr>
          <w:p w14:paraId="711858F1" w14:textId="77777777" w:rsidR="0010404C" w:rsidRDefault="0010404C" w:rsidP="00C74607">
            <w:pPr>
              <w:pStyle w:val="Lentel"/>
            </w:pPr>
            <w:r>
              <w:t>Našumo testavimas</w:t>
            </w:r>
          </w:p>
        </w:tc>
        <w:tc>
          <w:tcPr>
            <w:tcW w:w="1999" w:type="dxa"/>
          </w:tcPr>
          <w:p w14:paraId="4E19154E" w14:textId="55D2930C" w:rsidR="0010404C" w:rsidRDefault="0010404C" w:rsidP="00C74607">
            <w:pPr>
              <w:pStyle w:val="Lentel"/>
            </w:pPr>
            <w:r>
              <w:t>Našumo metrikos bei testinių duomenų rinkiniai</w:t>
            </w:r>
          </w:p>
        </w:tc>
        <w:tc>
          <w:tcPr>
            <w:tcW w:w="2096" w:type="dxa"/>
          </w:tcPr>
          <w:p w14:paraId="33531FA3" w14:textId="107A675C" w:rsidR="0010404C" w:rsidRDefault="0010404C" w:rsidP="00C74607">
            <w:pPr>
              <w:pStyle w:val="Lentel"/>
            </w:pPr>
            <w:r>
              <w:t>Programuotojo kompiuteris, Git repozitorija</w:t>
            </w:r>
          </w:p>
        </w:tc>
        <w:tc>
          <w:tcPr>
            <w:tcW w:w="1988" w:type="dxa"/>
          </w:tcPr>
          <w:p w14:paraId="12823AFE" w14:textId="5A8C1A4F" w:rsidR="0010404C" w:rsidRDefault="0010404C" w:rsidP="00C74607">
            <w:pPr>
              <w:pStyle w:val="Lentel"/>
            </w:pPr>
            <w:r>
              <w:t>Projekto laikotarpis</w:t>
            </w:r>
            <w:r>
              <w:t xml:space="preserve"> + 1 metai</w:t>
            </w:r>
          </w:p>
          <w:p w14:paraId="4A38F90B" w14:textId="77777777" w:rsidR="0010404C" w:rsidRDefault="0010404C" w:rsidP="00C74607">
            <w:pPr>
              <w:pStyle w:val="Lentel"/>
            </w:pPr>
          </w:p>
        </w:tc>
      </w:tr>
      <w:tr w:rsidR="0010404C" w14:paraId="3873296E" w14:textId="77777777" w:rsidTr="0010404C">
        <w:tc>
          <w:tcPr>
            <w:tcW w:w="1350" w:type="dxa"/>
          </w:tcPr>
          <w:p w14:paraId="2D21BA13" w14:textId="77777777" w:rsidR="0010404C" w:rsidRDefault="0010404C" w:rsidP="00C74607">
            <w:pPr>
              <w:pStyle w:val="Lentel"/>
            </w:pPr>
            <w:r>
              <w:t>Vartotojo priėmimo testavimas</w:t>
            </w:r>
          </w:p>
        </w:tc>
        <w:tc>
          <w:tcPr>
            <w:tcW w:w="1999" w:type="dxa"/>
          </w:tcPr>
          <w:p w14:paraId="01EC37DC" w14:textId="7560292F" w:rsidR="0010404C" w:rsidRDefault="0010404C" w:rsidP="00C74607">
            <w:pPr>
              <w:pStyle w:val="Lentel"/>
            </w:pPr>
            <w:r>
              <w:t>Žaidėjų atsiliepimai, suformuota ataskaita</w:t>
            </w:r>
          </w:p>
        </w:tc>
        <w:tc>
          <w:tcPr>
            <w:tcW w:w="2096" w:type="dxa"/>
          </w:tcPr>
          <w:p w14:paraId="5E2794F0" w14:textId="09733332" w:rsidR="0010404C" w:rsidRDefault="0010404C" w:rsidP="00C74607">
            <w:pPr>
              <w:pStyle w:val="Lentel"/>
            </w:pPr>
            <w:r>
              <w:t>Programuotojo kompiuteris, Git repozitorija</w:t>
            </w:r>
          </w:p>
        </w:tc>
        <w:tc>
          <w:tcPr>
            <w:tcW w:w="1988" w:type="dxa"/>
          </w:tcPr>
          <w:p w14:paraId="291DD06E" w14:textId="0927F56C" w:rsidR="0010404C" w:rsidRDefault="0010404C" w:rsidP="00C74607">
            <w:pPr>
              <w:pStyle w:val="Lentel"/>
            </w:pPr>
            <w:r>
              <w:t>Projekto laikotarpis</w:t>
            </w:r>
            <w:r>
              <w:t xml:space="preserve"> + 1 metai</w:t>
            </w:r>
          </w:p>
          <w:p w14:paraId="4ED33770" w14:textId="77777777" w:rsidR="0010404C" w:rsidRDefault="0010404C" w:rsidP="00C74607">
            <w:pPr>
              <w:pStyle w:val="Lentel"/>
            </w:pPr>
          </w:p>
        </w:tc>
      </w:tr>
    </w:tbl>
    <w:p w14:paraId="14E34DD2" w14:textId="0CA7A298" w:rsidR="004F00B8" w:rsidRDefault="004F00B8" w:rsidP="004F00B8">
      <w:pPr>
        <w:pStyle w:val="Antratbenr"/>
      </w:pPr>
      <w:bookmarkStart w:id="56" w:name="_Toc181656475"/>
      <w:r w:rsidRPr="13C89C36">
        <w:lastRenderedPageBreak/>
        <w:t>Informacijos šaltinių sąrašas</w:t>
      </w:r>
      <w:bookmarkEnd w:id="56"/>
    </w:p>
    <w:p w14:paraId="39F34018" w14:textId="1EA0FB96" w:rsidR="003764DB" w:rsidRDefault="0010404C" w:rsidP="003764DB">
      <w:pPr>
        <w:pStyle w:val="Bibliography"/>
        <w:numPr>
          <w:ilvl w:val="0"/>
          <w:numId w:val="12"/>
        </w:numPr>
      </w:pPr>
      <w:r>
        <w:t xml:space="preserve">Mano pačio darbai, atlikti magistro 1 ir 2 kurso metu. </w:t>
      </w:r>
    </w:p>
    <w:sectPr w:rsidR="003764DB" w:rsidSect="00733B28">
      <w:footerReference w:type="default" r:id="rId13"/>
      <w:footerReference w:type="first" r:id="rId14"/>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8FBC3" w14:textId="77777777" w:rsidR="0013311E" w:rsidRDefault="0013311E" w:rsidP="00703F96">
      <w:pPr>
        <w:spacing w:line="240" w:lineRule="auto"/>
      </w:pPr>
      <w:r>
        <w:separator/>
      </w:r>
    </w:p>
    <w:p w14:paraId="6F5F52C3" w14:textId="77777777" w:rsidR="0013311E" w:rsidRDefault="0013311E"/>
    <w:p w14:paraId="36F6E466" w14:textId="77777777" w:rsidR="0013311E" w:rsidRDefault="0013311E"/>
    <w:p w14:paraId="38A4E3B6" w14:textId="77777777" w:rsidR="0013311E" w:rsidRDefault="0013311E"/>
  </w:endnote>
  <w:endnote w:type="continuationSeparator" w:id="0">
    <w:p w14:paraId="011293AB" w14:textId="77777777" w:rsidR="0013311E" w:rsidRDefault="0013311E" w:rsidP="00703F96">
      <w:pPr>
        <w:spacing w:line="240" w:lineRule="auto"/>
      </w:pPr>
      <w:r>
        <w:continuationSeparator/>
      </w:r>
    </w:p>
    <w:p w14:paraId="40B7C22A" w14:textId="77777777" w:rsidR="0013311E" w:rsidRDefault="0013311E"/>
    <w:p w14:paraId="64A0A431" w14:textId="77777777" w:rsidR="0013311E" w:rsidRDefault="0013311E"/>
    <w:p w14:paraId="01C7D66E" w14:textId="77777777" w:rsidR="0013311E" w:rsidRDefault="0013311E"/>
  </w:endnote>
  <w:endnote w:type="continuationNotice" w:id="1">
    <w:p w14:paraId="5F917626" w14:textId="77777777" w:rsidR="0013311E" w:rsidRDefault="001331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207625"/>
      <w:docPartObj>
        <w:docPartGallery w:val="Page Numbers (Bottom of Page)"/>
        <w:docPartUnique/>
      </w:docPartObj>
    </w:sdtPr>
    <w:sdtEndPr>
      <w:rPr>
        <w:noProof/>
      </w:rPr>
    </w:sdtEndPr>
    <w:sdtContent>
      <w:p w14:paraId="669C7562" w14:textId="4AC8A18F" w:rsidR="00AE0FEC" w:rsidRDefault="00AE0FEC">
        <w:pPr>
          <w:pStyle w:val="Footer"/>
          <w:jc w:val="right"/>
        </w:pPr>
        <w:r>
          <w:fldChar w:fldCharType="begin"/>
        </w:r>
        <w:r>
          <w:instrText xml:space="preserve"> PAGE   \* MERGEFORMAT </w:instrText>
        </w:r>
        <w:r>
          <w:fldChar w:fldCharType="separate"/>
        </w:r>
        <w:r w:rsidR="006B48F8">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6383F" w14:textId="77777777" w:rsidR="00AE0FEC" w:rsidRDefault="00AE0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0676A" w14:textId="77777777" w:rsidR="0013311E" w:rsidRDefault="0013311E" w:rsidP="00703F96">
      <w:pPr>
        <w:spacing w:line="240" w:lineRule="auto"/>
      </w:pPr>
      <w:r>
        <w:separator/>
      </w:r>
    </w:p>
  </w:footnote>
  <w:footnote w:type="continuationSeparator" w:id="0">
    <w:p w14:paraId="71347A51" w14:textId="77777777" w:rsidR="0013311E" w:rsidRDefault="0013311E" w:rsidP="00703F96">
      <w:pPr>
        <w:spacing w:line="240" w:lineRule="auto"/>
      </w:pPr>
      <w:r>
        <w:continuationSeparator/>
      </w:r>
    </w:p>
    <w:p w14:paraId="054567FF" w14:textId="77777777" w:rsidR="0013311E" w:rsidRDefault="0013311E"/>
    <w:p w14:paraId="52B34AC6" w14:textId="77777777" w:rsidR="0013311E" w:rsidRDefault="0013311E"/>
    <w:p w14:paraId="43485D0E" w14:textId="77777777" w:rsidR="0013311E" w:rsidRDefault="0013311E"/>
  </w:footnote>
  <w:footnote w:type="continuationNotice" w:id="1">
    <w:p w14:paraId="49F0512F" w14:textId="77777777" w:rsidR="0013311E" w:rsidRDefault="0013311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A3F4BFB"/>
    <w:multiLevelType w:val="hybridMultilevel"/>
    <w:tmpl w:val="41BE847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1284DC1"/>
    <w:multiLevelType w:val="hybridMultilevel"/>
    <w:tmpl w:val="34AE64B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BC588F"/>
    <w:multiLevelType w:val="hybridMultilevel"/>
    <w:tmpl w:val="7EF294F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AF60CC1"/>
    <w:multiLevelType w:val="hybridMultilevel"/>
    <w:tmpl w:val="E3863B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01B73B3"/>
    <w:multiLevelType w:val="hybridMultilevel"/>
    <w:tmpl w:val="C3F0526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5ED5014"/>
    <w:multiLevelType w:val="hybridMultilevel"/>
    <w:tmpl w:val="9710C06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4DE33162"/>
    <w:multiLevelType w:val="hybridMultilevel"/>
    <w:tmpl w:val="52B8D99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2"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3"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6B601864"/>
    <w:multiLevelType w:val="hybridMultilevel"/>
    <w:tmpl w:val="F274144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074743936">
    <w:abstractNumId w:val="5"/>
  </w:num>
  <w:num w:numId="2" w16cid:durableId="832918295">
    <w:abstractNumId w:val="13"/>
  </w:num>
  <w:num w:numId="3" w16cid:durableId="671882585">
    <w:abstractNumId w:val="15"/>
  </w:num>
  <w:num w:numId="4" w16cid:durableId="1003556372">
    <w:abstractNumId w:val="16"/>
  </w:num>
  <w:num w:numId="5" w16cid:durableId="1437402270">
    <w:abstractNumId w:val="0"/>
  </w:num>
  <w:num w:numId="6" w16cid:durableId="1866167779">
    <w:abstractNumId w:val="2"/>
  </w:num>
  <w:num w:numId="7" w16cid:durableId="398942536">
    <w:abstractNumId w:val="1"/>
  </w:num>
  <w:num w:numId="8" w16cid:durableId="1970043765">
    <w:abstractNumId w:val="11"/>
  </w:num>
  <w:num w:numId="9" w16cid:durableId="466164386">
    <w:abstractNumId w:val="17"/>
  </w:num>
  <w:num w:numId="10" w16cid:durableId="991374048">
    <w:abstractNumId w:val="12"/>
  </w:num>
  <w:num w:numId="11" w16cid:durableId="487327076">
    <w:abstractNumId w:val="0"/>
    <w:lvlOverride w:ilvl="0">
      <w:startOverride w:val="1"/>
    </w:lvlOverride>
  </w:num>
  <w:num w:numId="12" w16cid:durableId="1857621433">
    <w:abstractNumId w:val="12"/>
    <w:lvlOverride w:ilvl="0">
      <w:startOverride w:val="1"/>
    </w:lvlOverride>
  </w:num>
  <w:num w:numId="13" w16cid:durableId="1479030272">
    <w:abstractNumId w:val="0"/>
  </w:num>
  <w:num w:numId="14" w16cid:durableId="696085357">
    <w:abstractNumId w:val="0"/>
    <w:lvlOverride w:ilvl="0">
      <w:startOverride w:val="1"/>
    </w:lvlOverride>
  </w:num>
  <w:num w:numId="15" w16cid:durableId="1796287735">
    <w:abstractNumId w:val="16"/>
  </w:num>
  <w:num w:numId="16" w16cid:durableId="2066247944">
    <w:abstractNumId w:val="16"/>
  </w:num>
  <w:num w:numId="17" w16cid:durableId="933368056">
    <w:abstractNumId w:val="16"/>
  </w:num>
  <w:num w:numId="18" w16cid:durableId="297228057">
    <w:abstractNumId w:val="16"/>
  </w:num>
  <w:num w:numId="19" w16cid:durableId="55979271">
    <w:abstractNumId w:val="16"/>
  </w:num>
  <w:num w:numId="20" w16cid:durableId="1230188759">
    <w:abstractNumId w:val="16"/>
  </w:num>
  <w:num w:numId="21" w16cid:durableId="289242960">
    <w:abstractNumId w:val="16"/>
  </w:num>
  <w:num w:numId="22" w16cid:durableId="1861623790">
    <w:abstractNumId w:val="16"/>
  </w:num>
  <w:num w:numId="23" w16cid:durableId="420302197">
    <w:abstractNumId w:val="16"/>
  </w:num>
  <w:num w:numId="24" w16cid:durableId="34938321">
    <w:abstractNumId w:val="16"/>
  </w:num>
  <w:num w:numId="25" w16cid:durableId="704596281">
    <w:abstractNumId w:val="16"/>
  </w:num>
  <w:num w:numId="26" w16cid:durableId="595603399">
    <w:abstractNumId w:val="10"/>
  </w:num>
  <w:num w:numId="27" w16cid:durableId="305092094">
    <w:abstractNumId w:val="16"/>
  </w:num>
  <w:num w:numId="28" w16cid:durableId="770395801">
    <w:abstractNumId w:val="6"/>
  </w:num>
  <w:num w:numId="29" w16cid:durableId="1869417269">
    <w:abstractNumId w:val="8"/>
  </w:num>
  <w:num w:numId="30" w16cid:durableId="2005008947">
    <w:abstractNumId w:val="4"/>
  </w:num>
  <w:num w:numId="31" w16cid:durableId="1796868393">
    <w:abstractNumId w:val="3"/>
  </w:num>
  <w:num w:numId="32" w16cid:durableId="111287777">
    <w:abstractNumId w:val="14"/>
  </w:num>
  <w:num w:numId="33" w16cid:durableId="1224486225">
    <w:abstractNumId w:val="9"/>
  </w:num>
  <w:num w:numId="34" w16cid:durableId="18004855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21D88"/>
    <w:rsid w:val="0002578F"/>
    <w:rsid w:val="0002660C"/>
    <w:rsid w:val="00030E88"/>
    <w:rsid w:val="000361E8"/>
    <w:rsid w:val="000401D9"/>
    <w:rsid w:val="00046A26"/>
    <w:rsid w:val="00051AA5"/>
    <w:rsid w:val="00053A41"/>
    <w:rsid w:val="00055FA6"/>
    <w:rsid w:val="000560C7"/>
    <w:rsid w:val="000564D4"/>
    <w:rsid w:val="000565A3"/>
    <w:rsid w:val="000659FF"/>
    <w:rsid w:val="00067E95"/>
    <w:rsid w:val="00074831"/>
    <w:rsid w:val="00076FBB"/>
    <w:rsid w:val="00083DE7"/>
    <w:rsid w:val="00086029"/>
    <w:rsid w:val="00087B46"/>
    <w:rsid w:val="000B57CF"/>
    <w:rsid w:val="000C0F8A"/>
    <w:rsid w:val="000C1C2C"/>
    <w:rsid w:val="000C7CA8"/>
    <w:rsid w:val="000D01FD"/>
    <w:rsid w:val="000D14CA"/>
    <w:rsid w:val="000D42B9"/>
    <w:rsid w:val="000D4DCE"/>
    <w:rsid w:val="000E0BB5"/>
    <w:rsid w:val="000E1602"/>
    <w:rsid w:val="000E3E51"/>
    <w:rsid w:val="000E7B0D"/>
    <w:rsid w:val="000E7C43"/>
    <w:rsid w:val="000F0A41"/>
    <w:rsid w:val="000F1472"/>
    <w:rsid w:val="000F3E4A"/>
    <w:rsid w:val="000F4B18"/>
    <w:rsid w:val="000F4E53"/>
    <w:rsid w:val="000F7ABF"/>
    <w:rsid w:val="001027D4"/>
    <w:rsid w:val="0010404C"/>
    <w:rsid w:val="00112DF8"/>
    <w:rsid w:val="00113318"/>
    <w:rsid w:val="001148B6"/>
    <w:rsid w:val="00115D50"/>
    <w:rsid w:val="00122A19"/>
    <w:rsid w:val="00125CEC"/>
    <w:rsid w:val="00132552"/>
    <w:rsid w:val="00132D76"/>
    <w:rsid w:val="0013311E"/>
    <w:rsid w:val="00142381"/>
    <w:rsid w:val="00144050"/>
    <w:rsid w:val="001467DB"/>
    <w:rsid w:val="00150F63"/>
    <w:rsid w:val="00151207"/>
    <w:rsid w:val="00153703"/>
    <w:rsid w:val="0015409A"/>
    <w:rsid w:val="00160AAB"/>
    <w:rsid w:val="00160D8E"/>
    <w:rsid w:val="001617B2"/>
    <w:rsid w:val="001630DD"/>
    <w:rsid w:val="00164369"/>
    <w:rsid w:val="001710D1"/>
    <w:rsid w:val="001727C4"/>
    <w:rsid w:val="00181E98"/>
    <w:rsid w:val="00181F65"/>
    <w:rsid w:val="00187D2D"/>
    <w:rsid w:val="00191CF7"/>
    <w:rsid w:val="00195458"/>
    <w:rsid w:val="001955E6"/>
    <w:rsid w:val="00197B02"/>
    <w:rsid w:val="00197E84"/>
    <w:rsid w:val="001A2545"/>
    <w:rsid w:val="001A36AB"/>
    <w:rsid w:val="001A489C"/>
    <w:rsid w:val="001B7286"/>
    <w:rsid w:val="001C0C97"/>
    <w:rsid w:val="001C13A6"/>
    <w:rsid w:val="001C6670"/>
    <w:rsid w:val="001D32A9"/>
    <w:rsid w:val="001E128D"/>
    <w:rsid w:val="001E593D"/>
    <w:rsid w:val="001F0366"/>
    <w:rsid w:val="001F065B"/>
    <w:rsid w:val="001F0CED"/>
    <w:rsid w:val="001F2F12"/>
    <w:rsid w:val="001F73A9"/>
    <w:rsid w:val="001F7522"/>
    <w:rsid w:val="00200062"/>
    <w:rsid w:val="00200653"/>
    <w:rsid w:val="002141C1"/>
    <w:rsid w:val="00214BB1"/>
    <w:rsid w:val="00216875"/>
    <w:rsid w:val="00225C72"/>
    <w:rsid w:val="00231940"/>
    <w:rsid w:val="00235896"/>
    <w:rsid w:val="00236C7B"/>
    <w:rsid w:val="00254B09"/>
    <w:rsid w:val="00257584"/>
    <w:rsid w:val="00257617"/>
    <w:rsid w:val="00261307"/>
    <w:rsid w:val="00266461"/>
    <w:rsid w:val="00270868"/>
    <w:rsid w:val="00270F30"/>
    <w:rsid w:val="00274C29"/>
    <w:rsid w:val="002761C5"/>
    <w:rsid w:val="00280107"/>
    <w:rsid w:val="0028331B"/>
    <w:rsid w:val="0028563B"/>
    <w:rsid w:val="00287D31"/>
    <w:rsid w:val="002918CD"/>
    <w:rsid w:val="0029446B"/>
    <w:rsid w:val="002A304D"/>
    <w:rsid w:val="002A47DD"/>
    <w:rsid w:val="002A6CEF"/>
    <w:rsid w:val="002B3F9D"/>
    <w:rsid w:val="002C051E"/>
    <w:rsid w:val="002C4255"/>
    <w:rsid w:val="002C5F0F"/>
    <w:rsid w:val="002C61BE"/>
    <w:rsid w:val="002C7063"/>
    <w:rsid w:val="002D0564"/>
    <w:rsid w:val="002F0C7B"/>
    <w:rsid w:val="002F0FE1"/>
    <w:rsid w:val="002F1A21"/>
    <w:rsid w:val="002F2959"/>
    <w:rsid w:val="00302B27"/>
    <w:rsid w:val="00307424"/>
    <w:rsid w:val="00313D9D"/>
    <w:rsid w:val="00317DCA"/>
    <w:rsid w:val="00323A2C"/>
    <w:rsid w:val="003377D0"/>
    <w:rsid w:val="003404BA"/>
    <w:rsid w:val="003471B1"/>
    <w:rsid w:val="00365152"/>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4CFE"/>
    <w:rsid w:val="003A7A07"/>
    <w:rsid w:val="003B4A45"/>
    <w:rsid w:val="003B5464"/>
    <w:rsid w:val="003C0718"/>
    <w:rsid w:val="003C757A"/>
    <w:rsid w:val="003C78D9"/>
    <w:rsid w:val="003D13F9"/>
    <w:rsid w:val="003D27DE"/>
    <w:rsid w:val="003D3CD7"/>
    <w:rsid w:val="003D4135"/>
    <w:rsid w:val="003D4E47"/>
    <w:rsid w:val="003D4FDF"/>
    <w:rsid w:val="003D776E"/>
    <w:rsid w:val="003E208C"/>
    <w:rsid w:val="003F0DE5"/>
    <w:rsid w:val="003F124A"/>
    <w:rsid w:val="003F2A63"/>
    <w:rsid w:val="003F3A2B"/>
    <w:rsid w:val="003F4427"/>
    <w:rsid w:val="00400547"/>
    <w:rsid w:val="00400BE6"/>
    <w:rsid w:val="00401D60"/>
    <w:rsid w:val="00403E15"/>
    <w:rsid w:val="00407982"/>
    <w:rsid w:val="00410D6E"/>
    <w:rsid w:val="00412609"/>
    <w:rsid w:val="004136BC"/>
    <w:rsid w:val="00413A6C"/>
    <w:rsid w:val="00413DA3"/>
    <w:rsid w:val="004217B2"/>
    <w:rsid w:val="004244C8"/>
    <w:rsid w:val="00431AF3"/>
    <w:rsid w:val="0044222F"/>
    <w:rsid w:val="00443244"/>
    <w:rsid w:val="004437A9"/>
    <w:rsid w:val="0044611A"/>
    <w:rsid w:val="00446C2C"/>
    <w:rsid w:val="004470C0"/>
    <w:rsid w:val="00460611"/>
    <w:rsid w:val="004607AE"/>
    <w:rsid w:val="0046115B"/>
    <w:rsid w:val="0046178B"/>
    <w:rsid w:val="004779C8"/>
    <w:rsid w:val="00477D85"/>
    <w:rsid w:val="004840CA"/>
    <w:rsid w:val="00487600"/>
    <w:rsid w:val="0049084B"/>
    <w:rsid w:val="00493229"/>
    <w:rsid w:val="00496B61"/>
    <w:rsid w:val="00497F53"/>
    <w:rsid w:val="004A2A93"/>
    <w:rsid w:val="004A689F"/>
    <w:rsid w:val="004B164B"/>
    <w:rsid w:val="004B177B"/>
    <w:rsid w:val="004C4F03"/>
    <w:rsid w:val="004C54B1"/>
    <w:rsid w:val="004C7DB9"/>
    <w:rsid w:val="004D283D"/>
    <w:rsid w:val="004D3A36"/>
    <w:rsid w:val="004D7127"/>
    <w:rsid w:val="004E33A0"/>
    <w:rsid w:val="004E3B27"/>
    <w:rsid w:val="004E3EC2"/>
    <w:rsid w:val="004E5D8A"/>
    <w:rsid w:val="004E65C4"/>
    <w:rsid w:val="004F00B8"/>
    <w:rsid w:val="004F4111"/>
    <w:rsid w:val="004F42C2"/>
    <w:rsid w:val="00502B88"/>
    <w:rsid w:val="00505F9D"/>
    <w:rsid w:val="00511798"/>
    <w:rsid w:val="00512692"/>
    <w:rsid w:val="00523018"/>
    <w:rsid w:val="00524AF2"/>
    <w:rsid w:val="005273A1"/>
    <w:rsid w:val="0053476D"/>
    <w:rsid w:val="005347EE"/>
    <w:rsid w:val="00535496"/>
    <w:rsid w:val="00540D21"/>
    <w:rsid w:val="00542A03"/>
    <w:rsid w:val="00542BB1"/>
    <w:rsid w:val="00550434"/>
    <w:rsid w:val="005554CA"/>
    <w:rsid w:val="00567FC5"/>
    <w:rsid w:val="0058403C"/>
    <w:rsid w:val="005906D5"/>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19C0"/>
    <w:rsid w:val="005F3431"/>
    <w:rsid w:val="005F6195"/>
    <w:rsid w:val="0060014B"/>
    <w:rsid w:val="0061317B"/>
    <w:rsid w:val="00617CB6"/>
    <w:rsid w:val="00620B23"/>
    <w:rsid w:val="00626CCE"/>
    <w:rsid w:val="00626CD1"/>
    <w:rsid w:val="00631191"/>
    <w:rsid w:val="00632507"/>
    <w:rsid w:val="00637955"/>
    <w:rsid w:val="00645FFE"/>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96C77"/>
    <w:rsid w:val="006A6036"/>
    <w:rsid w:val="006B03E6"/>
    <w:rsid w:val="006B3CD2"/>
    <w:rsid w:val="006B4328"/>
    <w:rsid w:val="006B4674"/>
    <w:rsid w:val="006B48F8"/>
    <w:rsid w:val="006B6B72"/>
    <w:rsid w:val="006C736C"/>
    <w:rsid w:val="006D12C5"/>
    <w:rsid w:val="006D3B8C"/>
    <w:rsid w:val="006E1E1C"/>
    <w:rsid w:val="006E7FD1"/>
    <w:rsid w:val="006F6A78"/>
    <w:rsid w:val="006F77CD"/>
    <w:rsid w:val="007002B9"/>
    <w:rsid w:val="00702FCE"/>
    <w:rsid w:val="00703F96"/>
    <w:rsid w:val="00706695"/>
    <w:rsid w:val="00706B22"/>
    <w:rsid w:val="0071009A"/>
    <w:rsid w:val="00713676"/>
    <w:rsid w:val="00717087"/>
    <w:rsid w:val="0072128F"/>
    <w:rsid w:val="007224EA"/>
    <w:rsid w:val="007233C4"/>
    <w:rsid w:val="00725021"/>
    <w:rsid w:val="007269A5"/>
    <w:rsid w:val="0073173D"/>
    <w:rsid w:val="00733B28"/>
    <w:rsid w:val="00736938"/>
    <w:rsid w:val="00741A01"/>
    <w:rsid w:val="00742C30"/>
    <w:rsid w:val="00753762"/>
    <w:rsid w:val="00760C19"/>
    <w:rsid w:val="007622AF"/>
    <w:rsid w:val="007816D6"/>
    <w:rsid w:val="0078238A"/>
    <w:rsid w:val="007826B5"/>
    <w:rsid w:val="007863C3"/>
    <w:rsid w:val="0079318F"/>
    <w:rsid w:val="007966E8"/>
    <w:rsid w:val="007A31DF"/>
    <w:rsid w:val="007A3F55"/>
    <w:rsid w:val="007A5422"/>
    <w:rsid w:val="007A566A"/>
    <w:rsid w:val="007A6C43"/>
    <w:rsid w:val="007A721B"/>
    <w:rsid w:val="007B6E7B"/>
    <w:rsid w:val="007B728D"/>
    <w:rsid w:val="007B7C09"/>
    <w:rsid w:val="007C1683"/>
    <w:rsid w:val="007C2EA7"/>
    <w:rsid w:val="007E056D"/>
    <w:rsid w:val="007E4B2B"/>
    <w:rsid w:val="007E5DE4"/>
    <w:rsid w:val="007E6F36"/>
    <w:rsid w:val="007E7373"/>
    <w:rsid w:val="007F02B0"/>
    <w:rsid w:val="007F3331"/>
    <w:rsid w:val="008025F3"/>
    <w:rsid w:val="00807A1D"/>
    <w:rsid w:val="008104E0"/>
    <w:rsid w:val="00817D15"/>
    <w:rsid w:val="00821F0D"/>
    <w:rsid w:val="008221FB"/>
    <w:rsid w:val="0082569C"/>
    <w:rsid w:val="008315A4"/>
    <w:rsid w:val="00833996"/>
    <w:rsid w:val="00837F0F"/>
    <w:rsid w:val="00847ECE"/>
    <w:rsid w:val="008536EF"/>
    <w:rsid w:val="00860D3C"/>
    <w:rsid w:val="00863F42"/>
    <w:rsid w:val="00870226"/>
    <w:rsid w:val="00871505"/>
    <w:rsid w:val="00872D4F"/>
    <w:rsid w:val="008760EA"/>
    <w:rsid w:val="00880AAA"/>
    <w:rsid w:val="00881DBB"/>
    <w:rsid w:val="00883BFC"/>
    <w:rsid w:val="008912AB"/>
    <w:rsid w:val="00897DD5"/>
    <w:rsid w:val="008A4790"/>
    <w:rsid w:val="008A76DE"/>
    <w:rsid w:val="008B2712"/>
    <w:rsid w:val="008C1998"/>
    <w:rsid w:val="008D2B68"/>
    <w:rsid w:val="008E2422"/>
    <w:rsid w:val="008E397A"/>
    <w:rsid w:val="008F247E"/>
    <w:rsid w:val="00900666"/>
    <w:rsid w:val="0090533A"/>
    <w:rsid w:val="0091110A"/>
    <w:rsid w:val="00912D40"/>
    <w:rsid w:val="00927872"/>
    <w:rsid w:val="0093675D"/>
    <w:rsid w:val="0094208C"/>
    <w:rsid w:val="0094565D"/>
    <w:rsid w:val="00945752"/>
    <w:rsid w:val="009478E5"/>
    <w:rsid w:val="0095011D"/>
    <w:rsid w:val="00950FC3"/>
    <w:rsid w:val="00950FDE"/>
    <w:rsid w:val="009626F5"/>
    <w:rsid w:val="009722C3"/>
    <w:rsid w:val="00976713"/>
    <w:rsid w:val="009823C2"/>
    <w:rsid w:val="00995449"/>
    <w:rsid w:val="00995C24"/>
    <w:rsid w:val="009A1560"/>
    <w:rsid w:val="009A1791"/>
    <w:rsid w:val="009A4687"/>
    <w:rsid w:val="009C5BD2"/>
    <w:rsid w:val="009C67D1"/>
    <w:rsid w:val="009C7684"/>
    <w:rsid w:val="009E2EEB"/>
    <w:rsid w:val="009E6E7F"/>
    <w:rsid w:val="009F5254"/>
    <w:rsid w:val="009F65A4"/>
    <w:rsid w:val="009F6F81"/>
    <w:rsid w:val="009F705F"/>
    <w:rsid w:val="00A0248C"/>
    <w:rsid w:val="00A02913"/>
    <w:rsid w:val="00A037C6"/>
    <w:rsid w:val="00A04445"/>
    <w:rsid w:val="00A1143B"/>
    <w:rsid w:val="00A1750F"/>
    <w:rsid w:val="00A2127F"/>
    <w:rsid w:val="00A22BFA"/>
    <w:rsid w:val="00A23A16"/>
    <w:rsid w:val="00A24DFE"/>
    <w:rsid w:val="00A25ADB"/>
    <w:rsid w:val="00A27551"/>
    <w:rsid w:val="00A27EB1"/>
    <w:rsid w:val="00A368FA"/>
    <w:rsid w:val="00A40950"/>
    <w:rsid w:val="00A43992"/>
    <w:rsid w:val="00A44A14"/>
    <w:rsid w:val="00A52924"/>
    <w:rsid w:val="00A52DEB"/>
    <w:rsid w:val="00A54DC0"/>
    <w:rsid w:val="00A61B3E"/>
    <w:rsid w:val="00A61EEB"/>
    <w:rsid w:val="00A67960"/>
    <w:rsid w:val="00A70E06"/>
    <w:rsid w:val="00A73351"/>
    <w:rsid w:val="00A7710E"/>
    <w:rsid w:val="00A77892"/>
    <w:rsid w:val="00A80B60"/>
    <w:rsid w:val="00A8771A"/>
    <w:rsid w:val="00A92392"/>
    <w:rsid w:val="00A94659"/>
    <w:rsid w:val="00A94F27"/>
    <w:rsid w:val="00AA31F2"/>
    <w:rsid w:val="00AA3AAF"/>
    <w:rsid w:val="00AB463A"/>
    <w:rsid w:val="00AB72EC"/>
    <w:rsid w:val="00AC6D6B"/>
    <w:rsid w:val="00AC7701"/>
    <w:rsid w:val="00AD6BD8"/>
    <w:rsid w:val="00AE0FEC"/>
    <w:rsid w:val="00AE29C8"/>
    <w:rsid w:val="00AE3AA6"/>
    <w:rsid w:val="00AF0D8F"/>
    <w:rsid w:val="00AF3207"/>
    <w:rsid w:val="00AF6844"/>
    <w:rsid w:val="00AF6FCF"/>
    <w:rsid w:val="00AF7162"/>
    <w:rsid w:val="00B005CD"/>
    <w:rsid w:val="00B05713"/>
    <w:rsid w:val="00B05865"/>
    <w:rsid w:val="00B116E2"/>
    <w:rsid w:val="00B15138"/>
    <w:rsid w:val="00B174E6"/>
    <w:rsid w:val="00B24A33"/>
    <w:rsid w:val="00B35728"/>
    <w:rsid w:val="00B40D87"/>
    <w:rsid w:val="00B4678A"/>
    <w:rsid w:val="00B5325A"/>
    <w:rsid w:val="00B53C41"/>
    <w:rsid w:val="00B56ABD"/>
    <w:rsid w:val="00B57AF1"/>
    <w:rsid w:val="00B60CFC"/>
    <w:rsid w:val="00B63F48"/>
    <w:rsid w:val="00B65294"/>
    <w:rsid w:val="00B65A56"/>
    <w:rsid w:val="00B702DB"/>
    <w:rsid w:val="00B72469"/>
    <w:rsid w:val="00B74E62"/>
    <w:rsid w:val="00B80D44"/>
    <w:rsid w:val="00B8161C"/>
    <w:rsid w:val="00B84D0F"/>
    <w:rsid w:val="00B85CC9"/>
    <w:rsid w:val="00B959D2"/>
    <w:rsid w:val="00B95F05"/>
    <w:rsid w:val="00B96C8C"/>
    <w:rsid w:val="00BA2E0F"/>
    <w:rsid w:val="00BA470D"/>
    <w:rsid w:val="00BA5DCC"/>
    <w:rsid w:val="00BB2EC3"/>
    <w:rsid w:val="00BB4153"/>
    <w:rsid w:val="00BB41F5"/>
    <w:rsid w:val="00BC0193"/>
    <w:rsid w:val="00BC542C"/>
    <w:rsid w:val="00BC78E2"/>
    <w:rsid w:val="00BE1541"/>
    <w:rsid w:val="00BE6368"/>
    <w:rsid w:val="00BF36ED"/>
    <w:rsid w:val="00C02088"/>
    <w:rsid w:val="00C03425"/>
    <w:rsid w:val="00C11C82"/>
    <w:rsid w:val="00C12106"/>
    <w:rsid w:val="00C13782"/>
    <w:rsid w:val="00C14163"/>
    <w:rsid w:val="00C1529A"/>
    <w:rsid w:val="00C316E2"/>
    <w:rsid w:val="00C35B21"/>
    <w:rsid w:val="00C3609F"/>
    <w:rsid w:val="00C42DA0"/>
    <w:rsid w:val="00C456C3"/>
    <w:rsid w:val="00C477AB"/>
    <w:rsid w:val="00C51E0C"/>
    <w:rsid w:val="00C53805"/>
    <w:rsid w:val="00C70580"/>
    <w:rsid w:val="00C74607"/>
    <w:rsid w:val="00C76F67"/>
    <w:rsid w:val="00C83520"/>
    <w:rsid w:val="00C851DE"/>
    <w:rsid w:val="00C8611C"/>
    <w:rsid w:val="00C9150B"/>
    <w:rsid w:val="00C93381"/>
    <w:rsid w:val="00CA3001"/>
    <w:rsid w:val="00CB0AEC"/>
    <w:rsid w:val="00CB76DF"/>
    <w:rsid w:val="00CC2DC4"/>
    <w:rsid w:val="00CC46A4"/>
    <w:rsid w:val="00CC60B4"/>
    <w:rsid w:val="00CD40CF"/>
    <w:rsid w:val="00CD5364"/>
    <w:rsid w:val="00CE1BD5"/>
    <w:rsid w:val="00CE4529"/>
    <w:rsid w:val="00CE6970"/>
    <w:rsid w:val="00CF61DF"/>
    <w:rsid w:val="00D055B0"/>
    <w:rsid w:val="00D0611B"/>
    <w:rsid w:val="00D118C4"/>
    <w:rsid w:val="00D11F66"/>
    <w:rsid w:val="00D122CD"/>
    <w:rsid w:val="00D125EF"/>
    <w:rsid w:val="00D143DA"/>
    <w:rsid w:val="00D16516"/>
    <w:rsid w:val="00D218E7"/>
    <w:rsid w:val="00D35467"/>
    <w:rsid w:val="00D41708"/>
    <w:rsid w:val="00D45DD6"/>
    <w:rsid w:val="00D47491"/>
    <w:rsid w:val="00D47D35"/>
    <w:rsid w:val="00D565EA"/>
    <w:rsid w:val="00D606B9"/>
    <w:rsid w:val="00D61CE8"/>
    <w:rsid w:val="00D61DC3"/>
    <w:rsid w:val="00D64AC9"/>
    <w:rsid w:val="00D65114"/>
    <w:rsid w:val="00D70E5D"/>
    <w:rsid w:val="00D90D36"/>
    <w:rsid w:val="00D92C5C"/>
    <w:rsid w:val="00DB6CB3"/>
    <w:rsid w:val="00DC2E5B"/>
    <w:rsid w:val="00DC3BB7"/>
    <w:rsid w:val="00DC754F"/>
    <w:rsid w:val="00DD4BD1"/>
    <w:rsid w:val="00DD7548"/>
    <w:rsid w:val="00DE23F3"/>
    <w:rsid w:val="00DE29B8"/>
    <w:rsid w:val="00DF17F3"/>
    <w:rsid w:val="00DF7E01"/>
    <w:rsid w:val="00E01D2C"/>
    <w:rsid w:val="00E0379E"/>
    <w:rsid w:val="00E07553"/>
    <w:rsid w:val="00E1021C"/>
    <w:rsid w:val="00E22928"/>
    <w:rsid w:val="00E262A4"/>
    <w:rsid w:val="00E265CA"/>
    <w:rsid w:val="00E3341D"/>
    <w:rsid w:val="00E35A2C"/>
    <w:rsid w:val="00E44D02"/>
    <w:rsid w:val="00E45887"/>
    <w:rsid w:val="00E4622C"/>
    <w:rsid w:val="00E50CFB"/>
    <w:rsid w:val="00E51797"/>
    <w:rsid w:val="00E5679B"/>
    <w:rsid w:val="00E56D60"/>
    <w:rsid w:val="00E607E0"/>
    <w:rsid w:val="00E63BA3"/>
    <w:rsid w:val="00E6425D"/>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C2D52"/>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7FD"/>
    <w:rsid w:val="00F17C2E"/>
    <w:rsid w:val="00F2202A"/>
    <w:rsid w:val="00F25192"/>
    <w:rsid w:val="00F3054B"/>
    <w:rsid w:val="00F42AA7"/>
    <w:rsid w:val="00F42C56"/>
    <w:rsid w:val="00F44608"/>
    <w:rsid w:val="00F452D5"/>
    <w:rsid w:val="00F502F1"/>
    <w:rsid w:val="00F557DF"/>
    <w:rsid w:val="00F62E61"/>
    <w:rsid w:val="00F671D4"/>
    <w:rsid w:val="00F71CF0"/>
    <w:rsid w:val="00F731CF"/>
    <w:rsid w:val="00F82042"/>
    <w:rsid w:val="00F829A7"/>
    <w:rsid w:val="00F9052E"/>
    <w:rsid w:val="00F92C68"/>
    <w:rsid w:val="00F96DDE"/>
    <w:rsid w:val="00F978DE"/>
    <w:rsid w:val="00F97F16"/>
    <w:rsid w:val="00FA0008"/>
    <w:rsid w:val="00FA7AC1"/>
    <w:rsid w:val="00FB1ABD"/>
    <w:rsid w:val="00FB4316"/>
    <w:rsid w:val="00FB5A0D"/>
    <w:rsid w:val="00FB5F89"/>
    <w:rsid w:val="00FC0E99"/>
    <w:rsid w:val="00FC5D86"/>
    <w:rsid w:val="00FD05E6"/>
    <w:rsid w:val="00FD0AE5"/>
    <w:rsid w:val="00FD7816"/>
    <w:rsid w:val="00FE5413"/>
    <w:rsid w:val="00FF07E5"/>
    <w:rsid w:val="00FF0F75"/>
    <w:rsid w:val="00FF3956"/>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30F424F4-7C70-4A5F-AD22-F4F9961A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1">
    <w:name w:val="Plain Table 21"/>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1">
    <w:name w:val="Plain Table 1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8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DD5462-E601-4E7E-A250-A35388643712}">
  <ds:schemaRefs>
    <ds:schemaRef ds:uri="http://schemas.openxmlformats.org/officeDocument/2006/bibliography"/>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12171</Words>
  <Characters>6938</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creator>Tadas Laurinaitis</dc:creator>
  <cp:lastModifiedBy>Tadas Laurinaitis</cp:lastModifiedBy>
  <cp:revision>4</cp:revision>
  <cp:lastPrinted>2019-01-09T11:49:00Z</cp:lastPrinted>
  <dcterms:created xsi:type="dcterms:W3CDTF">2024-11-03T20:57:00Z</dcterms:created>
  <dcterms:modified xsi:type="dcterms:W3CDTF">2024-11-04T21:49:00Z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