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0A2" w:rsidRDefault="003B6B0A" w:rsidP="003B6B0A">
      <w:pPr>
        <w:rPr>
          <w:rFonts w:ascii="Arial" w:hAnsi="Arial" w:cs="Arial"/>
          <w:b/>
          <w:sz w:val="44"/>
          <w:szCs w:val="44"/>
          <w:shd w:val="clear" w:color="auto" w:fill="FFFFFF"/>
        </w:rPr>
      </w:pPr>
      <w:r w:rsidRPr="003B6B0A">
        <w:rPr>
          <w:rFonts w:ascii="Arial" w:hAnsi="Arial" w:cs="Arial"/>
          <w:b/>
          <w:sz w:val="44"/>
          <w:szCs w:val="44"/>
          <w:shd w:val="clear" w:color="auto" w:fill="FFFFFF"/>
        </w:rPr>
        <w:t xml:space="preserve">GPS </w:t>
      </w:r>
      <w:proofErr w:type="spellStart"/>
      <w:r w:rsidRPr="003B6B0A">
        <w:rPr>
          <w:rFonts w:ascii="Arial" w:hAnsi="Arial" w:cs="Arial"/>
          <w:b/>
          <w:sz w:val="44"/>
          <w:szCs w:val="44"/>
          <w:shd w:val="clear" w:color="auto" w:fill="FFFFFF"/>
        </w:rPr>
        <w:t>technologija</w:t>
      </w:r>
      <w:proofErr w:type="spellEnd"/>
      <w:r w:rsidRPr="003B6B0A">
        <w:rPr>
          <w:rFonts w:ascii="Arial" w:hAnsi="Arial" w:cs="Arial"/>
          <w:b/>
          <w:sz w:val="44"/>
          <w:szCs w:val="44"/>
          <w:shd w:val="clear" w:color="auto" w:fill="FFFFFF"/>
        </w:rPr>
        <w:t xml:space="preserve"> </w:t>
      </w:r>
      <w:proofErr w:type="spellStart"/>
      <w:r w:rsidRPr="003B6B0A">
        <w:rPr>
          <w:rFonts w:ascii="Arial" w:hAnsi="Arial" w:cs="Arial"/>
          <w:b/>
          <w:sz w:val="44"/>
          <w:szCs w:val="44"/>
          <w:shd w:val="clear" w:color="auto" w:fill="FFFFFF"/>
        </w:rPr>
        <w:t>ir</w:t>
      </w:r>
      <w:proofErr w:type="spellEnd"/>
      <w:r w:rsidRPr="003B6B0A">
        <w:rPr>
          <w:rFonts w:ascii="Arial" w:hAnsi="Arial" w:cs="Arial"/>
          <w:b/>
          <w:sz w:val="44"/>
          <w:szCs w:val="44"/>
          <w:shd w:val="clear" w:color="auto" w:fill="FFFFFF"/>
        </w:rPr>
        <w:t xml:space="preserve"> </w:t>
      </w:r>
      <w:proofErr w:type="spellStart"/>
      <w:r w:rsidRPr="003B6B0A">
        <w:rPr>
          <w:rFonts w:ascii="Arial" w:hAnsi="Arial" w:cs="Arial"/>
          <w:b/>
          <w:sz w:val="44"/>
          <w:szCs w:val="44"/>
          <w:shd w:val="clear" w:color="auto" w:fill="FFFFFF"/>
        </w:rPr>
        <w:t>taikymai</w:t>
      </w:r>
      <w:proofErr w:type="spellEnd"/>
    </w:p>
    <w:p w:rsidR="003B6B0A" w:rsidRDefault="003B6B0A" w:rsidP="003B6B0A">
      <w:pPr>
        <w:rPr>
          <w:rFonts w:ascii="Arial" w:hAnsi="Arial" w:cs="Arial"/>
          <w:b/>
          <w:sz w:val="44"/>
          <w:szCs w:val="44"/>
          <w:shd w:val="clear" w:color="auto" w:fill="FFFFFF"/>
        </w:rPr>
      </w:pPr>
    </w:p>
    <w:p w:rsidR="00C8235E" w:rsidRPr="00C8235E" w:rsidRDefault="00C8235E" w:rsidP="003B6B0A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AA7EFB">
        <w:rPr>
          <w:rFonts w:ascii="Arial" w:hAnsi="Arial" w:cs="Arial"/>
          <w:b/>
          <w:color w:val="222222"/>
          <w:sz w:val="28"/>
          <w:szCs w:val="28"/>
          <w:u w:val="double"/>
          <w:shd w:val="clear" w:color="auto" w:fill="FFFFFF"/>
        </w:rPr>
        <w:t>APIBRĖŽIMAS</w:t>
      </w: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:</w:t>
      </w:r>
    </w:p>
    <w:p w:rsidR="003B6B0A" w:rsidRPr="00C8235E" w:rsidRDefault="003B6B0A" w:rsidP="003B6B0A">
      <w:pPr>
        <w:rPr>
          <w:rFonts w:ascii="Arial" w:hAnsi="Arial" w:cs="Arial"/>
          <w:color w:val="222222"/>
          <w:sz w:val="24"/>
          <w:szCs w:val="24"/>
          <w:shd w:val="clear" w:color="auto" w:fill="FFFFFF"/>
          <w:lang w:val="lt-LT"/>
        </w:rPr>
      </w:pPr>
      <w:r w:rsidRPr="00C8235E">
        <w:rPr>
          <w:rFonts w:ascii="Arial" w:hAnsi="Arial" w:cs="Arial"/>
          <w:color w:val="222222"/>
          <w:sz w:val="24"/>
          <w:szCs w:val="24"/>
          <w:shd w:val="clear" w:color="auto" w:fill="FFFFFF"/>
        </w:rPr>
        <w:t>GPS (Global Positioning System</w:t>
      </w:r>
      <w:r w:rsidR="004A697A" w:rsidRPr="00C8235E"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  <w:r w:rsidR="007034E6" w:rsidRPr="00C8235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7034E6" w:rsidRPr="00C8235E">
        <w:rPr>
          <w:rFonts w:ascii="Arial" w:hAnsi="Arial" w:cs="Arial"/>
          <w:color w:val="252525"/>
          <w:sz w:val="24"/>
          <w:szCs w:val="24"/>
          <w:shd w:val="clear" w:color="auto" w:fill="FFFFFF"/>
        </w:rPr>
        <w:t> –</w:t>
      </w:r>
      <w:r w:rsidR="007034E6" w:rsidRPr="00C8235E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proofErr w:type="spellStart"/>
      <w:r w:rsidR="007034E6" w:rsidRPr="00C8235E"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  <w:t>Globali</w:t>
      </w:r>
      <w:proofErr w:type="spellEnd"/>
      <w:r w:rsidR="007034E6" w:rsidRPr="00C8235E">
        <w:rPr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proofErr w:type="spellStart"/>
      <w:r w:rsidR="007034E6" w:rsidRPr="00C8235E"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  <w:t>Padėties</w:t>
      </w:r>
      <w:proofErr w:type="spellEnd"/>
      <w:r w:rsidR="007034E6" w:rsidRPr="00C8235E"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="007034E6" w:rsidRPr="00C8235E"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  <w:t>Nustatymo</w:t>
      </w:r>
      <w:proofErr w:type="spellEnd"/>
      <w:r w:rsidR="007034E6" w:rsidRPr="00C8235E"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  <w:t xml:space="preserve"> Sistema</w:t>
      </w:r>
      <w:r w:rsidR="007034E6" w:rsidRPr="00C8235E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>:</w:t>
      </w:r>
      <w:r w:rsidR="004A697A" w:rsidRPr="00C8235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tai</w:t>
      </w:r>
      <w:r w:rsidRPr="00C8235E">
        <w:rPr>
          <w:rFonts w:ascii="Arial" w:hAnsi="Arial" w:cs="Arial"/>
          <w:color w:val="222222"/>
          <w:sz w:val="24"/>
          <w:szCs w:val="24"/>
          <w:shd w:val="clear" w:color="auto" w:fill="FFFFFF"/>
          <w:lang w:val="lt-LT"/>
        </w:rPr>
        <w:t xml:space="preserve"> orbita skriejančių p</w:t>
      </w:r>
      <w:r w:rsidR="004A697A" w:rsidRPr="00C8235E">
        <w:rPr>
          <w:rFonts w:ascii="Arial" w:hAnsi="Arial" w:cs="Arial"/>
          <w:color w:val="222222"/>
          <w:sz w:val="24"/>
          <w:szCs w:val="24"/>
          <w:shd w:val="clear" w:color="auto" w:fill="FFFFFF"/>
          <w:lang w:val="lt-LT"/>
        </w:rPr>
        <w:t>alydovų, kurie siunčia tikslius duomenis apie savo būvimo vietą kosmose į žemę, tinklas. Siunčiami signalai yra pagaunami GPS siųstuvų, tokių kaip navigacijos prietaisai ir</w:t>
      </w:r>
      <w:r w:rsidR="007034E6" w:rsidRPr="00C8235E">
        <w:rPr>
          <w:rFonts w:ascii="Arial" w:hAnsi="Arial" w:cs="Arial"/>
          <w:color w:val="222222"/>
          <w:sz w:val="24"/>
          <w:szCs w:val="24"/>
          <w:shd w:val="clear" w:color="auto" w:fill="FFFFFF"/>
          <w:lang w:val="lt-LT"/>
        </w:rPr>
        <w:t xml:space="preserve"> yra naudojami nustatyti tikslias objekto koordinates</w:t>
      </w:r>
      <w:r w:rsidR="00C8235E">
        <w:rPr>
          <w:rFonts w:ascii="Arial" w:hAnsi="Arial" w:cs="Arial"/>
          <w:color w:val="222222"/>
          <w:sz w:val="24"/>
          <w:szCs w:val="24"/>
          <w:shd w:val="clear" w:color="auto" w:fill="FFFFFF"/>
          <w:lang w:val="lt-LT"/>
        </w:rPr>
        <w:t xml:space="preserve"> ir greitį</w:t>
      </w:r>
      <w:r w:rsidR="007034E6" w:rsidRPr="00C8235E">
        <w:rPr>
          <w:rFonts w:ascii="Arial" w:hAnsi="Arial" w:cs="Arial"/>
          <w:color w:val="222222"/>
          <w:sz w:val="24"/>
          <w:szCs w:val="24"/>
          <w:shd w:val="clear" w:color="auto" w:fill="FFFFFF"/>
          <w:lang w:val="lt-LT"/>
        </w:rPr>
        <w:t>, visomis oro sąlygomis, kuomet yra galimybė gauti signalus iš 4 ar daugiau palydovų.</w:t>
      </w:r>
    </w:p>
    <w:p w:rsidR="00C8235E" w:rsidRDefault="00C8235E" w:rsidP="00C8235E">
      <w:pPr>
        <w:rPr>
          <w:rFonts w:ascii="Arial" w:hAnsi="Arial" w:cs="Arial"/>
          <w:color w:val="252525"/>
          <w:sz w:val="24"/>
          <w:szCs w:val="24"/>
          <w:shd w:val="clear" w:color="auto" w:fill="FFFFFF"/>
          <w:lang w:val="lt-LT"/>
        </w:rPr>
      </w:pPr>
    </w:p>
    <w:p w:rsidR="00C8235E" w:rsidRDefault="00C8235E" w:rsidP="00C8235E">
      <w:pPr>
        <w:rPr>
          <w:rFonts w:ascii="Arial" w:hAnsi="Arial" w:cs="Arial"/>
          <w:color w:val="252525"/>
          <w:sz w:val="24"/>
          <w:szCs w:val="24"/>
          <w:shd w:val="clear" w:color="auto" w:fill="FFFFFF"/>
          <w:lang w:val="lt-LT"/>
        </w:rPr>
      </w:pPr>
      <w:r w:rsidRPr="00AA7EFB">
        <w:rPr>
          <w:rFonts w:ascii="Arial" w:hAnsi="Arial" w:cs="Arial"/>
          <w:b/>
          <w:color w:val="252525"/>
          <w:sz w:val="28"/>
          <w:szCs w:val="28"/>
          <w:u w:val="double"/>
          <w:shd w:val="clear" w:color="auto" w:fill="FFFFFF"/>
          <w:lang w:val="lt-LT"/>
        </w:rPr>
        <w:t>GPS IŠRADIMAS</w:t>
      </w:r>
      <w:r>
        <w:rPr>
          <w:rFonts w:ascii="Arial" w:hAnsi="Arial" w:cs="Arial"/>
          <w:color w:val="252525"/>
          <w:sz w:val="24"/>
          <w:szCs w:val="24"/>
          <w:shd w:val="clear" w:color="auto" w:fill="FFFFFF"/>
          <w:lang w:val="lt-LT"/>
        </w:rPr>
        <w:t>:</w:t>
      </w:r>
    </w:p>
    <w:p w:rsidR="007034E6" w:rsidRPr="00AA7EFB" w:rsidRDefault="007034E6" w:rsidP="00C8235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C8235E">
        <w:rPr>
          <w:rFonts w:ascii="Arial" w:hAnsi="Arial" w:cs="Arial"/>
          <w:color w:val="252525"/>
          <w:sz w:val="24"/>
          <w:szCs w:val="24"/>
          <w:shd w:val="clear" w:color="auto" w:fill="FFFFFF"/>
          <w:lang w:val="lt-LT"/>
        </w:rPr>
        <w:t>Tai viena iš</w:t>
      </w:r>
      <w:r w:rsidRPr="00C8235E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  <w:lang w:val="lt-LT"/>
        </w:rPr>
        <w:t> </w:t>
      </w:r>
      <w:r w:rsidRPr="00C8235E">
        <w:rPr>
          <w:rFonts w:ascii="Arial" w:hAnsi="Arial" w:cs="Arial"/>
          <w:sz w:val="24"/>
          <w:szCs w:val="24"/>
          <w:shd w:val="clear" w:color="auto" w:fill="FFFFFF"/>
          <w:lang w:val="lt-LT"/>
        </w:rPr>
        <w:t>palydovinių navigacijos sistemų</w:t>
      </w:r>
      <w:r w:rsidRPr="00C8235E">
        <w:rPr>
          <w:rFonts w:ascii="Arial" w:hAnsi="Arial" w:cs="Arial"/>
          <w:color w:val="252525"/>
          <w:sz w:val="24"/>
          <w:szCs w:val="24"/>
          <w:shd w:val="clear" w:color="auto" w:fill="FFFFFF"/>
          <w:lang w:val="lt-LT"/>
        </w:rPr>
        <w:t>, sukurtų Jungtinių Amerikos Valstijų Saugumo Departamento</w:t>
      </w:r>
      <w:r w:rsidR="00235138" w:rsidRPr="00C8235E">
        <w:rPr>
          <w:rFonts w:ascii="Arial" w:hAnsi="Arial" w:cs="Arial"/>
          <w:color w:val="252525"/>
          <w:sz w:val="24"/>
          <w:szCs w:val="24"/>
          <w:shd w:val="clear" w:color="auto" w:fill="FFFFFF"/>
          <w:lang w:val="lt-LT"/>
        </w:rPr>
        <w:t>, kuri iš pradžių buvo paleista su 24 palydovais.</w:t>
      </w:r>
      <w:r w:rsidR="00C8235E" w:rsidRPr="00C8235E">
        <w:rPr>
          <w:rFonts w:ascii="Arial" w:hAnsi="Arial" w:cs="Arial"/>
          <w:color w:val="252525"/>
          <w:sz w:val="24"/>
          <w:szCs w:val="24"/>
          <w:shd w:val="clear" w:color="auto" w:fill="FFFFFF"/>
          <w:lang w:val="lt-LT"/>
        </w:rPr>
        <w:t xml:space="preserve"> </w:t>
      </w:r>
      <w:r w:rsidR="00C8235E">
        <w:rPr>
          <w:rFonts w:ascii="Arial" w:hAnsi="Arial" w:cs="Arial"/>
          <w:color w:val="252525"/>
          <w:sz w:val="24"/>
          <w:szCs w:val="24"/>
          <w:shd w:val="clear" w:color="auto" w:fill="FFFFFF"/>
          <w:lang w:val="lt-LT"/>
        </w:rPr>
        <w:t xml:space="preserve">Pagrindinė šio projekto užduotis buvo apeiti prieš tai naudotų navigacinių sistemų trūkumus. </w:t>
      </w:r>
      <w:r w:rsidR="00C8235E" w:rsidRPr="00C8235E">
        <w:rPr>
          <w:rFonts w:ascii="Arial" w:hAnsi="Arial" w:cs="Arial"/>
          <w:color w:val="252525"/>
          <w:sz w:val="24"/>
          <w:szCs w:val="24"/>
          <w:shd w:val="clear" w:color="auto" w:fill="FFFFFF"/>
          <w:lang w:val="lt-LT"/>
        </w:rPr>
        <w:t xml:space="preserve">1995 metais ši sistema tapo pilnai funkcionuojančia. Jos išradėjais yra laikomi </w:t>
      </w:r>
      <w:r w:rsidR="00C8235E" w:rsidRPr="00C8235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Bradford Parkinson, Roger L. Easton, </w:t>
      </w:r>
      <w:proofErr w:type="spellStart"/>
      <w:r w:rsidR="00C8235E" w:rsidRPr="00C8235E">
        <w:rPr>
          <w:rFonts w:ascii="Arial" w:hAnsi="Arial" w:cs="Arial"/>
          <w:color w:val="222222"/>
          <w:sz w:val="24"/>
          <w:szCs w:val="24"/>
          <w:shd w:val="clear" w:color="auto" w:fill="FFFFFF"/>
        </w:rPr>
        <w:t>ir</w:t>
      </w:r>
      <w:proofErr w:type="spellEnd"/>
      <w:r w:rsidR="00C8235E" w:rsidRPr="00C8235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Ivan A. Getting</w:t>
      </w:r>
      <w:r w:rsidR="00AA7EFB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AA7EFB" w:rsidRDefault="00AA7EFB" w:rsidP="00C8235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AA7EFB" w:rsidRDefault="00AA7EFB" w:rsidP="00C8235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AA7EFB">
        <w:rPr>
          <w:rFonts w:ascii="Arial" w:hAnsi="Arial" w:cs="Arial"/>
          <w:b/>
          <w:color w:val="222222"/>
          <w:sz w:val="28"/>
          <w:szCs w:val="28"/>
          <w:u w:val="double"/>
          <w:shd w:val="clear" w:color="auto" w:fill="FFFFFF"/>
        </w:rPr>
        <w:t>GPS PALYDOVAI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:</w:t>
      </w:r>
    </w:p>
    <w:p w:rsidR="00AA7EFB" w:rsidRPr="00AA7EFB" w:rsidRDefault="00AA7EFB" w:rsidP="00AA7EF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</w:rPr>
      </w:pPr>
      <w:r w:rsidRPr="00AA7EFB">
        <w:rPr>
          <w:rFonts w:ascii="Arial" w:hAnsi="Arial" w:cs="Arial"/>
          <w:color w:val="252525"/>
        </w:rPr>
        <w:t xml:space="preserve">GPS </w:t>
      </w:r>
      <w:proofErr w:type="spellStart"/>
      <w:r w:rsidRPr="00AA7EFB">
        <w:rPr>
          <w:rFonts w:ascii="Arial" w:hAnsi="Arial" w:cs="Arial"/>
          <w:color w:val="252525"/>
        </w:rPr>
        <w:t>sistemoje</w:t>
      </w:r>
      <w:proofErr w:type="spellEnd"/>
      <w:r w:rsidRPr="00AA7EFB">
        <w:rPr>
          <w:rFonts w:ascii="Arial" w:hAnsi="Arial" w:cs="Arial"/>
          <w:color w:val="252525"/>
        </w:rPr>
        <w:t xml:space="preserve"> </w:t>
      </w:r>
      <w:proofErr w:type="spellStart"/>
      <w:r w:rsidRPr="00AA7EFB">
        <w:rPr>
          <w:rFonts w:ascii="Arial" w:hAnsi="Arial" w:cs="Arial"/>
          <w:color w:val="252525"/>
        </w:rPr>
        <w:t>naudojami</w:t>
      </w:r>
      <w:proofErr w:type="spellEnd"/>
      <w:r w:rsidRPr="00AA7EFB">
        <w:rPr>
          <w:rFonts w:ascii="Arial" w:hAnsi="Arial" w:cs="Arial"/>
          <w:color w:val="252525"/>
        </w:rPr>
        <w:t xml:space="preserve"> 24 </w:t>
      </w:r>
      <w:proofErr w:type="spellStart"/>
      <w:r w:rsidRPr="00AA7EFB">
        <w:rPr>
          <w:rFonts w:ascii="Arial" w:hAnsi="Arial" w:cs="Arial"/>
          <w:color w:val="252525"/>
        </w:rPr>
        <w:t>palydovai</w:t>
      </w:r>
      <w:proofErr w:type="spellEnd"/>
      <w:r w:rsidRPr="00AA7EFB">
        <w:rPr>
          <w:rFonts w:ascii="Arial" w:hAnsi="Arial" w:cs="Arial"/>
          <w:color w:val="252525"/>
        </w:rPr>
        <w:t xml:space="preserve">, </w:t>
      </w:r>
      <w:proofErr w:type="spellStart"/>
      <w:r w:rsidRPr="00AA7EFB">
        <w:rPr>
          <w:rFonts w:ascii="Arial" w:hAnsi="Arial" w:cs="Arial"/>
          <w:color w:val="252525"/>
        </w:rPr>
        <w:t>priklauso</w:t>
      </w:r>
      <w:proofErr w:type="spellEnd"/>
      <w:r w:rsidRPr="00AA7EFB">
        <w:rPr>
          <w:rStyle w:val="apple-converted-space"/>
          <w:rFonts w:ascii="Arial" w:hAnsi="Arial" w:cs="Arial"/>
          <w:color w:val="252525"/>
        </w:rPr>
        <w:t> </w:t>
      </w:r>
      <w:r w:rsidRPr="00AA7EFB">
        <w:rPr>
          <w:rFonts w:ascii="Arial" w:hAnsi="Arial" w:cs="Arial"/>
          <w:color w:val="252525"/>
        </w:rPr>
        <w:t>JAV</w:t>
      </w:r>
      <w:r w:rsidRPr="00AA7EFB">
        <w:rPr>
          <w:rStyle w:val="apple-converted-space"/>
          <w:rFonts w:ascii="Arial" w:hAnsi="Arial" w:cs="Arial"/>
          <w:color w:val="252525"/>
        </w:rPr>
        <w:t> </w:t>
      </w:r>
      <w:proofErr w:type="spellStart"/>
      <w:r w:rsidRPr="00AA7EFB">
        <w:rPr>
          <w:rFonts w:ascii="Arial" w:hAnsi="Arial" w:cs="Arial"/>
          <w:color w:val="252525"/>
        </w:rPr>
        <w:t>palydovinės</w:t>
      </w:r>
      <w:proofErr w:type="spellEnd"/>
      <w:r w:rsidRPr="00AA7EFB">
        <w:rPr>
          <w:rFonts w:ascii="Arial" w:hAnsi="Arial" w:cs="Arial"/>
          <w:color w:val="252525"/>
        </w:rPr>
        <w:t xml:space="preserve"> </w:t>
      </w:r>
      <w:proofErr w:type="spellStart"/>
      <w:r w:rsidRPr="00AA7EFB">
        <w:rPr>
          <w:rFonts w:ascii="Arial" w:hAnsi="Arial" w:cs="Arial"/>
          <w:color w:val="252525"/>
        </w:rPr>
        <w:t>navigacijos</w:t>
      </w:r>
      <w:proofErr w:type="spellEnd"/>
      <w:r w:rsidRPr="00AA7EFB">
        <w:rPr>
          <w:rFonts w:ascii="Arial" w:hAnsi="Arial" w:cs="Arial"/>
          <w:color w:val="252525"/>
        </w:rPr>
        <w:t xml:space="preserve"> </w:t>
      </w:r>
      <w:proofErr w:type="spellStart"/>
      <w:r w:rsidRPr="00AA7EFB">
        <w:rPr>
          <w:rFonts w:ascii="Arial" w:hAnsi="Arial" w:cs="Arial"/>
          <w:color w:val="252525"/>
        </w:rPr>
        <w:t>sistemai</w:t>
      </w:r>
      <w:proofErr w:type="spellEnd"/>
      <w:r w:rsidRPr="00AA7EFB">
        <w:rPr>
          <w:rStyle w:val="apple-converted-space"/>
          <w:rFonts w:ascii="Arial" w:hAnsi="Arial" w:cs="Arial"/>
          <w:color w:val="252525"/>
        </w:rPr>
        <w:t> </w:t>
      </w:r>
      <w:r w:rsidRPr="00AA7EFB">
        <w:rPr>
          <w:rFonts w:ascii="Arial" w:hAnsi="Arial" w:cs="Arial"/>
          <w:bCs/>
          <w:color w:val="252525"/>
        </w:rPr>
        <w:t>NAVSTAR</w:t>
      </w:r>
      <w:r w:rsidRPr="00AA7EFB">
        <w:rPr>
          <w:rStyle w:val="apple-converted-space"/>
          <w:rFonts w:ascii="Arial" w:hAnsi="Arial" w:cs="Arial"/>
          <w:color w:val="252525"/>
        </w:rPr>
        <w:t> </w:t>
      </w:r>
      <w:r w:rsidRPr="00AA7EFB">
        <w:rPr>
          <w:rFonts w:ascii="Arial" w:hAnsi="Arial" w:cs="Arial"/>
          <w:color w:val="252525"/>
        </w:rPr>
        <w:t xml:space="preserve">(Navigation Satellite Time and Ranging). </w:t>
      </w:r>
      <w:proofErr w:type="spellStart"/>
      <w:r w:rsidRPr="00AA7EFB">
        <w:rPr>
          <w:rFonts w:ascii="Arial" w:hAnsi="Arial" w:cs="Arial"/>
          <w:color w:val="252525"/>
        </w:rPr>
        <w:t>Pirmasis</w:t>
      </w:r>
      <w:proofErr w:type="spellEnd"/>
      <w:r w:rsidRPr="00AA7EFB">
        <w:rPr>
          <w:rFonts w:ascii="Arial" w:hAnsi="Arial" w:cs="Arial"/>
          <w:color w:val="252525"/>
        </w:rPr>
        <w:t xml:space="preserve"> GPS </w:t>
      </w:r>
      <w:proofErr w:type="spellStart"/>
      <w:r w:rsidRPr="00AA7EFB">
        <w:rPr>
          <w:rFonts w:ascii="Arial" w:hAnsi="Arial" w:cs="Arial"/>
          <w:color w:val="252525"/>
        </w:rPr>
        <w:t>palydovas</w:t>
      </w:r>
      <w:proofErr w:type="spellEnd"/>
      <w:r w:rsidRPr="00AA7EFB">
        <w:rPr>
          <w:rFonts w:ascii="Arial" w:hAnsi="Arial" w:cs="Arial"/>
          <w:color w:val="252525"/>
        </w:rPr>
        <w:t xml:space="preserve"> </w:t>
      </w:r>
      <w:proofErr w:type="spellStart"/>
      <w:r w:rsidRPr="00AA7EFB">
        <w:rPr>
          <w:rFonts w:ascii="Arial" w:hAnsi="Arial" w:cs="Arial"/>
          <w:color w:val="252525"/>
        </w:rPr>
        <w:t>buvo</w:t>
      </w:r>
      <w:proofErr w:type="spellEnd"/>
      <w:r w:rsidRPr="00AA7EFB">
        <w:rPr>
          <w:rFonts w:ascii="Arial" w:hAnsi="Arial" w:cs="Arial"/>
          <w:color w:val="252525"/>
        </w:rPr>
        <w:t xml:space="preserve"> </w:t>
      </w:r>
      <w:proofErr w:type="spellStart"/>
      <w:r w:rsidRPr="00AA7EFB">
        <w:rPr>
          <w:rFonts w:ascii="Arial" w:hAnsi="Arial" w:cs="Arial"/>
          <w:color w:val="252525"/>
        </w:rPr>
        <w:t>paleistas</w:t>
      </w:r>
      <w:proofErr w:type="spellEnd"/>
      <w:r w:rsidRPr="00AA7EFB">
        <w:rPr>
          <w:rStyle w:val="apple-converted-space"/>
          <w:rFonts w:ascii="Arial" w:hAnsi="Arial" w:cs="Arial"/>
          <w:color w:val="252525"/>
        </w:rPr>
        <w:t> </w:t>
      </w:r>
      <w:r w:rsidRPr="00AA7EFB">
        <w:rPr>
          <w:rFonts w:ascii="Arial" w:hAnsi="Arial" w:cs="Arial"/>
          <w:color w:val="252525"/>
        </w:rPr>
        <w:t xml:space="preserve">1978 m. Visa 24 </w:t>
      </w:r>
      <w:proofErr w:type="spellStart"/>
      <w:r w:rsidRPr="00AA7EFB">
        <w:rPr>
          <w:rFonts w:ascii="Arial" w:hAnsi="Arial" w:cs="Arial"/>
          <w:color w:val="252525"/>
        </w:rPr>
        <w:t>palydovų</w:t>
      </w:r>
      <w:proofErr w:type="spellEnd"/>
      <w:r w:rsidRPr="00AA7EFB">
        <w:rPr>
          <w:rFonts w:ascii="Arial" w:hAnsi="Arial" w:cs="Arial"/>
          <w:color w:val="252525"/>
        </w:rPr>
        <w:t xml:space="preserve"> </w:t>
      </w:r>
      <w:proofErr w:type="spellStart"/>
      <w:r w:rsidRPr="00AA7EFB">
        <w:rPr>
          <w:rFonts w:ascii="Arial" w:hAnsi="Arial" w:cs="Arial"/>
          <w:color w:val="252525"/>
        </w:rPr>
        <w:t>sistema</w:t>
      </w:r>
      <w:proofErr w:type="spellEnd"/>
      <w:r w:rsidRPr="00AA7EFB">
        <w:rPr>
          <w:rFonts w:ascii="Arial" w:hAnsi="Arial" w:cs="Arial"/>
          <w:color w:val="252525"/>
        </w:rPr>
        <w:t xml:space="preserve"> </w:t>
      </w:r>
      <w:proofErr w:type="spellStart"/>
      <w:r w:rsidRPr="00AA7EFB">
        <w:rPr>
          <w:rFonts w:ascii="Arial" w:hAnsi="Arial" w:cs="Arial"/>
          <w:color w:val="252525"/>
        </w:rPr>
        <w:t>pradėjo</w:t>
      </w:r>
      <w:proofErr w:type="spellEnd"/>
      <w:r w:rsidRPr="00AA7EFB">
        <w:rPr>
          <w:rFonts w:ascii="Arial" w:hAnsi="Arial" w:cs="Arial"/>
          <w:color w:val="252525"/>
        </w:rPr>
        <w:t xml:space="preserve"> </w:t>
      </w:r>
      <w:proofErr w:type="spellStart"/>
      <w:r w:rsidRPr="00AA7EFB">
        <w:rPr>
          <w:rFonts w:ascii="Arial" w:hAnsi="Arial" w:cs="Arial"/>
          <w:color w:val="252525"/>
        </w:rPr>
        <w:t>veikti</w:t>
      </w:r>
      <w:proofErr w:type="spellEnd"/>
      <w:r w:rsidRPr="00AA7EFB">
        <w:rPr>
          <w:rFonts w:ascii="Arial" w:hAnsi="Arial" w:cs="Arial"/>
          <w:color w:val="252525"/>
        </w:rPr>
        <w:t xml:space="preserve"> 1994</w:t>
      </w:r>
      <w:r w:rsidRPr="00AA7EFB">
        <w:rPr>
          <w:rStyle w:val="apple-converted-space"/>
          <w:rFonts w:ascii="Arial" w:hAnsi="Arial" w:cs="Arial"/>
          <w:color w:val="252525"/>
        </w:rPr>
        <w:t> </w:t>
      </w:r>
      <w:proofErr w:type="spellStart"/>
      <w:r w:rsidRPr="00AA7EFB">
        <w:rPr>
          <w:rFonts w:ascii="Arial" w:hAnsi="Arial" w:cs="Arial"/>
          <w:color w:val="252525"/>
        </w:rPr>
        <w:t>metais</w:t>
      </w:r>
      <w:proofErr w:type="spellEnd"/>
      <w:r w:rsidRPr="00AA7EFB">
        <w:rPr>
          <w:rFonts w:ascii="Arial" w:hAnsi="Arial" w:cs="Arial"/>
          <w:color w:val="252525"/>
        </w:rPr>
        <w:t xml:space="preserve">. GPS </w:t>
      </w:r>
      <w:proofErr w:type="spellStart"/>
      <w:r w:rsidRPr="00AA7EFB">
        <w:rPr>
          <w:rFonts w:ascii="Arial" w:hAnsi="Arial" w:cs="Arial"/>
          <w:color w:val="252525"/>
        </w:rPr>
        <w:t>palydovai</w:t>
      </w:r>
      <w:proofErr w:type="spellEnd"/>
      <w:r w:rsidRPr="00AA7EFB">
        <w:rPr>
          <w:rFonts w:ascii="Arial" w:hAnsi="Arial" w:cs="Arial"/>
          <w:color w:val="252525"/>
        </w:rPr>
        <w:t xml:space="preserve"> </w:t>
      </w:r>
      <w:proofErr w:type="spellStart"/>
      <w:r w:rsidRPr="00AA7EFB">
        <w:rPr>
          <w:rFonts w:ascii="Arial" w:hAnsi="Arial" w:cs="Arial"/>
          <w:color w:val="252525"/>
        </w:rPr>
        <w:t>skrieja</w:t>
      </w:r>
      <w:proofErr w:type="spellEnd"/>
      <w:r w:rsidRPr="00AA7EFB">
        <w:rPr>
          <w:rFonts w:ascii="Arial" w:hAnsi="Arial" w:cs="Arial"/>
          <w:color w:val="252525"/>
        </w:rPr>
        <w:t xml:space="preserve"> 6</w:t>
      </w:r>
      <w:r w:rsidRPr="00AA7EFB">
        <w:rPr>
          <w:rStyle w:val="apple-converted-space"/>
          <w:rFonts w:ascii="Arial" w:hAnsi="Arial" w:cs="Arial"/>
          <w:color w:val="252525"/>
        </w:rPr>
        <w:t> </w:t>
      </w:r>
      <w:proofErr w:type="spellStart"/>
      <w:r w:rsidRPr="00AA7EFB">
        <w:rPr>
          <w:rFonts w:ascii="Arial" w:hAnsi="Arial" w:cs="Arial"/>
          <w:color w:val="252525"/>
        </w:rPr>
        <w:t>orbitinėmis</w:t>
      </w:r>
      <w:proofErr w:type="spellEnd"/>
      <w:r w:rsidRPr="00AA7EFB">
        <w:rPr>
          <w:rStyle w:val="apple-converted-space"/>
          <w:rFonts w:ascii="Arial" w:hAnsi="Arial" w:cs="Arial"/>
          <w:color w:val="252525"/>
        </w:rPr>
        <w:t> </w:t>
      </w:r>
      <w:r w:rsidRPr="00AA7EFB">
        <w:rPr>
          <w:rFonts w:ascii="Arial" w:hAnsi="Arial" w:cs="Arial"/>
          <w:color w:val="252525"/>
        </w:rPr>
        <w:t>trajektorijomis (</w:t>
      </w:r>
      <w:proofErr w:type="spellStart"/>
      <w:r w:rsidRPr="00AA7EFB">
        <w:rPr>
          <w:rFonts w:ascii="Arial" w:hAnsi="Arial" w:cs="Arial"/>
          <w:color w:val="252525"/>
        </w:rPr>
        <w:t>po</w:t>
      </w:r>
      <w:proofErr w:type="spellEnd"/>
      <w:r w:rsidRPr="00AA7EFB">
        <w:rPr>
          <w:rFonts w:ascii="Arial" w:hAnsi="Arial" w:cs="Arial"/>
          <w:color w:val="252525"/>
        </w:rPr>
        <w:t xml:space="preserve"> 4 </w:t>
      </w:r>
      <w:proofErr w:type="spellStart"/>
      <w:r w:rsidRPr="00AA7EFB">
        <w:rPr>
          <w:rFonts w:ascii="Arial" w:hAnsi="Arial" w:cs="Arial"/>
          <w:color w:val="252525"/>
        </w:rPr>
        <w:t>kievienoje</w:t>
      </w:r>
      <w:proofErr w:type="spellEnd"/>
      <w:r w:rsidRPr="00AA7EFB">
        <w:rPr>
          <w:rFonts w:ascii="Arial" w:hAnsi="Arial" w:cs="Arial"/>
          <w:color w:val="252525"/>
        </w:rPr>
        <w:t xml:space="preserve">). </w:t>
      </w:r>
      <w:proofErr w:type="spellStart"/>
      <w:r w:rsidRPr="00AA7EFB">
        <w:rPr>
          <w:rFonts w:ascii="Arial" w:hAnsi="Arial" w:cs="Arial"/>
          <w:color w:val="252525"/>
        </w:rPr>
        <w:t>Orbitų</w:t>
      </w:r>
      <w:proofErr w:type="spellEnd"/>
      <w:r w:rsidRPr="00AA7EFB">
        <w:rPr>
          <w:rFonts w:ascii="Arial" w:hAnsi="Arial" w:cs="Arial"/>
          <w:color w:val="252525"/>
        </w:rPr>
        <w:t xml:space="preserve"> </w:t>
      </w:r>
      <w:proofErr w:type="spellStart"/>
      <w:r w:rsidRPr="00AA7EFB">
        <w:rPr>
          <w:rFonts w:ascii="Arial" w:hAnsi="Arial" w:cs="Arial"/>
          <w:color w:val="252525"/>
        </w:rPr>
        <w:t>aukštis</w:t>
      </w:r>
      <w:proofErr w:type="spellEnd"/>
      <w:r w:rsidRPr="00AA7EFB">
        <w:rPr>
          <w:rFonts w:ascii="Arial" w:hAnsi="Arial" w:cs="Arial"/>
          <w:color w:val="252525"/>
        </w:rPr>
        <w:t xml:space="preserve"> </w:t>
      </w:r>
      <w:proofErr w:type="spellStart"/>
      <w:r w:rsidRPr="00AA7EFB">
        <w:rPr>
          <w:rFonts w:ascii="Arial" w:hAnsi="Arial" w:cs="Arial"/>
          <w:color w:val="252525"/>
        </w:rPr>
        <w:t>nuo</w:t>
      </w:r>
      <w:proofErr w:type="spellEnd"/>
      <w:r w:rsidRPr="00AA7EFB">
        <w:rPr>
          <w:rFonts w:ascii="Arial" w:hAnsi="Arial" w:cs="Arial"/>
          <w:color w:val="252525"/>
        </w:rPr>
        <w:t xml:space="preserve"> </w:t>
      </w:r>
      <w:proofErr w:type="spellStart"/>
      <w:r w:rsidRPr="00AA7EFB">
        <w:rPr>
          <w:rFonts w:ascii="Arial" w:hAnsi="Arial" w:cs="Arial"/>
          <w:color w:val="252525"/>
        </w:rPr>
        <w:t>žemės</w:t>
      </w:r>
      <w:proofErr w:type="spellEnd"/>
      <w:r w:rsidRPr="00AA7EFB">
        <w:rPr>
          <w:rFonts w:ascii="Arial" w:hAnsi="Arial" w:cs="Arial"/>
          <w:color w:val="252525"/>
        </w:rPr>
        <w:t xml:space="preserve"> </w:t>
      </w:r>
      <w:proofErr w:type="spellStart"/>
      <w:r w:rsidRPr="00AA7EFB">
        <w:rPr>
          <w:rFonts w:ascii="Arial" w:hAnsi="Arial" w:cs="Arial"/>
          <w:color w:val="252525"/>
        </w:rPr>
        <w:t>paviršiaus</w:t>
      </w:r>
      <w:proofErr w:type="spellEnd"/>
      <w:r w:rsidRPr="00AA7EFB">
        <w:rPr>
          <w:rFonts w:ascii="Arial" w:hAnsi="Arial" w:cs="Arial"/>
          <w:color w:val="252525"/>
        </w:rPr>
        <w:t xml:space="preserve"> – </w:t>
      </w:r>
      <w:proofErr w:type="spellStart"/>
      <w:r w:rsidRPr="00AA7EFB">
        <w:rPr>
          <w:rFonts w:ascii="Arial" w:hAnsi="Arial" w:cs="Arial"/>
          <w:color w:val="252525"/>
        </w:rPr>
        <w:t>apie</w:t>
      </w:r>
      <w:proofErr w:type="spellEnd"/>
      <w:r w:rsidRPr="00AA7EFB">
        <w:rPr>
          <w:rFonts w:ascii="Arial" w:hAnsi="Arial" w:cs="Arial"/>
          <w:color w:val="252525"/>
        </w:rPr>
        <w:t xml:space="preserve"> 20180 km.</w:t>
      </w:r>
    </w:p>
    <w:p w:rsidR="00AA7EFB" w:rsidRDefault="00AA7EFB" w:rsidP="00AA7EF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</w:rPr>
      </w:pPr>
      <w:proofErr w:type="spellStart"/>
      <w:r w:rsidRPr="00AA7EFB">
        <w:rPr>
          <w:rFonts w:ascii="Arial" w:hAnsi="Arial" w:cs="Arial"/>
          <w:color w:val="252525"/>
        </w:rPr>
        <w:t>Kiekvienas</w:t>
      </w:r>
      <w:proofErr w:type="spellEnd"/>
      <w:r w:rsidRPr="00AA7EFB">
        <w:rPr>
          <w:rFonts w:ascii="Arial" w:hAnsi="Arial" w:cs="Arial"/>
          <w:color w:val="252525"/>
        </w:rPr>
        <w:t xml:space="preserve"> GPS </w:t>
      </w:r>
      <w:proofErr w:type="spellStart"/>
      <w:r w:rsidRPr="00AA7EFB">
        <w:rPr>
          <w:rFonts w:ascii="Arial" w:hAnsi="Arial" w:cs="Arial"/>
          <w:color w:val="252525"/>
        </w:rPr>
        <w:t>palydovas</w:t>
      </w:r>
      <w:proofErr w:type="spellEnd"/>
      <w:r w:rsidRPr="00AA7EFB">
        <w:rPr>
          <w:rFonts w:ascii="Arial" w:hAnsi="Arial" w:cs="Arial"/>
          <w:color w:val="252525"/>
        </w:rPr>
        <w:t xml:space="preserve"> </w:t>
      </w:r>
      <w:proofErr w:type="spellStart"/>
      <w:r w:rsidRPr="00AA7EFB">
        <w:rPr>
          <w:rFonts w:ascii="Arial" w:hAnsi="Arial" w:cs="Arial"/>
          <w:color w:val="252525"/>
        </w:rPr>
        <w:t>radiosignalais</w:t>
      </w:r>
      <w:proofErr w:type="spellEnd"/>
      <w:r w:rsidRPr="00AA7EFB">
        <w:rPr>
          <w:rFonts w:ascii="Arial" w:hAnsi="Arial" w:cs="Arial"/>
          <w:color w:val="252525"/>
        </w:rPr>
        <w:t xml:space="preserve"> į</w:t>
      </w:r>
      <w:r w:rsidRPr="00AA7EFB">
        <w:rPr>
          <w:rStyle w:val="apple-converted-space"/>
          <w:rFonts w:ascii="Arial" w:hAnsi="Arial" w:cs="Arial"/>
          <w:color w:val="252525"/>
        </w:rPr>
        <w:t> </w:t>
      </w:r>
      <w:r w:rsidRPr="00AA7EFB">
        <w:rPr>
          <w:rFonts w:ascii="Arial" w:hAnsi="Arial" w:cs="Arial"/>
          <w:color w:val="252525"/>
        </w:rPr>
        <w:t>Žemę</w:t>
      </w:r>
      <w:r w:rsidRPr="00AA7EFB">
        <w:rPr>
          <w:rStyle w:val="apple-converted-space"/>
          <w:rFonts w:ascii="Arial" w:hAnsi="Arial" w:cs="Arial"/>
          <w:color w:val="252525"/>
        </w:rPr>
        <w:t> </w:t>
      </w:r>
      <w:r w:rsidRPr="00AA7EFB">
        <w:rPr>
          <w:rFonts w:ascii="Arial" w:hAnsi="Arial" w:cs="Arial"/>
          <w:color w:val="252525"/>
        </w:rPr>
        <w:t xml:space="preserve">perduoda </w:t>
      </w:r>
      <w:proofErr w:type="spellStart"/>
      <w:r w:rsidRPr="00AA7EFB">
        <w:rPr>
          <w:rFonts w:ascii="Arial" w:hAnsi="Arial" w:cs="Arial"/>
          <w:color w:val="252525"/>
        </w:rPr>
        <w:t>informaciją</w:t>
      </w:r>
      <w:proofErr w:type="spellEnd"/>
      <w:r w:rsidRPr="00AA7EFB">
        <w:rPr>
          <w:rFonts w:ascii="Arial" w:hAnsi="Arial" w:cs="Arial"/>
          <w:color w:val="252525"/>
        </w:rPr>
        <w:t xml:space="preserve"> </w:t>
      </w:r>
      <w:proofErr w:type="spellStart"/>
      <w:r w:rsidRPr="00AA7EFB">
        <w:rPr>
          <w:rFonts w:ascii="Arial" w:hAnsi="Arial" w:cs="Arial"/>
          <w:color w:val="252525"/>
        </w:rPr>
        <w:t>apie</w:t>
      </w:r>
      <w:proofErr w:type="spellEnd"/>
      <w:r w:rsidRPr="00AA7EFB">
        <w:rPr>
          <w:rFonts w:ascii="Arial" w:hAnsi="Arial" w:cs="Arial"/>
          <w:color w:val="252525"/>
        </w:rPr>
        <w:t xml:space="preserve"> </w:t>
      </w:r>
      <w:proofErr w:type="spellStart"/>
      <w:r w:rsidRPr="00AA7EFB">
        <w:rPr>
          <w:rFonts w:ascii="Arial" w:hAnsi="Arial" w:cs="Arial"/>
          <w:color w:val="252525"/>
        </w:rPr>
        <w:t>savo</w:t>
      </w:r>
      <w:proofErr w:type="spellEnd"/>
      <w:r w:rsidRPr="00AA7EFB">
        <w:rPr>
          <w:rFonts w:ascii="Arial" w:hAnsi="Arial" w:cs="Arial"/>
          <w:color w:val="252525"/>
        </w:rPr>
        <w:t xml:space="preserve"> </w:t>
      </w:r>
      <w:proofErr w:type="spellStart"/>
      <w:r w:rsidRPr="00AA7EFB">
        <w:rPr>
          <w:rFonts w:ascii="Arial" w:hAnsi="Arial" w:cs="Arial"/>
          <w:color w:val="252525"/>
        </w:rPr>
        <w:t>buvimo</w:t>
      </w:r>
      <w:proofErr w:type="spellEnd"/>
      <w:r w:rsidRPr="00AA7EFB">
        <w:rPr>
          <w:rFonts w:ascii="Arial" w:hAnsi="Arial" w:cs="Arial"/>
          <w:color w:val="252525"/>
        </w:rPr>
        <w:t xml:space="preserve"> </w:t>
      </w:r>
      <w:proofErr w:type="spellStart"/>
      <w:r w:rsidRPr="00AA7EFB">
        <w:rPr>
          <w:rFonts w:ascii="Arial" w:hAnsi="Arial" w:cs="Arial"/>
          <w:color w:val="252525"/>
        </w:rPr>
        <w:t>vietą</w:t>
      </w:r>
      <w:proofErr w:type="spellEnd"/>
      <w:r w:rsidRPr="00AA7EFB">
        <w:rPr>
          <w:rFonts w:ascii="Arial" w:hAnsi="Arial" w:cs="Arial"/>
          <w:color w:val="252525"/>
        </w:rPr>
        <w:t xml:space="preserve"> (</w:t>
      </w:r>
      <w:proofErr w:type="spellStart"/>
      <w:r w:rsidRPr="00AA7EFB">
        <w:rPr>
          <w:rFonts w:ascii="Arial" w:hAnsi="Arial" w:cs="Arial"/>
          <w:color w:val="252525"/>
        </w:rPr>
        <w:t>koordinates</w:t>
      </w:r>
      <w:proofErr w:type="spellEnd"/>
      <w:r w:rsidRPr="00AA7EFB">
        <w:rPr>
          <w:rFonts w:ascii="Arial" w:hAnsi="Arial" w:cs="Arial"/>
          <w:color w:val="252525"/>
        </w:rPr>
        <w:t xml:space="preserve">), </w:t>
      </w:r>
      <w:proofErr w:type="spellStart"/>
      <w:r w:rsidRPr="00AA7EFB">
        <w:rPr>
          <w:rFonts w:ascii="Arial" w:hAnsi="Arial" w:cs="Arial"/>
          <w:color w:val="252525"/>
        </w:rPr>
        <w:t>tikslų</w:t>
      </w:r>
      <w:proofErr w:type="spellEnd"/>
      <w:r w:rsidRPr="00AA7EFB">
        <w:rPr>
          <w:rFonts w:ascii="Arial" w:hAnsi="Arial" w:cs="Arial"/>
          <w:color w:val="252525"/>
        </w:rPr>
        <w:t xml:space="preserve"> </w:t>
      </w:r>
      <w:proofErr w:type="spellStart"/>
      <w:r w:rsidRPr="00AA7EFB">
        <w:rPr>
          <w:rFonts w:ascii="Arial" w:hAnsi="Arial" w:cs="Arial"/>
          <w:color w:val="252525"/>
        </w:rPr>
        <w:t>laiką</w:t>
      </w:r>
      <w:proofErr w:type="spellEnd"/>
      <w:r w:rsidRPr="00AA7EFB">
        <w:rPr>
          <w:rFonts w:ascii="Arial" w:hAnsi="Arial" w:cs="Arial"/>
          <w:color w:val="252525"/>
        </w:rPr>
        <w:t xml:space="preserve"> </w:t>
      </w:r>
      <w:proofErr w:type="spellStart"/>
      <w:r w:rsidRPr="00AA7EFB">
        <w:rPr>
          <w:rFonts w:ascii="Arial" w:hAnsi="Arial" w:cs="Arial"/>
          <w:color w:val="252525"/>
        </w:rPr>
        <w:t>ir</w:t>
      </w:r>
      <w:proofErr w:type="spellEnd"/>
      <w:r w:rsidRPr="00AA7EFB">
        <w:rPr>
          <w:rFonts w:ascii="Arial" w:hAnsi="Arial" w:cs="Arial"/>
          <w:color w:val="252525"/>
        </w:rPr>
        <w:t xml:space="preserve"> </w:t>
      </w:r>
      <w:proofErr w:type="spellStart"/>
      <w:r w:rsidRPr="00AA7EFB">
        <w:rPr>
          <w:rFonts w:ascii="Arial" w:hAnsi="Arial" w:cs="Arial"/>
          <w:color w:val="252525"/>
        </w:rPr>
        <w:t>identifikavimo</w:t>
      </w:r>
      <w:proofErr w:type="spellEnd"/>
      <w:r w:rsidRPr="00AA7EFB">
        <w:rPr>
          <w:rFonts w:ascii="Arial" w:hAnsi="Arial" w:cs="Arial"/>
          <w:color w:val="252525"/>
        </w:rPr>
        <w:t xml:space="preserve"> kodą.</w:t>
      </w:r>
    </w:p>
    <w:p w:rsidR="00AA7EFB" w:rsidRDefault="00AA7EFB" w:rsidP="00AA7EF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</w:rPr>
      </w:pPr>
    </w:p>
    <w:p w:rsidR="00AA7EFB" w:rsidRDefault="002426F5" w:rsidP="00AA7EF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</w:rPr>
      </w:pPr>
      <w:r w:rsidRPr="002426F5">
        <w:rPr>
          <w:rFonts w:ascii="Arial" w:hAnsi="Arial" w:cs="Arial"/>
          <w:b/>
          <w:color w:val="252525"/>
          <w:sz w:val="28"/>
          <w:szCs w:val="28"/>
          <w:u w:val="double"/>
        </w:rPr>
        <w:t>TIKSLUMAS</w:t>
      </w:r>
      <w:r>
        <w:rPr>
          <w:rFonts w:ascii="Arial" w:hAnsi="Arial" w:cs="Arial"/>
          <w:color w:val="252525"/>
        </w:rPr>
        <w:t>:</w:t>
      </w:r>
    </w:p>
    <w:p w:rsidR="002426F5" w:rsidRDefault="002426F5" w:rsidP="00AA7EF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</w:rPr>
      </w:pPr>
    </w:p>
    <w:p w:rsidR="002426F5" w:rsidRPr="003A6D1A" w:rsidRDefault="002426F5" w:rsidP="002426F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4"/>
          <w:szCs w:val="24"/>
        </w:rPr>
      </w:pP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Šiuo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metu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GPS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imtuvo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vietos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nustatymo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tikslumas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gali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siekti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nuo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100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metrų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iki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1 cm. Tai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priklauso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nuo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naudojamo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imtuvo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sudėtingumo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,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naudojamų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matavimo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ir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apskaičiavimo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priemonių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bei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metodų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.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Civilinės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paskirties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arba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buitiniais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GPS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imtuvais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nustatomų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koordinačių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neapibrėžtis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> 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siekia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apie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3-5 m.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Naudojant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EGNOS ji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gali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sumažėti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iki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1-1,5 m</w:t>
      </w:r>
    </w:p>
    <w:p w:rsidR="002426F5" w:rsidRPr="003A6D1A" w:rsidRDefault="002426F5" w:rsidP="002426F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4"/>
          <w:szCs w:val="24"/>
        </w:rPr>
      </w:pPr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Kur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reikia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didelio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tikslumo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,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prie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GPS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imtuvo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yra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naudojamas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papildomas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diferencialinis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GPS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imtuvas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(Differential GPS, DGPS).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Jis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skirtas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panaikinti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netikslumus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, kai GPS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signalas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iškraipomas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>:</w:t>
      </w:r>
    </w:p>
    <w:p w:rsidR="002426F5" w:rsidRPr="003A6D1A" w:rsidRDefault="002426F5" w:rsidP="002426F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52525"/>
          <w:sz w:val="24"/>
          <w:szCs w:val="24"/>
        </w:rPr>
      </w:pP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lastRenderedPageBreak/>
        <w:t>Netyčia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 –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trukdžiai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> </w:t>
      </w:r>
      <w:proofErr w:type="spellStart"/>
      <w:r w:rsidRPr="003A6D1A">
        <w:rPr>
          <w:rFonts w:ascii="Arial" w:eastAsia="Times New Roman" w:hAnsi="Arial" w:cs="Arial"/>
          <w:sz w:val="24"/>
          <w:szCs w:val="24"/>
        </w:rPr>
        <w:t>atmosferos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> 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sluoksniuose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(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jonosferoje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,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troposferoje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>)</w:t>
      </w:r>
    </w:p>
    <w:p w:rsidR="002426F5" w:rsidRPr="003A6D1A" w:rsidRDefault="002426F5" w:rsidP="002426F5">
      <w:pPr>
        <w:pStyle w:val="ListParagraph"/>
        <w:shd w:val="clear" w:color="auto" w:fill="FFFFFF"/>
        <w:spacing w:before="100" w:beforeAutospacing="1" w:after="24" w:line="240" w:lineRule="auto"/>
        <w:ind w:left="744"/>
        <w:rPr>
          <w:rFonts w:ascii="Arial" w:eastAsia="Times New Roman" w:hAnsi="Arial" w:cs="Arial"/>
          <w:color w:val="252525"/>
          <w:sz w:val="24"/>
          <w:szCs w:val="24"/>
        </w:rPr>
      </w:pPr>
    </w:p>
    <w:p w:rsidR="002426F5" w:rsidRPr="003A6D1A" w:rsidRDefault="002426F5" w:rsidP="002426F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52525"/>
          <w:sz w:val="24"/>
          <w:szCs w:val="24"/>
        </w:rPr>
      </w:pP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Tyčia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 –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selektyvus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priėjimas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(SA – Selective Availability). Tai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tyčinis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GPS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signalo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pabloginimas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, į jo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transliavimą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įvedant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pseudoatsitiktines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paklaidas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. GPS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tikslumas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yra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tyčia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sumažinamas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iki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maždaug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100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metrų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atstumui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ir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5 km/h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greičiui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. SA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naudoja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GPS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sistemos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kūrėjai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ir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savininkai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.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Vartotojams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atblokavus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trukdžių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kodus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, 2000 m.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gegužės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mėn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. JAV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atšaukė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tikslumo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ribojimą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GPS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sistemoje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,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tačiau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šis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ribojimas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bet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kada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gali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būti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sugrąžintas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>.</w:t>
      </w:r>
    </w:p>
    <w:p w:rsidR="002426F5" w:rsidRDefault="002426F5" w:rsidP="002426F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4"/>
          <w:szCs w:val="24"/>
        </w:rPr>
      </w:pPr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DGPS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imtuvas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koordinačių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tikslumą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gerina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pasinaudodamas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antžemine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stotimi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.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Antžeminė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stotis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,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priėmusi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palydovo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signalą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,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apskaičiuoja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jo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paklaidą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ir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kitu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radijo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dažniu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siunčia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„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patikslintą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“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signalą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DGPS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imtuvui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. DGPS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sistema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,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priklausomai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nuo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imtuvo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tipo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ir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veikimo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metodų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,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vartotojui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leidžia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buvimo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vietą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apskaičiuoti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nuo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kelių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metrų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> 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iki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 xml:space="preserve"> 1 cm </w:t>
      </w:r>
      <w:proofErr w:type="spellStart"/>
      <w:r w:rsidRPr="003A6D1A">
        <w:rPr>
          <w:rFonts w:ascii="Arial" w:eastAsia="Times New Roman" w:hAnsi="Arial" w:cs="Arial"/>
          <w:color w:val="252525"/>
          <w:sz w:val="24"/>
          <w:szCs w:val="24"/>
        </w:rPr>
        <w:t>tikslumu</w:t>
      </w:r>
      <w:proofErr w:type="spellEnd"/>
      <w:r w:rsidRPr="003A6D1A">
        <w:rPr>
          <w:rFonts w:ascii="Arial" w:eastAsia="Times New Roman" w:hAnsi="Arial" w:cs="Arial"/>
          <w:color w:val="252525"/>
          <w:sz w:val="24"/>
          <w:szCs w:val="24"/>
        </w:rPr>
        <w:t>.</w:t>
      </w:r>
    </w:p>
    <w:p w:rsidR="003A6D1A" w:rsidRDefault="003A6D1A" w:rsidP="002426F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4"/>
          <w:szCs w:val="24"/>
        </w:rPr>
      </w:pPr>
    </w:p>
    <w:p w:rsidR="003A6D1A" w:rsidRPr="002426F5" w:rsidRDefault="003A6D1A" w:rsidP="002426F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4"/>
          <w:szCs w:val="24"/>
        </w:rPr>
      </w:pPr>
      <w:r w:rsidRPr="003A6D1A">
        <w:rPr>
          <w:rFonts w:ascii="Arial" w:eastAsia="Times New Roman" w:hAnsi="Arial" w:cs="Arial"/>
          <w:b/>
          <w:color w:val="252525"/>
          <w:sz w:val="28"/>
          <w:szCs w:val="28"/>
          <w:u w:val="double"/>
        </w:rPr>
        <w:t>PRITAIKYMAS</w:t>
      </w:r>
      <w:r>
        <w:rPr>
          <w:rFonts w:ascii="Arial" w:eastAsia="Times New Roman" w:hAnsi="Arial" w:cs="Arial"/>
          <w:color w:val="252525"/>
          <w:sz w:val="24"/>
          <w:szCs w:val="24"/>
        </w:rPr>
        <w:t>:</w:t>
      </w:r>
      <w:bookmarkStart w:id="0" w:name="_GoBack"/>
      <w:bookmarkEnd w:id="0"/>
    </w:p>
    <w:p w:rsidR="002426F5" w:rsidRPr="00AA7EFB" w:rsidRDefault="002426F5" w:rsidP="00AA7EF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</w:rPr>
      </w:pPr>
    </w:p>
    <w:p w:rsidR="00AA7EFB" w:rsidRDefault="00AA7EFB" w:rsidP="00C8235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C8235E" w:rsidRDefault="00C8235E" w:rsidP="00C8235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C8235E" w:rsidRPr="00C8235E" w:rsidRDefault="00C8235E" w:rsidP="00C8235E">
      <w:p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</w:p>
    <w:p w:rsidR="00C8235E" w:rsidRDefault="00C8235E" w:rsidP="00C8235E">
      <w:pPr>
        <w:rPr>
          <w:rFonts w:ascii="Arial" w:hAnsi="Arial" w:cs="Arial"/>
          <w:color w:val="222222"/>
          <w:shd w:val="clear" w:color="auto" w:fill="FFFFFF"/>
        </w:rPr>
      </w:pPr>
    </w:p>
    <w:p w:rsidR="007034E6" w:rsidRPr="003B6B0A" w:rsidRDefault="007034E6" w:rsidP="003B6B0A">
      <w:pPr>
        <w:rPr>
          <w:b/>
          <w:sz w:val="44"/>
          <w:szCs w:val="44"/>
          <w:lang w:val="lt-LT"/>
        </w:rPr>
      </w:pPr>
    </w:p>
    <w:sectPr w:rsidR="007034E6" w:rsidRPr="003B6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760FD"/>
    <w:multiLevelType w:val="hybridMultilevel"/>
    <w:tmpl w:val="4320954E"/>
    <w:lvl w:ilvl="0" w:tplc="E2AC7146">
      <w:start w:val="1"/>
      <w:numFmt w:val="decimal"/>
      <w:lvlText w:val="%1)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" w15:restartNumberingAfterBreak="0">
    <w:nsid w:val="7F175950"/>
    <w:multiLevelType w:val="multilevel"/>
    <w:tmpl w:val="2334E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B0A"/>
    <w:rsid w:val="00235138"/>
    <w:rsid w:val="002426F5"/>
    <w:rsid w:val="003A6D1A"/>
    <w:rsid w:val="003B6B0A"/>
    <w:rsid w:val="004A697A"/>
    <w:rsid w:val="007034E6"/>
    <w:rsid w:val="00AA7EFB"/>
    <w:rsid w:val="00C660A2"/>
    <w:rsid w:val="00C8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82300"/>
  <w15:chartTrackingRefBased/>
  <w15:docId w15:val="{CEBC87D4-354E-46C1-9461-BEF988B7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B6B0A"/>
  </w:style>
  <w:style w:type="character" w:styleId="Hyperlink">
    <w:name w:val="Hyperlink"/>
    <w:basedOn w:val="DefaultParagraphFont"/>
    <w:uiPriority w:val="99"/>
    <w:semiHidden/>
    <w:unhideWhenUsed/>
    <w:rsid w:val="007034E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A7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42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7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C748B-7328-4E41-B138-C7AF65683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Laurinaitis Tadas</dc:creator>
  <cp:keywords/>
  <dc:description/>
  <cp:lastModifiedBy>Laurinaitis Tadas</cp:lastModifiedBy>
  <cp:revision>1</cp:revision>
  <dcterms:created xsi:type="dcterms:W3CDTF">2016-10-21T05:22:00Z</dcterms:created>
  <dcterms:modified xsi:type="dcterms:W3CDTF">2016-10-21T07:20:00Z</dcterms:modified>
</cp:coreProperties>
</file>