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RDefault="00C6676C">
      <w:pPr>
        <w:pStyle w:val="Heading1"/>
        <w:rPr>
          <w:rFonts w:ascii="Calibri" w:eastAsia="Times New Roman" w:hAnsi="Calibri" w:cs="Calibri"/>
        </w:rPr>
      </w:pPr>
      <w:bookmarkStart w:id="0" w:name="_GoBack"/>
      <w:bookmarkEnd w:id="0"/>
      <w:r>
        <w:rPr>
          <w:rFonts w:ascii="Calibri" w:eastAsia="Times New Roman" w:hAnsi="Calibri" w:cs="Calibri"/>
        </w:rPr>
        <w:t>CreatorOS — Marketing Plan (UK/USA Launch)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Product:</w:t>
      </w:r>
      <w:r>
        <w:rPr>
          <w:rFonts w:ascii="Calibri" w:hAnsi="Calibri" w:cs="Calibri"/>
          <w:sz w:val="22"/>
          <w:szCs w:val="22"/>
        </w:rPr>
        <w:t xml:space="preserve"> all-in-one creator monetization SaaS — bio pages, links, digital store,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courses, bookings, email marketing + automation, communities, analytics, AI credits.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Site:</w:t>
      </w:r>
      <w:r>
        <w:rPr>
          <w:rFonts w:ascii="Calibri" w:hAnsi="Calibri" w:cs="Calibri"/>
          <w:sz w:val="22"/>
          <w:szCs w:val="22"/>
        </w:rPr>
        <w:t xml:space="preserve"> https://usecreatoros.co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Pricing (USD/mo):</w:t>
      </w:r>
      <w:r>
        <w:rPr>
          <w:rFonts w:ascii="Calibri" w:hAnsi="Calibri" w:cs="Calibri"/>
          <w:sz w:val="22"/>
          <w:szCs w:val="22"/>
        </w:rPr>
        <w:t xml:space="preserve"> Free $0 · Starter $9 · Creator $19 (hero plan) · Pro $49 · Business $99.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Billing currency USD; one-time payments live via Cashfree, subscriptions open after KYC.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Status:</w:t>
      </w:r>
      <w:r>
        <w:rPr>
          <w:rFonts w:ascii="Calibri" w:hAnsi="Calibri" w:cs="Calibri"/>
          <w:sz w:val="22"/>
          <w:szCs w:val="22"/>
        </w:rPr>
        <w:t xml:space="preserve"> pre-launch. Legal copy + subscription billing are the remaining blockers.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 xml:space="preserve">Technology </w:t>
      </w:r>
      <w:r>
        <w:rPr>
          <w:rStyle w:val="Strong"/>
          <w:rFonts w:ascii="Calibri" w:hAnsi="Calibri" w:cs="Calibri"/>
          <w:sz w:val="22"/>
          <w:szCs w:val="22"/>
        </w:rPr>
        <w:t>partner:</w:t>
      </w:r>
      <w:r>
        <w:rPr>
          <w:rFonts w:ascii="Calibri" w:hAnsi="Calibri" w:cs="Calibri"/>
          <w:sz w:val="22"/>
          <w:szCs w:val="22"/>
        </w:rPr>
        <w:t xml:space="preserve"> Ridhyansh Tech Infra Private Limited.</w:t>
      </w:r>
    </w:p>
    <w:p w:rsidR="00000000" w:rsidRDefault="00C6676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Positioning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One-liner:</w:t>
      </w:r>
      <w:r>
        <w:rPr>
          <w:rFonts w:ascii="Calibri" w:hAnsi="Calibri" w:cs="Calibri"/>
          <w:sz w:val="22"/>
          <w:szCs w:val="22"/>
        </w:rPr>
        <w:t xml:space="preserve"> "Create. Grow. Sell. Automate. All in One Place."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Category:</w:t>
      </w:r>
      <w:r>
        <w:rPr>
          <w:rFonts w:ascii="Calibri" w:hAnsi="Calibri" w:cs="Calibri"/>
          <w:sz w:val="22"/>
          <w:szCs w:val="22"/>
        </w:rPr>
        <w:t xml:space="preserve"> Link-in-bio + creator store + email, in one login.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Differentiators to repeat everywhere: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One tool replaces 3–4 subscript</w:t>
      </w:r>
      <w:r>
        <w:rPr>
          <w:rFonts w:ascii="Calibri" w:hAnsi="Calibri" w:cs="Calibri"/>
          <w:sz w:val="22"/>
          <w:szCs w:val="22"/>
        </w:rPr>
        <w:t>ions (link page + store + email + bookings).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Sell from day one (products, courses, paid bookings, receipts).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Email list + automation built in (not an add-on).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Start free, upgrade when you grow, cancel anytime.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Proof points to publish:</w:t>
      </w:r>
      <w:r>
        <w:rPr>
          <w:rFonts w:ascii="Calibri" w:hAnsi="Calibri" w:cs="Calibri"/>
          <w:sz w:val="22"/>
          <w:szCs w:val="22"/>
        </w:rPr>
        <w:t xml:space="preserve"> free plan li</w:t>
      </w:r>
      <w:r>
        <w:rPr>
          <w:rFonts w:ascii="Calibri" w:hAnsi="Calibri" w:cs="Calibri"/>
          <w:sz w:val="22"/>
          <w:szCs w:val="22"/>
        </w:rPr>
        <w:t>mits, $19 vs buying 3 tools (~$40–60/mo),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receipt + analytics screenshots, creator case snippets as they arrive.</w:t>
      </w:r>
    </w:p>
    <w:p w:rsidR="00000000" w:rsidRDefault="00C6676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Who we target (ICP, in order)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Strong"/>
          <w:rFonts w:ascii="Calibri" w:hAnsi="Calibri" w:cs="Calibri"/>
          <w:sz w:val="22"/>
          <w:szCs w:val="22"/>
        </w:rPr>
        <w:t>Solo creators &amp; coaches (primary):</w:t>
      </w:r>
      <w:r>
        <w:rPr>
          <w:rFonts w:ascii="Calibri" w:hAnsi="Calibri" w:cs="Calibri"/>
          <w:sz w:val="22"/>
          <w:szCs w:val="22"/>
        </w:rPr>
        <w:t xml:space="preserve"> 1k–100k followers, sell or want to sell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digital products, courses, 1:1 c</w:t>
      </w:r>
      <w:r>
        <w:rPr>
          <w:rFonts w:ascii="Calibri" w:hAnsi="Calibri" w:cs="Calibri"/>
          <w:sz w:val="22"/>
          <w:szCs w:val="22"/>
        </w:rPr>
        <w:t>alls. Pain: tool sprawl + fees.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Strong"/>
          <w:rFonts w:ascii="Calibri" w:hAnsi="Calibri" w:cs="Calibri"/>
          <w:sz w:val="22"/>
          <w:szCs w:val="22"/>
        </w:rPr>
        <w:t>Freelancers &amp; consultants:</w:t>
      </w:r>
      <w:r>
        <w:rPr>
          <w:rFonts w:ascii="Calibri" w:hAnsi="Calibri" w:cs="Calibri"/>
          <w:sz w:val="22"/>
          <w:szCs w:val="22"/>
        </w:rPr>
        <w:t xml:space="preserve"> bookings + simple store + email list.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Strong"/>
          <w:rFonts w:ascii="Calibri" w:hAnsi="Calibri" w:cs="Calibri"/>
          <w:sz w:val="22"/>
          <w:szCs w:val="22"/>
        </w:rPr>
        <w:t>Small agencies/teams (Business $99):</w:t>
      </w:r>
      <w:r>
        <w:rPr>
          <w:rFonts w:ascii="Calibri" w:hAnsi="Calibri" w:cs="Calibri"/>
          <w:sz w:val="22"/>
          <w:szCs w:val="22"/>
        </w:rPr>
        <w:t xml:space="preserve"> white-label, team seats, client pages.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Anti-ICP (say no early):</w:t>
      </w:r>
      <w:r>
        <w:rPr>
          <w:rFonts w:ascii="Calibri" w:hAnsi="Calibri" w:cs="Calibri"/>
          <w:sz w:val="22"/>
          <w:szCs w:val="22"/>
        </w:rPr>
        <w:t xml:space="preserve"> enterprises needing SSO/SLA, physical-goods sellers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needing shipping, developers wanting API-first headless.</w:t>
      </w:r>
    </w:p>
    <w:p w:rsidR="00000000" w:rsidRDefault="00C6676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Funnel and conversion path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Landing (</w:t>
      </w:r>
      <w:r>
        <w:rPr>
          <w:rStyle w:val="HTMLCode"/>
        </w:rPr>
        <w:t>/</w:t>
      </w:r>
      <w:r>
        <w:rPr>
          <w:rFonts w:ascii="Calibri" w:hAnsi="Calibri" w:cs="Calibri"/>
          <w:sz w:val="22"/>
          <w:szCs w:val="22"/>
        </w:rPr>
        <w:t>) → Pricing (</w:t>
      </w:r>
      <w:r>
        <w:rPr>
          <w:rStyle w:val="HTMLCode"/>
        </w:rPr>
        <w:t>/pricing</w:t>
      </w:r>
      <w:r>
        <w:rPr>
          <w:rFonts w:ascii="Calibri" w:hAnsi="Calibri" w:cs="Calibri"/>
          <w:sz w:val="22"/>
          <w:szCs w:val="22"/>
        </w:rPr>
        <w:t>) → Register (free, consent checkbox) →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dashboard onboarding → first win checklist: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publish bio page, 2. add 3 links, 3. add 1 product </w:t>
      </w:r>
      <w:r>
        <w:rPr>
          <w:rFonts w:ascii="Calibri" w:hAnsi="Calibri" w:cs="Calibri"/>
          <w:sz w:val="22"/>
          <w:szCs w:val="22"/>
        </w:rPr>
        <w:t>or service,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import/collect 10 contacts, 5. send first email.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Upgrade triggers: hit free limits (1 page / 5 links / 10 contacts / 1k views),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custom domain, email automation, AI credits.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North-star metric: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activated free workspaces (bio published + ≥1 product/service).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Money metrics:</w:t>
      </w:r>
      <w:r>
        <w:rPr>
          <w:rFonts w:ascii="Calibri" w:hAnsi="Calibri" w:cs="Calibri"/>
          <w:sz w:val="22"/>
          <w:szCs w:val="22"/>
        </w:rPr>
        <w:t xml:space="preserve"> free→paid %, ARPU, MRR, churn, CAC payback.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Target guardrails (first 90 days): activation ≥25%, free→Creator ≥3%,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email deliverability ≥98%, site p95 &lt; 2s, refund rate &lt;2%.</w:t>
      </w:r>
    </w:p>
    <w:p w:rsidR="00000000" w:rsidRDefault="00C6676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C</w:t>
      </w:r>
      <w:r>
        <w:rPr>
          <w:rFonts w:ascii="Calibri" w:eastAsia="Times New Roman" w:hAnsi="Calibri" w:cs="Calibri"/>
        </w:rPr>
        <w:t>hannels (ranked by effort/return for a solo founder)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Strong"/>
          <w:rFonts w:ascii="Calibri" w:hAnsi="Calibri" w:cs="Calibri"/>
          <w:sz w:val="22"/>
          <w:szCs w:val="22"/>
        </w:rPr>
        <w:t>Founder-led short video (highest ROI):</w:t>
      </w:r>
      <w:r>
        <w:rPr>
          <w:rFonts w:ascii="Calibri" w:hAnsi="Calibri" w:cs="Calibri"/>
          <w:sz w:val="22"/>
          <w:szCs w:val="22"/>
        </w:rPr>
        <w:t xml:space="preserve"> daily 30–60s builds/tips on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YouTube Shorts, Instagram Reels, TikTok. Format: problem → 20s build in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CreatorOS → result. CTA: free link in bio.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Strong"/>
          <w:rFonts w:ascii="Calibri" w:hAnsi="Calibri" w:cs="Calibri"/>
          <w:sz w:val="22"/>
          <w:szCs w:val="22"/>
        </w:rPr>
        <w:t>SEO content (co</w:t>
      </w:r>
      <w:r>
        <w:rPr>
          <w:rStyle w:val="Strong"/>
          <w:rFonts w:ascii="Calibri" w:hAnsi="Calibri" w:cs="Calibri"/>
          <w:sz w:val="22"/>
          <w:szCs w:val="22"/>
        </w:rPr>
        <w:t>mpounds):</w:t>
      </w:r>
      <w:r>
        <w:rPr>
          <w:rFonts w:ascii="Calibri" w:hAnsi="Calibri" w:cs="Calibri"/>
          <w:sz w:val="22"/>
          <w:szCs w:val="22"/>
        </w:rPr>
        <w:t xml:space="preserve"> comparison + how-to posts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("link in bio for coaches", "sell digital products without a website",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"CreatorOS vs Linktree", "email list for creators"). Resubmit sitemap,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add </w:t>
      </w:r>
      <w:r>
        <w:rPr>
          <w:rStyle w:val="HTMLCode"/>
        </w:rPr>
        <w:t>www</w:t>
      </w:r>
      <w:r>
        <w:rPr>
          <w:rFonts w:ascii="Calibri" w:hAnsi="Calibri" w:cs="Calibri"/>
          <w:sz w:val="22"/>
          <w:szCs w:val="22"/>
        </w:rPr>
        <w:t>→apex redirect first.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Strong"/>
          <w:rFonts w:ascii="Calibri" w:hAnsi="Calibri" w:cs="Calibri"/>
          <w:sz w:val="22"/>
          <w:szCs w:val="22"/>
        </w:rPr>
        <w:t>Email nurture (we own the list):</w:t>
      </w:r>
      <w:r>
        <w:rPr>
          <w:rFonts w:ascii="Calibri" w:hAnsi="Calibri" w:cs="Calibri"/>
          <w:sz w:val="22"/>
          <w:szCs w:val="22"/>
        </w:rPr>
        <w:t xml:space="preserve"> welcome serie</w:t>
      </w:r>
      <w:r>
        <w:rPr>
          <w:rFonts w:ascii="Calibri" w:hAnsi="Calibri" w:cs="Calibri"/>
          <w:sz w:val="22"/>
          <w:szCs w:val="22"/>
        </w:rPr>
        <w:t>s (day 0/2/5/9) → activation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checklist, template drops, upgrade nudge at limit-hit. Dogfood our own tool.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Strong"/>
          <w:rFonts w:ascii="Calibri" w:hAnsi="Calibri" w:cs="Calibri"/>
          <w:sz w:val="22"/>
          <w:szCs w:val="22"/>
        </w:rPr>
        <w:t>Partnerships/affiliates:</w:t>
      </w:r>
      <w:r>
        <w:rPr>
          <w:rFonts w:ascii="Calibri" w:hAnsi="Calibri" w:cs="Calibri"/>
          <w:sz w:val="22"/>
          <w:szCs w:val="22"/>
        </w:rPr>
        <w:t xml:space="preserve"> micro-creator affiliates (20–30% recurring),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coach communities, template creators. Launch affiliate terms before scaling.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Strong"/>
          <w:rFonts w:ascii="Calibri" w:hAnsi="Calibri" w:cs="Calibri"/>
          <w:sz w:val="22"/>
          <w:szCs w:val="22"/>
        </w:rPr>
        <w:t>Paid (only after funnel works):</w:t>
      </w:r>
      <w:r>
        <w:rPr>
          <w:rFonts w:ascii="Calibri" w:hAnsi="Calibri" w:cs="Calibri"/>
          <w:sz w:val="22"/>
          <w:szCs w:val="22"/>
        </w:rPr>
        <w:t xml:space="preserve"> small tests ($10–20/day) on Meta/YouTube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retargeting site visitors + free users near limits. Kill fast if CAC &gt; 6-month ARPU.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Strong"/>
          <w:rFonts w:ascii="Calibri" w:hAnsi="Calibri" w:cs="Calibri"/>
          <w:sz w:val="22"/>
          <w:szCs w:val="22"/>
        </w:rPr>
        <w:t>Marketplaces/directories:</w:t>
      </w:r>
      <w:r>
        <w:rPr>
          <w:rFonts w:ascii="Calibri" w:hAnsi="Calibri" w:cs="Calibri"/>
          <w:sz w:val="22"/>
          <w:szCs w:val="22"/>
        </w:rPr>
        <w:t xml:space="preserve"> Product Hunt, AppSumo-style lifetime deal only if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cash needed (not</w:t>
      </w:r>
      <w:r>
        <w:rPr>
          <w:rFonts w:ascii="Calibri" w:hAnsi="Calibri" w:cs="Calibri"/>
          <w:sz w:val="22"/>
          <w:szCs w:val="22"/>
        </w:rPr>
        <w:t>e: LTD buyers churn/never upgrade — use sparingly), SaaS directories.</w:t>
      </w:r>
    </w:p>
    <w:p w:rsidR="00000000" w:rsidRDefault="00C6676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90-day plan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Days 0–14 — foundations (pre-launch):</w:t>
      </w:r>
    </w:p>
    <w:p w:rsidR="00000000" w:rsidRDefault="00C6676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[ ] Publish approved legal copy, remove </w:t>
      </w:r>
      <w:r>
        <w:rPr>
          <w:rStyle w:val="HTMLCode"/>
        </w:rPr>
        <w:t>noindex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C6676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[ ] Sitemap resubmit + </w:t>
      </w:r>
      <w:r>
        <w:rPr>
          <w:rStyle w:val="HTMLCode"/>
        </w:rPr>
        <w:t>www</w:t>
      </w:r>
      <w:r>
        <w:rPr>
          <w:rFonts w:ascii="Calibri" w:eastAsia="Times New Roman" w:hAnsi="Calibri" w:cs="Calibri"/>
          <w:sz w:val="22"/>
          <w:szCs w:val="22"/>
        </w:rPr>
        <w:t>→apex redirect.</w:t>
      </w:r>
    </w:p>
    <w:p w:rsidR="00000000" w:rsidRDefault="00C6676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Analytics events verified (signup, pub</w:t>
      </w:r>
      <w:r>
        <w:rPr>
          <w:rFonts w:ascii="Calibri" w:eastAsia="Times New Roman" w:hAnsi="Calibri" w:cs="Calibri"/>
          <w:sz w:val="22"/>
          <w:szCs w:val="22"/>
        </w:rPr>
        <w:t>lish, product add, checkout).</w:t>
      </w:r>
    </w:p>
    <w:p w:rsidR="00000000" w:rsidRDefault="00C6676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Welcome email series live in own product; password-reset deliverability proven.</w:t>
      </w:r>
    </w:p>
    <w:p w:rsidR="00000000" w:rsidRDefault="00C6676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5 template bio pages + 2 sample products/courses for demos.</w:t>
      </w:r>
    </w:p>
    <w:p w:rsidR="00000000" w:rsidRDefault="00C6676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Record 10 evergreen short videos (batch).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Days 15–45 — launch + learn:</w:t>
      </w:r>
    </w:p>
    <w:p w:rsidR="00000000" w:rsidRDefault="00C6676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Soft launch to waitlist/own audience; fix top 3 drop-offs.</w:t>
      </w:r>
    </w:p>
    <w:p w:rsidR="00000000" w:rsidRDefault="00C6676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Publish 2 SEO posts/week; post 1 video/day.</w:t>
      </w:r>
    </w:p>
    <w:p w:rsidR="00000000" w:rsidRDefault="00C6676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Recruit 10 affiliates; ship referral tracking.</w:t>
      </w:r>
    </w:p>
    <w:p w:rsidR="00000000" w:rsidRDefault="00C6676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Weekly metric review: activation, free→paid, churn reasons.</w:t>
      </w:r>
    </w:p>
    <w:p w:rsidR="00000000" w:rsidRDefault="00C6676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[ ] First 10 paying customers </w:t>
      </w:r>
      <w:r>
        <w:rPr>
          <w:rFonts w:ascii="Calibri" w:eastAsia="Times New Roman" w:hAnsi="Calibri" w:cs="Calibri"/>
          <w:sz w:val="22"/>
          <w:szCs w:val="22"/>
        </w:rPr>
        <w:t>→ testimonials + case snippets.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Days 46–90 — scale what works:</w:t>
      </w:r>
    </w:p>
    <w:p w:rsidR="00000000" w:rsidRDefault="00C6676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Double down on best 1–2 channels; cut the rest.</w:t>
      </w:r>
    </w:p>
    <w:p w:rsidR="00000000" w:rsidRDefault="00C6676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Start paid retargeting only if free→paid ≥2%.</w:t>
      </w:r>
    </w:p>
    <w:p w:rsidR="00000000" w:rsidRDefault="00C6676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Launch Pro/Business outreach to agencies.</w:t>
      </w:r>
    </w:p>
    <w:p w:rsidR="00000000" w:rsidRDefault="00C6676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Monthly changelog + template drops to fig</w:t>
      </w:r>
      <w:r>
        <w:rPr>
          <w:rFonts w:ascii="Calibri" w:eastAsia="Times New Roman" w:hAnsi="Calibri" w:cs="Calibri"/>
          <w:sz w:val="22"/>
          <w:szCs w:val="22"/>
        </w:rPr>
        <w:t>ht churn.</w:t>
      </w:r>
    </w:p>
    <w:p w:rsidR="00000000" w:rsidRDefault="00C6676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Content pillars (rotate weekly)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Build-in-public (features shipped, numbers shared).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Creator money tips (pricing, funnels, email).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Templates &amp; teardowns (good bio pages dissected).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Customer wins (screenshots, revenue shared with per</w:t>
      </w:r>
      <w:r>
        <w:rPr>
          <w:rFonts w:ascii="Calibri" w:hAnsi="Calibri" w:cs="Calibri"/>
          <w:sz w:val="22"/>
          <w:szCs w:val="22"/>
        </w:rPr>
        <w:t>mission).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Posting cadence: 1 short video/day, 2 posts/week long-form, 1 email/week to list.</w:t>
      </w:r>
    </w:p>
    <w:p w:rsidR="00000000" w:rsidRDefault="00C6676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Launch checklist (marketing side)</w:t>
      </w:r>
    </w:p>
    <w:p w:rsidR="00000000" w:rsidRDefault="00C6676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Landing + pricing copy final, footer legal links live.</w:t>
      </w:r>
    </w:p>
    <w:p w:rsidR="00000000" w:rsidRDefault="00C6676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[ ] OG tags/social preview verified for </w:t>
      </w:r>
      <w:r>
        <w:rPr>
          <w:rStyle w:val="HTMLCode"/>
        </w:rPr>
        <w:t>/</w:t>
      </w:r>
      <w:r>
        <w:rPr>
          <w:rFonts w:ascii="Calibri" w:eastAsia="Times New Roman" w:hAnsi="Calibri" w:cs="Calibri"/>
          <w:sz w:val="22"/>
          <w:szCs w:val="22"/>
        </w:rPr>
        <w:t xml:space="preserve"> and </w:t>
      </w:r>
      <w:r>
        <w:rPr>
          <w:rStyle w:val="HTMLCode"/>
        </w:rPr>
        <w:t>/pricing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C6676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Free signup works end-to-end on mobile.</w:t>
      </w:r>
    </w:p>
    <w:p w:rsidR="00000000" w:rsidRDefault="00C6676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Support inbox + response-time promise published.</w:t>
      </w:r>
    </w:p>
    <w:p w:rsidR="00000000" w:rsidRDefault="00C6676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Refund + cancellation flow tested (billing page, email confirm).</w:t>
      </w:r>
    </w:p>
    <w:p w:rsidR="00000000" w:rsidRDefault="00C6676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Status/health page or contact path if checkout fails.</w:t>
      </w:r>
    </w:p>
    <w:p w:rsidR="00000000" w:rsidRDefault="00C6676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Budget sketch (pick one)</w:t>
      </w:r>
    </w:p>
    <w:p w:rsidR="00000000" w:rsidRDefault="00C6676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$0/m</w:t>
      </w:r>
      <w:r>
        <w:rPr>
          <w:rStyle w:val="Strong"/>
          <w:rFonts w:ascii="Calibri" w:eastAsia="Times New Roman" w:hAnsi="Calibri" w:cs="Calibri"/>
          <w:sz w:val="22"/>
          <w:szCs w:val="22"/>
        </w:rPr>
        <w:t>o (organic only):</w:t>
      </w:r>
      <w:r>
        <w:rPr>
          <w:rFonts w:ascii="Calibri" w:eastAsia="Times New Roman" w:hAnsi="Calibri" w:cs="Calibri"/>
          <w:sz w:val="22"/>
          <w:szCs w:val="22"/>
        </w:rPr>
        <w:t xml:space="preserve"> time = 1–2 hrs/day content + SEO. Slow, sustainable.</w:t>
      </w:r>
    </w:p>
    <w:p w:rsidR="00000000" w:rsidRDefault="00C6676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$300/mo:</w:t>
      </w:r>
      <w:r>
        <w:rPr>
          <w:rFonts w:ascii="Calibri" w:eastAsia="Times New Roman" w:hAnsi="Calibri" w:cs="Calibri"/>
          <w:sz w:val="22"/>
          <w:szCs w:val="22"/>
        </w:rPr>
        <w:t xml:space="preserve"> domain/tools + $200 retargeting tests.</w:t>
      </w:r>
    </w:p>
    <w:p w:rsidR="00000000" w:rsidRDefault="00C6676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$1k+/mo:</w:t>
      </w:r>
      <w:r>
        <w:rPr>
          <w:rFonts w:ascii="Calibri" w:eastAsia="Times New Roman" w:hAnsi="Calibri" w:cs="Calibri"/>
          <w:sz w:val="22"/>
          <w:szCs w:val="22"/>
        </w:rPr>
        <w:t xml:space="preserve"> add creator sponsorships ($50–200/micro-post) + bigger paid tests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only after organic free→paid is proven.</w:t>
      </w:r>
    </w:p>
    <w:p w:rsidR="00000000" w:rsidRDefault="00C6676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Risks and mitigations</w:t>
      </w:r>
    </w:p>
    <w:p w:rsidR="00000000" w:rsidRDefault="00C6676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Subscription billing blocked (KYC) → sell one-time products/courses first;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position subscriptions as "coming at launch".</w:t>
      </w:r>
    </w:p>
    <w:p w:rsidR="00000000" w:rsidRDefault="00C6676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Single-founder support load → templates + docs deflect; office-hours support promise.</w:t>
      </w:r>
    </w:p>
    <w:p w:rsidR="00000000" w:rsidRDefault="00C6676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Deliverability (new doma</w:t>
      </w:r>
      <w:r>
        <w:rPr>
          <w:rFonts w:ascii="Calibri" w:eastAsia="Times New Roman" w:hAnsi="Calibri" w:cs="Calibri"/>
          <w:sz w:val="22"/>
          <w:szCs w:val="22"/>
        </w:rPr>
        <w:t>in) → warm up email, SPF/DKIM/DMARC via Brevo, monitor bounces.</w:t>
      </w:r>
    </w:p>
    <w:p w:rsidR="00000000" w:rsidRDefault="00C6676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Chargebacks/abuse → rate limits + audit logs already in product; watch refund reasons.</w:t>
      </w:r>
    </w:p>
    <w:p w:rsidR="00000000" w:rsidRDefault="00C6676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What to decide now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Monthly paid budget: $0 / $300 / $1k+?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Launch date and first channel (video </w:t>
      </w:r>
      <w:r>
        <w:rPr>
          <w:rFonts w:ascii="Calibri" w:hAnsi="Calibri" w:cs="Calibri"/>
          <w:sz w:val="22"/>
          <w:szCs w:val="22"/>
        </w:rPr>
        <w:t>vs SEO vs affiliates)?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Affiliate commission (suggest 30% recurring, 12 months)?</w:t>
      </w:r>
    </w:p>
    <w:p w:rsidR="00000000" w:rsidRDefault="00C6676C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Who answers support in week 1, and response-time promise?</w:t>
      </w:r>
    </w:p>
    <w:sectPr w:rsidR="00000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51E17"/>
    <w:multiLevelType w:val="multilevel"/>
    <w:tmpl w:val="25FC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6E5522"/>
    <w:multiLevelType w:val="multilevel"/>
    <w:tmpl w:val="797A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1CF5B1D"/>
    <w:multiLevelType w:val="multilevel"/>
    <w:tmpl w:val="4AFC1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BB735FF"/>
    <w:multiLevelType w:val="multilevel"/>
    <w:tmpl w:val="8BA25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59811BB"/>
    <w:multiLevelType w:val="multilevel"/>
    <w:tmpl w:val="DC648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A330D20"/>
    <w:multiLevelType w:val="multilevel"/>
    <w:tmpl w:val="5436F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A832B0A"/>
    <w:multiLevelType w:val="multilevel"/>
    <w:tmpl w:val="BAC6C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0"/>
  </w:num>
  <w:num w:numId="4">
    <w:abstractNumId w:val="1"/>
  </w:num>
  <w:num w:numId="5">
    <w:abstractNumId w:val="5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4"/>
  </w:compat>
  <w:rsids>
    <w:rsidRoot w:val="00C6676C"/>
    <w:rsid w:val="00C66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color w:val="0B2545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0B2545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123A63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5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3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1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color w:val="0B2545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0B2545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123A63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5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3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1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887</Words>
  <Characters>5059</Characters>
  <Application>Microsoft Office Word</Application>
  <DocSecurity>4</DocSecurity>
  <Lines>42</Lines>
  <Paragraphs>11</Paragraphs>
  <ScaleCrop>false</ScaleCrop>
  <Company/>
  <LinksUpToDate>false</LinksUpToDate>
  <CharactersWithSpaces>5935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Ats</dc:creator>
  <cp:keywords/>
  <dc:description/>
  <cp:lastModifiedBy>Ats</cp:lastModifiedBy>
  <cp:revision>2</cp:revision>
  <dcterms:created xsi:type="dcterms:W3CDTF">2026-10-03T08:09:00Z</dcterms:created>
  <dcterms:modified xsi:type="dcterms:W3CDTF">2026-10-03T08:09:00Z</dcterms:modified>
</cp:coreProperties>
</file>